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widowControl w:val="false"/>
        <w:suppressAutoHyphens w:val="true"/>
        <w:bidi w:val="0"/>
        <w:spacing w:lineRule="auto" w:line="240" w:before="0" w:after="0"/>
        <w:ind w:left="0" w:right="0" w:hanging="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396875" cy="57721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396875" cy="57721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7"/>
        <w:spacing w:before="0" w:after="0"/>
        <w:jc w:val="center"/>
        <w:rPr>
          <w:b/>
          <w:b/>
          <w:bCs/>
          <w:sz w:val="28"/>
          <w:szCs w:val="28"/>
          <w:lang w:val="uk-UA"/>
        </w:rPr>
      </w:pPr>
      <w:r>
        <w:rPr>
          <w:b/>
          <w:bCs/>
          <w:sz w:val="28"/>
          <w:szCs w:val="28"/>
          <w:lang w:val="uk-UA"/>
        </w:rPr>
        <w:t>ДНІПРОПЕТРОВСЬКОЇ ОБЛАСТІ</w:t>
      </w:r>
    </w:p>
    <w:p>
      <w:pPr>
        <w:pStyle w:val="Style17"/>
        <w:spacing w:before="0" w:after="0"/>
        <w:jc w:val="center"/>
        <w:rPr>
          <w:sz w:val="12"/>
          <w:szCs w:val="12"/>
          <w:lang w:val="uk-UA" w:eastAsia="uk-UA"/>
        </w:rPr>
      </w:pPr>
      <w:r>
        <w:rPr>
          <w:sz w:val="12"/>
          <w:szCs w:val="12"/>
          <w:lang w:val="uk-UA" w:eastAsia="uk-UA"/>
        </w:rPr>
      </w:r>
    </w:p>
    <w:p>
      <w:pPr>
        <w:pStyle w:val="Style17"/>
        <w:spacing w:before="0" w:after="0"/>
        <w:jc w:val="center"/>
        <w:rPr>
          <w:b/>
          <w:b/>
          <w:sz w:val="28"/>
          <w:szCs w:val="28"/>
          <w:lang w:val="uk-UA"/>
        </w:rPr>
      </w:pPr>
      <w:r>
        <w:rPr>
          <w:b/>
          <w:sz w:val="28"/>
          <w:szCs w:val="28"/>
          <w:lang w:val="uk-UA"/>
        </w:rPr>
        <w:t>РІШЕННЯ</w:t>
      </w:r>
    </w:p>
    <w:p>
      <w:pPr>
        <w:pStyle w:val="BodyText2"/>
        <w:spacing w:before="0" w:after="0"/>
        <w:ind w:left="0" w:right="0" w:hanging="0"/>
        <w:jc w:val="left"/>
        <w:rPr>
          <w:b w:val="false"/>
          <w:b w:val="false"/>
          <w:bCs w:val="false"/>
        </w:rPr>
      </w:pPr>
      <w:r>
        <w:rPr>
          <w:rFonts w:eastAsia="Times New Roman" w:cs="Times New Roman"/>
          <w:b w:val="false"/>
          <w:bCs w:val="false"/>
          <w:kern w:val="2"/>
          <w:sz w:val="28"/>
          <w:szCs w:val="28"/>
          <w:lang w:val="uk-UA" w:eastAsia="zh-CN"/>
        </w:rPr>
        <w:t xml:space="preserve">27.11.2024                                            </w:t>
      </w:r>
      <w:r>
        <w:rPr>
          <w:rFonts w:eastAsia="Times New Roman" w:cs="Times New Roman"/>
          <w:b w:val="false"/>
          <w:bCs w:val="false"/>
          <w:kern w:val="2"/>
          <w:sz w:val="20"/>
          <w:szCs w:val="20"/>
          <w:lang w:val="uk-UA" w:eastAsia="zh-CN"/>
        </w:rPr>
        <w:t xml:space="preserve">м.Покров  </w:t>
      </w:r>
      <w:r>
        <w:rPr>
          <w:rFonts w:eastAsia="Times New Roman" w:cs="Times New Roman"/>
          <w:b w:val="false"/>
          <w:bCs w:val="false"/>
          <w:kern w:val="2"/>
          <w:sz w:val="28"/>
          <w:szCs w:val="28"/>
          <w:lang w:val="uk-UA" w:eastAsia="zh-CN"/>
        </w:rPr>
        <w:t xml:space="preserve">                                    №793/06-53-24</w:t>
      </w:r>
    </w:p>
    <w:p>
      <w:pPr>
        <w:pStyle w:val="Normal"/>
        <w:suppressAutoHyphens w:val="true"/>
        <w:spacing w:lineRule="auto" w:line="240" w:before="0" w:after="0"/>
        <w:ind w:hanging="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pPr>
      <w:bookmarkStart w:id="0" w:name="_GoBack"/>
      <w:bookmarkEnd w:id="0"/>
      <w:r>
        <w:rPr>
          <w:rFonts w:cs="Times New Roman" w:ascii="Times New Roman" w:hAnsi="Times New Roman"/>
          <w:sz w:val="28"/>
          <w:szCs w:val="28"/>
          <w:lang w:val="uk-UA"/>
        </w:rPr>
        <w:t xml:space="preserve">Про погодження облаштування існуючого навісу до вбудованого нежитлового приміщення магазину продовольчих товарів на вул. Джонсона, 13 </w:t>
      </w:r>
    </w:p>
    <w:p>
      <w:pPr>
        <w:pStyle w:val="Normal"/>
        <w:suppressAutoHyphens w:val="true"/>
        <w:spacing w:lineRule="auto" w:line="240" w:before="0" w:after="0"/>
        <w:jc w:val="both"/>
        <w:rPr>
          <w:rFonts w:ascii="Times New Roman" w:hAnsi="Times New Roman" w:eastAsia="Times New Roman" w:cs="Times New Roman"/>
          <w:bCs/>
          <w:smallCaps/>
          <w:spacing w:val="34"/>
          <w:sz w:val="28"/>
          <w:szCs w:val="28"/>
          <w:lang w:val="uk-UA" w:eastAsia="zh-CN"/>
        </w:rPr>
      </w:pPr>
      <w:r>
        <w:rPr>
          <w:rFonts w:eastAsia="Times New Roman" w:cs="Times New Roman" w:ascii="Times New Roman" w:hAnsi="Times New Roman"/>
          <w:bCs/>
          <w:smallCaps/>
          <w:spacing w:val="34"/>
          <w:sz w:val="28"/>
          <w:szCs w:val="28"/>
          <w:lang w:val="uk-UA" w:eastAsia="zh-CN"/>
        </w:rPr>
      </w:r>
    </w:p>
    <w:p>
      <w:pPr>
        <w:pStyle w:val="NoSpacing"/>
        <w:ind w:firstLine="709"/>
        <w:jc w:val="both"/>
        <w:rPr>
          <w:sz w:val="28"/>
          <w:szCs w:val="28"/>
          <w:lang w:val="uk-UA"/>
        </w:rPr>
      </w:pPr>
      <w:r>
        <w:rPr>
          <w:rFonts w:cs="Times New Roman" w:ascii="Times New Roman" w:hAnsi="Times New Roman"/>
          <w:sz w:val="28"/>
          <w:szCs w:val="28"/>
          <w:lang w:val="uk-UA"/>
        </w:rPr>
        <w:t>Розглянувши заяву фізичної особи-підприємця Кліміка Олексія Петровича щодо погодження облаштування існуючого навісу до вбудованого нежитлового приміщення магазину продовольчих товарів на вул. Джонсона, 13 шляхом скління його огороджуючих конструкцій, яке належить йому на підставі Свідоцтва про право на спадщину від 15.11.2017</w:t>
      </w:r>
      <w:r>
        <w:rPr>
          <w:rFonts w:cs="Times New Roman" w:ascii="Times New Roman" w:hAnsi="Times New Roman"/>
          <w:sz w:val="28"/>
          <w:szCs w:val="28"/>
          <w:lang w:val="uk-UA" w:eastAsia="en-US"/>
        </w:rPr>
        <w:t>, зареєстровано в реєстрі за № 2204,</w:t>
      </w:r>
      <w:r>
        <w:rPr>
          <w:rFonts w:cs="Times New Roman" w:ascii="Times New Roman" w:hAnsi="Times New Roman"/>
          <w:sz w:val="28"/>
          <w:szCs w:val="28"/>
          <w:lang w:val="uk-UA"/>
        </w:rPr>
        <w:t xml:space="preserve"> та витягу з Державного реєстру речових прав від 19</w:t>
      </w:r>
      <w:r>
        <w:rPr>
          <w:rFonts w:cs="Times New Roman" w:ascii="Times New Roman" w:hAnsi="Times New Roman"/>
          <w:sz w:val="28"/>
          <w:szCs w:val="28"/>
          <w:lang w:val="uk-UA" w:eastAsia="en-US"/>
        </w:rPr>
        <w:t>.11.2024 № 404364136, реєстраційний номер 1407769612121</w:t>
      </w:r>
      <w:r>
        <w:rPr>
          <w:rFonts w:cs="Times New Roman" w:ascii="Times New Roman" w:hAnsi="Times New Roman"/>
          <w:sz w:val="28"/>
          <w:szCs w:val="28"/>
          <w:lang w:val="uk-UA"/>
        </w:rPr>
        <w:t xml:space="preserve">, керуючись статтею 30 Закону України «Про місцеве самоврядування в Україні», </w:t>
      </w:r>
      <w:r>
        <w:rPr>
          <w:rFonts w:cs="Times New Roman" w:ascii="Times New Roman" w:hAnsi="Times New Roman"/>
          <w:color w:val="000000"/>
          <w:sz w:val="28"/>
          <w:szCs w:val="28"/>
          <w:lang w:val="uk-UA"/>
        </w:rPr>
        <w:t>статтею 17 Закону України «Про благоустрій населених пунктів», відповідно Правил благоустрою на території міста Покров,</w:t>
      </w:r>
      <w:r>
        <w:rPr>
          <w:rFonts w:cs="Times New Roman" w:ascii="Times New Roman" w:hAnsi="Times New Roman"/>
          <w:color w:val="C9211E"/>
          <w:sz w:val="28"/>
          <w:szCs w:val="28"/>
          <w:lang w:val="uk-UA"/>
        </w:rPr>
        <w:t xml:space="preserve"> </w:t>
      </w:r>
      <w:r>
        <w:rPr>
          <w:rFonts w:cs="Times New Roman" w:ascii="Times New Roman" w:hAnsi="Times New Roman"/>
          <w:color w:val="000000"/>
          <w:sz w:val="28"/>
          <w:szCs w:val="28"/>
          <w:lang w:val="uk-UA"/>
        </w:rPr>
        <w:t>затверджених рішенням 27 сесії міської ради 8 скликання від 22.07.2022 № 10, виконавчий комітет</w:t>
      </w:r>
      <w:r>
        <w:rPr>
          <w:color w:val="000000"/>
          <w:sz w:val="28"/>
          <w:szCs w:val="28"/>
          <w:lang w:val="uk-UA"/>
        </w:rPr>
        <w:t xml:space="preserve"> </w:t>
      </w:r>
    </w:p>
    <w:p>
      <w:pPr>
        <w:pStyle w:val="NoSpacing"/>
        <w:jc w:val="both"/>
        <w:rPr>
          <w:rFonts w:ascii="Times New Roman" w:hAnsi="Times New Roman" w:cs="Times New Roman"/>
          <w:color w:val="C9211E"/>
          <w:sz w:val="20"/>
          <w:szCs w:val="20"/>
          <w:lang w:val="uk-UA"/>
        </w:rPr>
      </w:pPr>
      <w:r>
        <w:rPr>
          <w:rFonts w:cs="Times New Roman" w:ascii="Times New Roman" w:hAnsi="Times New Roman"/>
          <w:color w:val="C9211E"/>
          <w:sz w:val="20"/>
          <w:szCs w:val="20"/>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0"/>
          <w:szCs w:val="20"/>
          <w:lang w:val="uk-UA"/>
        </w:rPr>
      </w:pPr>
      <w:r>
        <w:rPr>
          <w:rFonts w:cs="Times New Roman" w:ascii="Times New Roman" w:hAnsi="Times New Roman"/>
          <w:bCs/>
          <w:sz w:val="20"/>
          <w:szCs w:val="20"/>
          <w:lang w:val="uk-U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1. Погодити фізичній особі-підприємцю Кліміку Олексію Петровичу облаштування інснуючого навісу </w:t>
      </w:r>
      <w:r>
        <w:rPr>
          <w:rFonts w:cs="Times New Roman" w:ascii="Times New Roman" w:hAnsi="Times New Roman"/>
          <w:bCs/>
          <w:sz w:val="28"/>
          <w:szCs w:val="28"/>
          <w:shd w:fill="auto" w:val="clear"/>
          <w:lang w:val="uk-UA" w:eastAsia="ar-SA"/>
        </w:rPr>
        <w:t xml:space="preserve">до </w:t>
      </w:r>
      <w:r>
        <w:rPr>
          <w:rFonts w:cs="Times New Roman" w:ascii="Times New Roman" w:hAnsi="Times New Roman"/>
          <w:bCs/>
          <w:sz w:val="28"/>
          <w:szCs w:val="28"/>
          <w:lang w:val="uk-UA" w:eastAsia="ar-SA"/>
        </w:rPr>
        <w:t>нежитлового приміщення магазину продовольчих товарів на вул. Джонсона, 13 шляхом скління його огороджуючих конструкцій.</w:t>
      </w:r>
    </w:p>
    <w:p>
      <w:pPr>
        <w:pStyle w:val="NoSpacing"/>
        <w:ind w:firstLine="708"/>
        <w:jc w:val="both"/>
        <w:rPr>
          <w:rFonts w:ascii="Times New Roman" w:hAnsi="Times New Roman" w:cs="Times New Roman"/>
          <w:bCs/>
          <w:sz w:val="20"/>
          <w:szCs w:val="20"/>
          <w:lang w:val="uk-UA" w:eastAsia="ar-SA"/>
        </w:rPr>
      </w:pPr>
      <w:r>
        <w:rPr>
          <w:rFonts w:cs="Times New Roman" w:ascii="Times New Roman" w:hAnsi="Times New Roman"/>
          <w:bCs/>
          <w:sz w:val="20"/>
          <w:szCs w:val="20"/>
          <w:lang w:val="uk-UA" w:eastAsia="ar-SA"/>
        </w:rPr>
      </w:r>
    </w:p>
    <w:p>
      <w:pPr>
        <w:pStyle w:val="NoSpacing"/>
        <w:ind w:firstLine="708"/>
        <w:jc w:val="both"/>
        <w:rPr>
          <w:rFonts w:ascii="Times New Roman" w:hAnsi="Times New Roman" w:cs="Times New Roman"/>
          <w:bCs/>
          <w:sz w:val="20"/>
          <w:szCs w:val="20"/>
          <w:lang w:val="uk-UA" w:eastAsia="ar-SA"/>
        </w:rPr>
      </w:pPr>
      <w:r>
        <w:rPr>
          <w:rFonts w:cs="Times New Roman" w:ascii="Times New Roman" w:hAnsi="Times New Roman"/>
          <w:bCs/>
          <w:sz w:val="28"/>
          <w:szCs w:val="28"/>
          <w:lang w:val="uk-UA" w:eastAsia="ar-SA"/>
        </w:rPr>
        <w:t xml:space="preserve">2. Зобов’язати </w:t>
      </w:r>
      <w:r>
        <w:rPr>
          <w:rFonts w:cs="Times New Roman" w:ascii="Times New Roman" w:hAnsi="Times New Roman"/>
          <w:bCs/>
          <w:sz w:val="28"/>
          <w:szCs w:val="28"/>
          <w:shd w:fill="FFFFFF" w:val="clear"/>
          <w:lang w:val="uk-UA" w:eastAsia="ar-SA"/>
        </w:rPr>
        <w:t>Кліміка О.П.</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0"/>
          <w:szCs w:val="20"/>
          <w:lang w:val="uk-UA" w:eastAsia="ar-SA"/>
        </w:rPr>
      </w:pPr>
      <w:r>
        <w:rPr>
          <w:rFonts w:cs="Times New Roman" w:ascii="Times New Roman" w:hAnsi="Times New Roman"/>
          <w:bCs/>
          <w:sz w:val="28"/>
          <w:szCs w:val="28"/>
          <w:lang w:val="uk-UA" w:eastAsia="ar-SA"/>
        </w:rPr>
        <w:t>2.1. Розробити ескізний проєкт з облаштування існуючого навісу до вбудованого приміщення магазину продовольчих товарів шляхом скління його огороджуючих конструкцій та погодити його з відділом архітектури та інспекції ДАБК виконавчого комітету Покровської міської ради.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2.2.</w:t>
      </w:r>
      <w:r>
        <w:rPr>
          <w:rFonts w:cs="Times New Roman" w:ascii="Times New Roman" w:hAnsi="Times New Roman"/>
          <w:bCs/>
          <w:sz w:val="12"/>
          <w:szCs w:val="12"/>
          <w:lang w:val="uk-UA" w:eastAsia="ar-SA"/>
        </w:rPr>
        <w:t xml:space="preserve"> </w:t>
      </w:r>
      <w:r>
        <w:rPr>
          <w:rFonts w:cs="Times New Roman" w:ascii="Times New Roman" w:hAnsi="Times New Roman"/>
          <w:bCs/>
          <w:sz w:val="28"/>
          <w:szCs w:val="28"/>
          <w:lang w:val="uk-UA" w:eastAsia="ar-SA"/>
        </w:rPr>
        <w:t>Роботи з облаштування навісу виконати з дотриманням правил безпеки та державних будівельних норм.</w:t>
      </w:r>
    </w:p>
    <w:p>
      <w:pPr>
        <w:pStyle w:val="NoSpacing"/>
        <w:ind w:firstLine="708"/>
        <w:jc w:val="both"/>
        <w:rPr>
          <w:rFonts w:ascii="Times New Roman" w:hAnsi="Times New Roman" w:cs="Times New Roman"/>
          <w:bCs/>
          <w:sz w:val="20"/>
          <w:szCs w:val="20"/>
          <w:lang w:val="uk-UA" w:eastAsia="ar-SA"/>
        </w:rPr>
      </w:pPr>
      <w:r>
        <w:rPr>
          <w:rFonts w:cs="Times New Roman" w:ascii="Times New Roman" w:hAnsi="Times New Roman"/>
          <w:bCs/>
          <w:sz w:val="20"/>
          <w:szCs w:val="20"/>
          <w:lang w:val="uk-UA" w:eastAsia="ar-SA"/>
        </w:rPr>
      </w:r>
    </w:p>
    <w:p>
      <w:pPr>
        <w:pStyle w:val="Style21"/>
        <w:spacing w:lineRule="auto" w:line="240"/>
        <w:ind w:hanging="0"/>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ab/>
        <w:t xml:space="preserve">3. </w:t>
      </w:r>
      <w:r>
        <w:rPr>
          <w:rFonts w:cs="Times New Roman" w:ascii="Times New Roman" w:hAnsi="Times New Roman"/>
          <w:bCs/>
          <w:color w:val="000000"/>
          <w:sz w:val="28"/>
          <w:szCs w:val="28"/>
          <w:shd w:fill="FFFAFA" w:val="clear"/>
          <w:lang w:val="uk-UA" w:eastAsia="ar-SA"/>
        </w:rPr>
        <w:t>Контроль за виконанням цього рішення покласти на відділ архітектури та інспекції ДАБК.</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 xml:space="preserve">     </w:t>
        <w:tab/>
        <w:tab/>
        <w:tab/>
        <w:tab/>
        <w:tab/>
        <w:t xml:space="preserve">  Олександр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type w:val="nextPage"/>
      <w:pgSz w:w="11906" w:h="16838"/>
      <w:pgMar w:left="1701" w:right="567" w:gutter="0" w:header="0" w:top="993"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475370"/>
    <w:rPr>
      <w:rFonts w:ascii="Tahoma" w:hAnsi="Tahoma" w:cs="Tahoma"/>
      <w:sz w:val="16"/>
      <w:szCs w:val="16"/>
    </w:rPr>
  </w:style>
  <w:style w:type="character" w:styleId="Style15" w:customStyle="1">
    <w:name w:val="Основной текст Знак"/>
    <w:basedOn w:val="DefaultParagraphFont"/>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1">
    <w:name w:val="Без интервала"/>
    <w:qFormat/>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Application>LibreOffice/7.4.3.2$Windows_X86_64 LibreOffice_project/1048a8393ae2eeec98dff31b5c133c5f1d08b890</Application>
  <AppVersion>15.0000</AppVersion>
  <Pages>1</Pages>
  <Words>220</Words>
  <Characters>1540</Characters>
  <CharactersWithSpaces>1843</CharactersWithSpaces>
  <Paragraphs>13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2020-08-19T08:54:00Z</dcterms:created>
  <dc:creator>digital_PC</dc:creator>
  <dc:description/>
  <dc:language>uk-UA</dc:language>
  <cp:lastModifiedBy/>
  <cp:lastPrinted>2020-04-17T06:37:00Z</cp:lastPrinted>
  <dcterms:modified xsi:type="dcterms:W3CDTF">2024-11-29T15:31:14Z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