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sz w:val="28"/>
          <w:szCs w:val="28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124460</wp:posOffset>
            </wp:positionV>
            <wp:extent cx="403860" cy="58420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РІШЕННЯ </w:t>
      </w:r>
      <w:r>
        <w:rPr>
          <w:rFonts w:cs="Times New Roman"/>
          <w:b w:val="false"/>
          <w:bCs w:val="false"/>
          <w:sz w:val="28"/>
          <w:szCs w:val="28"/>
        </w:rPr>
        <w:t xml:space="preserve"> 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  <w:t xml:space="preserve">27.11.2024 </w:t>
      </w:r>
      <w:r>
        <w:rPr>
          <w:rFonts w:cs="Times New Roman"/>
          <w:b/>
          <w:bCs/>
          <w:sz w:val="28"/>
          <w:szCs w:val="28"/>
        </w:rPr>
        <w:t xml:space="preserve">                     </w:t>
      </w:r>
      <w:r>
        <w:rPr>
          <w:rFonts w:cs="Times New Roman"/>
          <w:b w:val="false"/>
          <w:bCs w:val="false"/>
          <w:sz w:val="28"/>
          <w:szCs w:val="28"/>
        </w:rPr>
        <w:t xml:space="preserve">                     </w:t>
      </w:r>
      <w:r>
        <w:rPr>
          <w:rFonts w:cs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</w:rPr>
        <w:t xml:space="preserve">                                     №77</w:t>
      </w:r>
      <w:r>
        <w:rPr>
          <w:rFonts w:cs="Times New Roman"/>
          <w:b w:val="false"/>
          <w:bCs w:val="false"/>
          <w:sz w:val="28"/>
          <w:szCs w:val="28"/>
        </w:rPr>
        <w:t>5</w:t>
      </w:r>
      <w:r>
        <w:rPr>
          <w:rFonts w:cs="Times New Roman"/>
          <w:b w:val="false"/>
          <w:bCs w:val="false"/>
          <w:sz w:val="28"/>
          <w:szCs w:val="28"/>
        </w:rPr>
        <w:t>/06-53-24</w:t>
      </w:r>
    </w:p>
    <w:p>
      <w:pPr>
        <w:pStyle w:val="211"/>
        <w:ind w:hanging="0"/>
        <w:jc w:val="left"/>
        <w:rPr>
          <w:b/>
          <w:b/>
          <w:bCs/>
          <w:sz w:val="28"/>
          <w:szCs w:val="28"/>
        </w:rPr>
      </w:pPr>
      <w:r>
        <w:rPr/>
      </w:r>
    </w:p>
    <w:p>
      <w:pPr>
        <w:pStyle w:val="Style17"/>
        <w:spacing w:before="0" w:after="0"/>
        <w:jc w:val="center"/>
        <w:rPr/>
      </w:pPr>
      <w:r>
        <w:rPr>
          <w:rFonts w:eastAsia="Times New Roman"/>
          <w:sz w:val="28"/>
          <w:szCs w:val="28"/>
        </w:rPr>
        <w:t xml:space="preserve">  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 надання неповнолітній ХХХХХХ, ХХХХХХ року народження статусу дитини-сироти</w:t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 w:eastAsia="SimSun" w:cs="Liberation Serif"/>
          <w:kern w:val="2"/>
          <w:lang w:eastAsia="ru-RU" w:bidi="hi-IN"/>
        </w:rPr>
      </w:pPr>
      <w:r>
        <w:rPr>
          <w:rFonts w:eastAsia="SimSun" w:cs="Liberation Serif" w:ascii="Liberation Serif" w:hAnsi="Liberation Serif"/>
          <w:kern w:val="2"/>
          <w:lang w:eastAsia="ru-RU" w:bidi="hi-IN"/>
        </w:rPr>
      </w:r>
    </w:p>
    <w:p>
      <w:pPr>
        <w:pStyle w:val="Normal"/>
        <w:spacing w:lineRule="auto" w:line="240" w:before="0" w:after="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первинному обліку служби у справах дітей виконавчого комітету Покровської міської ради Дніпропетровської області перебуває неповнолітня ХХХХХХ, ХХХХХХ року народження, яка залишилась без батьківського піклування.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eastAsia="Times New Roman" w:cs="Bookman Old Style" w:ascii="Times New Roman" w:hAnsi="Times New Roman"/>
          <w:color w:val="000000"/>
          <w:sz w:val="28"/>
          <w:szCs w:val="28"/>
          <w:lang w:eastAsia="ru-RU"/>
        </w:rPr>
        <w:t xml:space="preserve">Мати дитини,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Bookman Old Style" w:ascii="Times New Roman" w:hAnsi="Times New Roman"/>
          <w:color w:val="000000"/>
          <w:sz w:val="28"/>
          <w:szCs w:val="28"/>
          <w:lang w:eastAsia="ru-RU"/>
        </w:rPr>
        <w:t xml:space="preserve">, померла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Bookman Old Style" w:ascii="Times New Roman" w:hAnsi="Times New Roman"/>
          <w:color w:val="000000"/>
          <w:sz w:val="28"/>
          <w:szCs w:val="28"/>
          <w:lang w:eastAsia="ru-RU"/>
        </w:rPr>
        <w:t xml:space="preserve"> (свідоцтво про смерть (повторно), Серія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Bookman Old Style" w:ascii="Times New Roman" w:hAnsi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Bookman Old Style" w:ascii="Times New Roman" w:hAnsi="Times New Roman"/>
          <w:color w:val="000000"/>
          <w:sz w:val="28"/>
          <w:szCs w:val="28"/>
          <w:lang w:eastAsia="ru-RU"/>
        </w:rPr>
        <w:t xml:space="preserve">, видане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Bookman Old Style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ХХХХХХ).</w:t>
      </w:r>
    </w:p>
    <w:p>
      <w:pPr>
        <w:pStyle w:val="Normal"/>
        <w:widowControl w:val="false"/>
        <w:spacing w:lineRule="auto" w:line="240" w:before="0" w:after="0"/>
        <w:ind w:firstLine="8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Style w:val="Rvts9"/>
          <w:rFonts w:eastAsia="Times New Roman" w:cs="Bookman Old Style" w:ascii="Times New Roman" w:hAnsi="Times New Roman"/>
          <w:color w:val="000000"/>
          <w:sz w:val="28"/>
          <w:szCs w:val="28"/>
          <w:lang w:eastAsia="ru-RU"/>
        </w:rPr>
        <w:t xml:space="preserve">Батько дитини,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Rvts9"/>
          <w:rFonts w:eastAsia="Times New Roman" w:cs="Bookman Old Style" w:ascii="Times New Roman" w:hAnsi="Times New Roman"/>
          <w:color w:val="000000"/>
          <w:sz w:val="28"/>
          <w:szCs w:val="28"/>
          <w:lang w:eastAsia="ru-RU"/>
        </w:rPr>
        <w:t xml:space="preserve">, помер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Rvts9"/>
          <w:rFonts w:eastAsia="Times New Roman" w:cs="Bookman Old Style" w:ascii="Times New Roman" w:hAnsi="Times New Roman"/>
          <w:color w:val="000000"/>
          <w:sz w:val="28"/>
          <w:szCs w:val="28"/>
          <w:lang w:eastAsia="ru-RU"/>
        </w:rPr>
        <w:t xml:space="preserve"> (свідоцтво про смерть, Серія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Rvts9"/>
          <w:rFonts w:eastAsia="Times New Roman" w:cs="Bookman Old Style" w:ascii="Times New Roman" w:hAnsi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Rvts9"/>
          <w:rFonts w:eastAsia="Times New Roman" w:cs="Bookman Old Style" w:ascii="Times New Roman" w:hAnsi="Times New Roman"/>
          <w:color w:val="000000"/>
          <w:sz w:val="28"/>
          <w:szCs w:val="28"/>
          <w:lang w:eastAsia="ru-RU"/>
        </w:rPr>
        <w:t xml:space="preserve">, видане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Rvts9"/>
          <w:rFonts w:eastAsia="Times New Roman" w:cs="Bookman Old Style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Rvts9"/>
          <w:rFonts w:eastAsia="Times New Roman" w:cs="Bookman Old Style" w:ascii="Times New Roman" w:hAnsi="Times New Roman"/>
          <w:color w:val="000000"/>
          <w:sz w:val="28"/>
          <w:szCs w:val="28"/>
          <w:lang w:eastAsia="ru-RU"/>
        </w:rPr>
        <w:t>).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Враховуючи вищевикладене, керуючись інтересами дитини, підпунктом 4 пункту «б» частини першої ст.34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shd w:fill="FFFF00" w:val="clear"/>
        </w:rPr>
      </w:pPr>
      <w:r>
        <w:rPr>
          <w:sz w:val="20"/>
          <w:szCs w:val="20"/>
          <w:shd w:fill="FFFF00" w:val="clear"/>
        </w:rPr>
      </w:r>
    </w:p>
    <w:p>
      <w:pPr>
        <w:pStyle w:val="Normal"/>
        <w:spacing w:lineRule="auto" w:line="24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ВИРІШИВ: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1.Надати неповнолітній ХХХХХХ, ХХХХХХ року народження статус дитини-сироти.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Дар'я ГОРЧАКОВА)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, контроль - на заступника міського голови Ганну ВІДЯЄВУ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.</w:t>
      </w:r>
    </w:p>
    <w:p>
      <w:pPr>
        <w:pStyle w:val="Normal"/>
        <w:spacing w:lineRule="auto" w:line="240" w:before="171" w:after="200"/>
        <w:jc w:val="both"/>
        <w:rPr/>
      </w:pPr>
      <w:r>
        <w:rPr/>
      </w:r>
    </w:p>
    <w:p>
      <w:pPr>
        <w:pStyle w:val="Normal"/>
        <w:spacing w:lineRule="auto" w:line="240" w:before="0" w:after="20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Міський голова   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28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isplayBackgroundShape/>
  <w:embedSystemFonts/>
  <w:defaultTabStop w:val="708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character" w:styleId="Rvts9" w:customStyle="1">
    <w:name w:val="rvts9"/>
    <w:qFormat/>
    <w:rsid w:val="00f642aa"/>
    <w:rPr/>
  </w:style>
  <w:style w:type="character" w:styleId="3">
    <w:name w:val="Основной шрифт абзаца3"/>
    <w:qFormat/>
    <w:rPr/>
  </w:style>
  <w:style w:type="character" w:styleId="Appleconvertedspace">
    <w:name w:val="apple-converted-space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12">
    <w:name w:val="Переглянуте гіперпосилання1"/>
    <w:qFormat/>
    <w:rPr>
      <w:color w:val="800080"/>
      <w:u w:val="single"/>
    </w:rPr>
  </w:style>
  <w:style w:type="character" w:styleId="111">
    <w:name w:val="Основной шрифт абзаца1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paragraph" w:styleId="Style25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paragraph" w:styleId="14">
    <w:name w:val="Обычный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15">
    <w:name w:val="Указатель1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Application>LibreOffice/7.4.3.2$Windows_X86_64 LibreOffice_project/1048a8393ae2eeec98dff31b5c133c5f1d08b890</Application>
  <AppVersion>15.0000</AppVersion>
  <Pages>1</Pages>
  <Words>177</Words>
  <Characters>1326</Characters>
  <CharactersWithSpaces>1646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2024-11-28T16:34:25Z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