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27.11.2024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№762/06-53-24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eastAsia="Times New Roman" w:cs="Times New Roman" w:ascii="Times New Roman" w:hAnsi="Times New Roman"/>
          <w:kern w:val="2"/>
          <w:sz w:val="26"/>
          <w:szCs w:val="26"/>
          <w:lang w:eastAsia="ru-RU" w:bidi="ar-SA"/>
        </w:rPr>
        <w:t xml:space="preserve">народження 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sz w:val="26"/>
          <w:szCs w:val="26"/>
          <w:lang w:eastAsia="ru-RU" w:bidi="ar-SA"/>
        </w:rPr>
        <w:t xml:space="preserve">як такій, що зазнала психологічного насильства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</w:t>
      </w:r>
      <w:r>
        <w:rPr>
          <w:rStyle w:val="12"/>
          <w:rFonts w:cs="Times New Roman"/>
          <w:bCs/>
          <w:color w:val="000000"/>
          <w:sz w:val="26"/>
          <w:szCs w:val="26"/>
          <w:lang w:eastAsia="ru-RU"/>
        </w:rPr>
        <w:t xml:space="preserve">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відсутні.  </w:t>
      </w:r>
    </w:p>
    <w:p>
      <w:pPr>
        <w:pStyle w:val="Style25"/>
        <w:ind w:firstLine="709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Малолітня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Style25"/>
        <w:ind w:firstLine="709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Мати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малолітньої ХХХХХХ, ХХХХХХ року народження,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оку народження, має на праві спільної часткової приватної власності житловий будинок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14.11.2024 №26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3">
    <w:name w:val="Основной шрифт абзаца3"/>
    <w:qFormat/>
    <w:rPr/>
  </w:style>
  <w:style w:type="character" w:styleId="111">
    <w:name w:val="Основной шрифт абзаца1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14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15">
    <w:name w:val="Указатель1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Application>LibreOffice/7.4.3.2$Windows_X86_64 LibreOffice_project/1048a8393ae2eeec98dff31b5c133c5f1d08b890</Application>
  <AppVersion>15.0000</AppVersion>
  <Pages>1</Pages>
  <Words>285</Words>
  <Characters>2039</Characters>
  <CharactersWithSpaces>2446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2024-11-28T16:19:34Z</dcterms:modified>
  <cp:revision>177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