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5F" w:rsidRPr="00C01EE0" w:rsidRDefault="00B6277B" w:rsidP="00C01EE0">
      <w:pPr>
        <w:ind w:right="-24"/>
        <w:rPr>
          <w:b/>
          <w:sz w:val="28"/>
          <w:szCs w:val="28"/>
          <w:lang w:val="uk-UA"/>
        </w:rPr>
      </w:pPr>
      <w:r>
        <w:rPr>
          <w:b/>
          <w:noProof/>
          <w:sz w:val="28"/>
          <w:szCs w:val="28"/>
        </w:rPr>
        <w:drawing>
          <wp:anchor distT="0" distB="0" distL="114935" distR="114935" simplePos="0" relativeHeight="2" behindDoc="0" locked="0" layoutInCell="0" allowOverlap="1">
            <wp:simplePos x="0" y="0"/>
            <wp:positionH relativeFrom="column">
              <wp:posOffset>2672715</wp:posOffset>
            </wp:positionH>
            <wp:positionV relativeFrom="paragraph">
              <wp:posOffset>-177165</wp:posOffset>
            </wp:positionV>
            <wp:extent cx="426085" cy="606425"/>
            <wp:effectExtent l="0" t="0" r="0" b="0"/>
            <wp:wrapTopAndBottom/>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5"/>
                    <a:stretch>
                      <a:fillRect/>
                    </a:stretch>
                  </pic:blipFill>
                  <pic:spPr bwMode="auto">
                    <a:xfrm>
                      <a:off x="0" y="0"/>
                      <a:ext cx="426085" cy="606425"/>
                    </a:xfrm>
                    <a:prstGeom prst="rect">
                      <a:avLst/>
                    </a:prstGeom>
                  </pic:spPr>
                </pic:pic>
              </a:graphicData>
            </a:graphic>
          </wp:anchor>
        </w:drawing>
      </w:r>
    </w:p>
    <w:p w:rsidR="00E3525F" w:rsidRDefault="00E3525F">
      <w:pPr>
        <w:jc w:val="both"/>
        <w:rPr>
          <w:sz w:val="16"/>
          <w:szCs w:val="16"/>
          <w:lang w:val="uk-UA"/>
        </w:rPr>
      </w:pPr>
    </w:p>
    <w:p w:rsidR="00E3525F" w:rsidRDefault="00B6277B">
      <w:pPr>
        <w:jc w:val="center"/>
        <w:rPr>
          <w:lang w:val="uk-UA"/>
        </w:rPr>
      </w:pPr>
      <w:r>
        <w:rPr>
          <w:lang w:val="uk-UA"/>
        </w:rPr>
        <w:t>ПРОТОКОЛ ЗАСІДАННЯ ОПІКУНСЬКОЇ РАДИ № 6</w:t>
      </w:r>
    </w:p>
    <w:p w:rsidR="00E3525F" w:rsidRDefault="00E3525F">
      <w:pPr>
        <w:rPr>
          <w:lang w:val="uk-UA"/>
        </w:rPr>
      </w:pPr>
    </w:p>
    <w:p w:rsidR="00E3525F" w:rsidRDefault="00B6277B">
      <w:pPr>
        <w:rPr>
          <w:lang w:val="uk-UA"/>
        </w:rPr>
      </w:pPr>
      <w:r>
        <w:rPr>
          <w:lang w:val="uk-UA"/>
        </w:rPr>
        <w:t xml:space="preserve">                                                                                                                                від 08.</w:t>
      </w:r>
      <w:r>
        <w:rPr>
          <w:lang w:val="uk-UA"/>
        </w:rPr>
        <w:t>11.2021 р.</w:t>
      </w:r>
    </w:p>
    <w:p w:rsidR="00E3525F" w:rsidRDefault="00E3525F">
      <w:pPr>
        <w:rPr>
          <w:lang w:val="uk-UA"/>
        </w:rPr>
      </w:pPr>
    </w:p>
    <w:p w:rsidR="00E3525F" w:rsidRDefault="00E3525F">
      <w:pPr>
        <w:rPr>
          <w:sz w:val="16"/>
          <w:szCs w:val="16"/>
          <w:lang w:val="uk-UA"/>
        </w:rPr>
      </w:pPr>
    </w:p>
    <w:p w:rsidR="00E3525F" w:rsidRDefault="00B6277B">
      <w:pPr>
        <w:jc w:val="both"/>
        <w:rPr>
          <w:lang w:val="uk-UA"/>
        </w:rPr>
      </w:pPr>
      <w:r>
        <w:rPr>
          <w:lang w:val="uk-UA"/>
        </w:rPr>
        <w:t xml:space="preserve">Головуючий: </w:t>
      </w:r>
      <w:proofErr w:type="spellStart"/>
      <w:r>
        <w:rPr>
          <w:lang w:val="uk-UA"/>
        </w:rPr>
        <w:t>Ігнатюк</w:t>
      </w:r>
      <w:proofErr w:type="spellEnd"/>
      <w:r>
        <w:rPr>
          <w:lang w:val="uk-UA"/>
        </w:rPr>
        <w:t xml:space="preserve"> Тетяна Марківна – начальник управління праці та соціального захисту населення виконавчого комітету Покровської міської ради Дніпропетровської області, заступник голови опікунської Ради;</w:t>
      </w:r>
    </w:p>
    <w:p w:rsidR="00E3525F" w:rsidRDefault="00E3525F">
      <w:pPr>
        <w:jc w:val="both"/>
        <w:rPr>
          <w:sz w:val="16"/>
          <w:szCs w:val="16"/>
          <w:lang w:val="uk-UA"/>
        </w:rPr>
      </w:pPr>
    </w:p>
    <w:p w:rsidR="00E3525F" w:rsidRDefault="00B6277B">
      <w:pPr>
        <w:jc w:val="both"/>
        <w:rPr>
          <w:lang w:val="uk-UA"/>
        </w:rPr>
      </w:pPr>
      <w:r>
        <w:rPr>
          <w:lang w:val="uk-UA"/>
        </w:rPr>
        <w:t xml:space="preserve">Секретар опікунської Ради: Журавель </w:t>
      </w:r>
      <w:r>
        <w:rPr>
          <w:lang w:val="uk-UA"/>
        </w:rPr>
        <w:t>Катерина Валентинівна – головний спеціаліст відділу організації СЗН УПСЗН виконкому Покровської МР ДО .</w:t>
      </w:r>
    </w:p>
    <w:p w:rsidR="00E3525F" w:rsidRDefault="00E3525F">
      <w:pPr>
        <w:jc w:val="both"/>
        <w:rPr>
          <w:sz w:val="16"/>
          <w:szCs w:val="16"/>
          <w:lang w:val="uk-UA"/>
        </w:rPr>
      </w:pPr>
    </w:p>
    <w:p w:rsidR="00E3525F" w:rsidRDefault="00E3525F">
      <w:pPr>
        <w:jc w:val="both"/>
        <w:rPr>
          <w:sz w:val="16"/>
          <w:szCs w:val="16"/>
          <w:lang w:val="uk-UA"/>
        </w:rPr>
      </w:pPr>
    </w:p>
    <w:p w:rsidR="00E3525F" w:rsidRDefault="00B6277B">
      <w:pPr>
        <w:jc w:val="both"/>
        <w:rPr>
          <w:lang w:val="uk-UA"/>
        </w:rPr>
      </w:pPr>
      <w:r>
        <w:rPr>
          <w:lang w:val="uk-UA"/>
        </w:rPr>
        <w:t>Члени опікунської Ради:</w:t>
      </w:r>
    </w:p>
    <w:p w:rsidR="00E3525F" w:rsidRDefault="00E3525F">
      <w:pPr>
        <w:jc w:val="both"/>
        <w:rPr>
          <w:sz w:val="16"/>
          <w:szCs w:val="16"/>
          <w:lang w:val="uk-UA"/>
        </w:rPr>
      </w:pPr>
    </w:p>
    <w:p w:rsidR="00E3525F" w:rsidRDefault="00E3525F">
      <w:pPr>
        <w:jc w:val="both"/>
        <w:rPr>
          <w:sz w:val="16"/>
          <w:szCs w:val="16"/>
          <w:lang w:val="uk-UA"/>
        </w:rPr>
      </w:pPr>
    </w:p>
    <w:p w:rsidR="00E3525F" w:rsidRDefault="00B6277B">
      <w:pPr>
        <w:jc w:val="both"/>
        <w:rPr>
          <w:lang w:val="uk-UA"/>
        </w:rPr>
      </w:pPr>
      <w:r>
        <w:rPr>
          <w:lang w:val="uk-UA"/>
        </w:rPr>
        <w:t xml:space="preserve">- Даниленко Наталія Едуардівна – директор територіального центру соціального обслуговування (надання соціальних послуг) </w:t>
      </w:r>
      <w:r>
        <w:rPr>
          <w:lang w:val="uk-UA"/>
        </w:rPr>
        <w:t>Покровської міської ради Дніпропетровської області;</w:t>
      </w:r>
    </w:p>
    <w:p w:rsidR="00E3525F" w:rsidRDefault="00B6277B">
      <w:pPr>
        <w:jc w:val="both"/>
        <w:rPr>
          <w:lang w:val="uk-UA"/>
        </w:rPr>
      </w:pPr>
      <w:r>
        <w:rPr>
          <w:lang w:val="uk-UA"/>
        </w:rPr>
        <w:t>- Зарубіна Ганна Олегівна – директор центру соціальних служб Покровської міської ради Дніпропетровської області;</w:t>
      </w:r>
    </w:p>
    <w:p w:rsidR="00E3525F" w:rsidRDefault="00B6277B">
      <w:pPr>
        <w:jc w:val="both"/>
        <w:rPr>
          <w:lang w:val="uk-UA"/>
        </w:rPr>
      </w:pPr>
      <w:r>
        <w:rPr>
          <w:lang w:val="uk-UA"/>
        </w:rPr>
        <w:t xml:space="preserve">- Леонтьєв Олексій Олександрович – директор КП «Центральна міська лікарня Покровської </w:t>
      </w:r>
      <w:r>
        <w:rPr>
          <w:lang w:val="uk-UA"/>
        </w:rPr>
        <w:t>міської ради Дніпропетровської області»;</w:t>
      </w:r>
    </w:p>
    <w:p w:rsidR="00E3525F" w:rsidRDefault="00B6277B">
      <w:pPr>
        <w:jc w:val="both"/>
        <w:rPr>
          <w:lang w:val="uk-UA"/>
        </w:rPr>
      </w:pPr>
      <w:r>
        <w:rPr>
          <w:lang w:val="uk-UA"/>
        </w:rPr>
        <w:t xml:space="preserve">- </w:t>
      </w:r>
      <w:proofErr w:type="spellStart"/>
      <w:r>
        <w:rPr>
          <w:lang w:val="uk-UA"/>
        </w:rPr>
        <w:t>Марінко</w:t>
      </w:r>
      <w:proofErr w:type="spellEnd"/>
      <w:r>
        <w:rPr>
          <w:lang w:val="uk-UA"/>
        </w:rPr>
        <w:t xml:space="preserve"> Наталія Борисівна – уповноважена особа – головний спеціаліст відділу обслуговування громадян №20 (сервісний центр) управління обслуговування громадян Головного управління Пенсійного фонду України Дніпропет</w:t>
      </w:r>
      <w:r>
        <w:rPr>
          <w:lang w:val="uk-UA"/>
        </w:rPr>
        <w:t>ровської області;</w:t>
      </w:r>
    </w:p>
    <w:p w:rsidR="00E3525F" w:rsidRDefault="00B6277B">
      <w:pPr>
        <w:rPr>
          <w:lang w:val="uk-UA"/>
        </w:rPr>
      </w:pPr>
      <w:r>
        <w:rPr>
          <w:lang w:val="uk-UA"/>
        </w:rPr>
        <w:t xml:space="preserve">- </w:t>
      </w:r>
      <w:proofErr w:type="spellStart"/>
      <w:r>
        <w:rPr>
          <w:lang w:val="uk-UA"/>
        </w:rPr>
        <w:t>Свергун</w:t>
      </w:r>
      <w:proofErr w:type="spellEnd"/>
      <w:r>
        <w:rPr>
          <w:lang w:val="uk-UA"/>
        </w:rPr>
        <w:t xml:space="preserve"> Олександра Ігорівна – референт міського голови по зв'язках з громадськістю;</w:t>
      </w:r>
    </w:p>
    <w:p w:rsidR="00E3525F" w:rsidRDefault="00B6277B">
      <w:pPr>
        <w:rPr>
          <w:lang w:val="uk-UA"/>
        </w:rPr>
      </w:pPr>
      <w:r>
        <w:rPr>
          <w:lang w:val="uk-UA"/>
        </w:rPr>
        <w:t xml:space="preserve">- </w:t>
      </w:r>
      <w:proofErr w:type="spellStart"/>
      <w:r>
        <w:rPr>
          <w:lang w:val="uk-UA"/>
        </w:rPr>
        <w:t>Хомік</w:t>
      </w:r>
      <w:proofErr w:type="spellEnd"/>
      <w:r>
        <w:rPr>
          <w:lang w:val="uk-UA"/>
        </w:rPr>
        <w:t xml:space="preserve"> Олексій Васильович – начальник юридичного відділу виконавчого комітету Покровської міської ради.</w:t>
      </w:r>
    </w:p>
    <w:p w:rsidR="00E3525F" w:rsidRDefault="00E3525F">
      <w:pPr>
        <w:rPr>
          <w:sz w:val="16"/>
          <w:szCs w:val="16"/>
          <w:lang w:val="uk-UA"/>
        </w:rPr>
      </w:pPr>
    </w:p>
    <w:p w:rsidR="00E3525F" w:rsidRDefault="00E3525F">
      <w:pPr>
        <w:rPr>
          <w:sz w:val="16"/>
          <w:szCs w:val="16"/>
          <w:lang w:val="uk-UA"/>
        </w:rPr>
      </w:pPr>
    </w:p>
    <w:p w:rsidR="00E3525F" w:rsidRDefault="00B6277B">
      <w:pPr>
        <w:rPr>
          <w:lang w:val="uk-UA"/>
        </w:rPr>
      </w:pPr>
      <w:r>
        <w:rPr>
          <w:lang w:val="uk-UA"/>
        </w:rPr>
        <w:t>Запрошені:</w:t>
      </w:r>
    </w:p>
    <w:p w:rsidR="00E3525F" w:rsidRDefault="00E3525F">
      <w:pPr>
        <w:rPr>
          <w:sz w:val="16"/>
          <w:szCs w:val="16"/>
          <w:lang w:val="uk-UA"/>
        </w:rPr>
      </w:pPr>
    </w:p>
    <w:p w:rsidR="00E3525F" w:rsidRDefault="00E3525F">
      <w:pPr>
        <w:rPr>
          <w:sz w:val="16"/>
          <w:szCs w:val="16"/>
          <w:lang w:val="uk-UA"/>
        </w:rPr>
      </w:pPr>
    </w:p>
    <w:p w:rsidR="00E3525F" w:rsidRDefault="00B6277B">
      <w:pPr>
        <w:rPr>
          <w:lang w:val="uk-UA"/>
        </w:rPr>
      </w:pPr>
      <w:r>
        <w:rPr>
          <w:lang w:val="uk-UA"/>
        </w:rPr>
        <w:t xml:space="preserve">-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 поте</w:t>
      </w:r>
      <w:r>
        <w:rPr>
          <w:lang w:val="uk-UA"/>
        </w:rPr>
        <w:t xml:space="preserve">нційний опікун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w:t>
      </w:r>
    </w:p>
    <w:p w:rsidR="00E3525F" w:rsidRDefault="00E3525F">
      <w:pPr>
        <w:rPr>
          <w:lang w:val="uk-UA"/>
        </w:rPr>
      </w:pPr>
    </w:p>
    <w:p w:rsidR="00E3525F" w:rsidRDefault="00E3525F">
      <w:pPr>
        <w:rPr>
          <w:lang w:val="uk-UA"/>
        </w:rPr>
      </w:pPr>
    </w:p>
    <w:p w:rsidR="00E3525F" w:rsidRDefault="00B6277B">
      <w:pPr>
        <w:rPr>
          <w:lang w:val="uk-UA"/>
        </w:rPr>
      </w:pPr>
      <w:r>
        <w:rPr>
          <w:lang w:val="uk-UA"/>
        </w:rPr>
        <w:t xml:space="preserve">Порядок денний: </w:t>
      </w:r>
    </w:p>
    <w:p w:rsidR="00E3525F" w:rsidRDefault="00E3525F">
      <w:pPr>
        <w:rPr>
          <w:lang w:val="uk-UA"/>
        </w:rPr>
      </w:pPr>
    </w:p>
    <w:p w:rsidR="00E3525F" w:rsidRDefault="00B6277B" w:rsidP="00C01EE0">
      <w:pPr>
        <w:jc w:val="both"/>
        <w:outlineLvl w:val="0"/>
        <w:rPr>
          <w:lang w:val="uk-UA"/>
        </w:rPr>
      </w:pPr>
      <w:r>
        <w:rPr>
          <w:lang w:val="uk-UA"/>
        </w:rPr>
        <w:t xml:space="preserve">1. Надання висновку органу опіки та піклування виконавчого комітету Покровської міської ради Дніпропетровської області про можливість (неможливість) виконувати обов’язки опікуна гр.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Pr>
          <w:lang w:val="uk-UA"/>
        </w:rPr>
        <w:t xml:space="preserve">, </w:t>
      </w:r>
      <w:r w:rsidR="00C01EE0">
        <w:rPr>
          <w:lang w:val="uk-UA"/>
        </w:rPr>
        <w:t>ХХХХ</w:t>
      </w:r>
      <w:r>
        <w:rPr>
          <w:lang w:val="uk-UA"/>
        </w:rPr>
        <w:t xml:space="preserve"> </w:t>
      </w:r>
      <w:proofErr w:type="spellStart"/>
      <w:r>
        <w:rPr>
          <w:lang w:val="uk-UA"/>
        </w:rPr>
        <w:t>р.н</w:t>
      </w:r>
      <w:proofErr w:type="spellEnd"/>
      <w:r>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sidR="00C01EE0">
        <w:rPr>
          <w:i/>
          <w:lang w:val="uk-UA"/>
        </w:rPr>
        <w:t xml:space="preserve"> </w:t>
      </w:r>
      <w:r>
        <w:rPr>
          <w:lang w:val="uk-UA"/>
        </w:rPr>
        <w:t xml:space="preserve">над її дальнім </w:t>
      </w:r>
      <w:proofErr w:type="spellStart"/>
      <w:r>
        <w:rPr>
          <w:lang w:val="uk-UA"/>
        </w:rPr>
        <w:t>родичем</w:t>
      </w:r>
      <w:proofErr w:type="spellEnd"/>
      <w:r>
        <w:rPr>
          <w:lang w:val="uk-UA"/>
        </w:rPr>
        <w:t xml:space="preserve"> гр.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Pr>
          <w:lang w:val="uk-UA"/>
        </w:rPr>
        <w:t xml:space="preserve">, </w:t>
      </w:r>
      <w:r w:rsidR="00C01EE0">
        <w:rPr>
          <w:lang w:val="uk-UA"/>
        </w:rPr>
        <w:t>ХХХХ</w:t>
      </w:r>
      <w:r>
        <w:rPr>
          <w:lang w:val="uk-UA"/>
        </w:rPr>
        <w:t xml:space="preserve"> </w:t>
      </w:r>
      <w:proofErr w:type="spellStart"/>
      <w:r>
        <w:rPr>
          <w:lang w:val="uk-UA"/>
        </w:rPr>
        <w:t>р.н</w:t>
      </w:r>
      <w:proofErr w:type="spellEnd"/>
      <w:r>
        <w:rPr>
          <w:lang w:val="uk-UA"/>
        </w:rPr>
        <w:t>.</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який за станом здоров'я потребує постійного стороннього догляду.</w:t>
      </w:r>
    </w:p>
    <w:p w:rsidR="00E3525F" w:rsidRDefault="00E3525F">
      <w:pPr>
        <w:jc w:val="both"/>
        <w:rPr>
          <w:lang w:val="uk-UA"/>
        </w:rPr>
      </w:pPr>
    </w:p>
    <w:p w:rsidR="00E3525F" w:rsidRDefault="00E3525F">
      <w:pPr>
        <w:jc w:val="both"/>
        <w:rPr>
          <w:lang w:val="uk-UA"/>
        </w:rPr>
      </w:pPr>
    </w:p>
    <w:p w:rsidR="00B6277B" w:rsidRDefault="00B6277B">
      <w:pPr>
        <w:jc w:val="both"/>
        <w:rPr>
          <w:lang w:val="uk-UA"/>
        </w:rPr>
      </w:pPr>
    </w:p>
    <w:p w:rsidR="00B6277B" w:rsidRDefault="00B6277B">
      <w:pPr>
        <w:jc w:val="both"/>
        <w:rPr>
          <w:lang w:val="uk-UA"/>
        </w:rPr>
      </w:pPr>
    </w:p>
    <w:p w:rsidR="00B6277B" w:rsidRDefault="00B6277B">
      <w:pPr>
        <w:jc w:val="both"/>
        <w:rPr>
          <w:lang w:val="uk-UA"/>
        </w:rPr>
      </w:pPr>
    </w:p>
    <w:p w:rsidR="00B6277B" w:rsidRDefault="00B6277B">
      <w:pPr>
        <w:jc w:val="both"/>
        <w:rPr>
          <w:lang w:val="uk-UA"/>
        </w:rPr>
      </w:pPr>
    </w:p>
    <w:p w:rsidR="00B6277B" w:rsidRDefault="00B6277B">
      <w:pPr>
        <w:jc w:val="both"/>
        <w:rPr>
          <w:lang w:val="uk-UA"/>
        </w:rPr>
      </w:pPr>
    </w:p>
    <w:p w:rsidR="00E3525F" w:rsidRDefault="00B6277B">
      <w:pPr>
        <w:jc w:val="both"/>
        <w:rPr>
          <w:lang w:val="uk-UA"/>
        </w:rPr>
      </w:pPr>
      <w:r>
        <w:rPr>
          <w:lang w:val="uk-UA"/>
        </w:rPr>
        <w:t xml:space="preserve">1. СЛУХАЛИ: </w:t>
      </w:r>
    </w:p>
    <w:p w:rsidR="00E3525F" w:rsidRDefault="00E3525F">
      <w:pPr>
        <w:jc w:val="both"/>
        <w:rPr>
          <w:lang w:val="uk-UA"/>
        </w:rPr>
      </w:pPr>
    </w:p>
    <w:p w:rsidR="00E3525F" w:rsidRDefault="00B6277B" w:rsidP="00B6277B">
      <w:pPr>
        <w:ind w:left="84" w:hanging="84"/>
        <w:jc w:val="both"/>
        <w:rPr>
          <w:lang w:val="uk-UA"/>
        </w:rPr>
      </w:pPr>
      <w:r>
        <w:rPr>
          <w:lang w:val="uk-UA"/>
        </w:rPr>
        <w:t xml:space="preserve"> </w:t>
      </w:r>
      <w:proofErr w:type="spellStart"/>
      <w:r>
        <w:rPr>
          <w:lang w:val="uk-UA"/>
        </w:rPr>
        <w:t>Ігнатюк</w:t>
      </w:r>
      <w:proofErr w:type="spellEnd"/>
      <w:r>
        <w:rPr>
          <w:lang w:val="uk-UA"/>
        </w:rPr>
        <w:t xml:space="preserve"> Тетяну Марківну – начальника УПСЗН виконкому Покровської МР </w:t>
      </w:r>
      <w:r>
        <w:rPr>
          <w:lang w:val="uk-UA"/>
        </w:rPr>
        <w:t>ДО, заступника</w:t>
      </w:r>
    </w:p>
    <w:p w:rsidR="00E3525F" w:rsidRDefault="00B6277B" w:rsidP="00B6277B">
      <w:pPr>
        <w:ind w:left="84" w:hanging="84"/>
        <w:jc w:val="both"/>
        <w:rPr>
          <w:lang w:val="uk-UA"/>
        </w:rPr>
      </w:pPr>
      <w:r>
        <w:rPr>
          <w:lang w:val="uk-UA"/>
        </w:rPr>
        <w:t>голови опікунської Ради, яка довела до відома присутніх, що на розгляді</w:t>
      </w:r>
    </w:p>
    <w:p w:rsidR="00E3525F" w:rsidRDefault="00B6277B" w:rsidP="00B6277B">
      <w:pPr>
        <w:ind w:left="84" w:hanging="84"/>
        <w:jc w:val="both"/>
        <w:rPr>
          <w:lang w:val="uk-UA"/>
        </w:rPr>
      </w:pPr>
      <w:r>
        <w:rPr>
          <w:lang w:val="uk-UA"/>
        </w:rPr>
        <w:t>Орджонікідзевського міського суду Дніпропетровської області від 21.07.2021 р. знаходиться</w:t>
      </w:r>
    </w:p>
    <w:p w:rsidR="00E3525F" w:rsidRDefault="00B6277B" w:rsidP="00B6277B">
      <w:pPr>
        <w:ind w:left="84" w:hanging="84"/>
        <w:jc w:val="both"/>
        <w:rPr>
          <w:lang w:val="uk-UA"/>
        </w:rPr>
      </w:pPr>
      <w:r>
        <w:rPr>
          <w:lang w:val="uk-UA"/>
        </w:rPr>
        <w:t xml:space="preserve">справа </w:t>
      </w:r>
      <w:r w:rsidRPr="00B6277B">
        <w:rPr>
          <w:lang w:val="uk-UA"/>
        </w:rPr>
        <w:t>№ 184/1388/21</w:t>
      </w:r>
      <w:r>
        <w:rPr>
          <w:lang w:val="uk-UA"/>
        </w:rPr>
        <w:t xml:space="preserve"> про визнання особи недієздатною, встановлення опіки та </w:t>
      </w:r>
      <w:r>
        <w:rPr>
          <w:lang w:val="uk-UA"/>
        </w:rPr>
        <w:t>призначення</w:t>
      </w:r>
    </w:p>
    <w:p w:rsidR="00E3525F" w:rsidRDefault="00B6277B" w:rsidP="00B6277B">
      <w:pPr>
        <w:ind w:left="84" w:hanging="84"/>
        <w:jc w:val="both"/>
        <w:rPr>
          <w:lang w:val="uk-UA"/>
        </w:rPr>
      </w:pPr>
      <w:r>
        <w:rPr>
          <w:lang w:val="uk-UA"/>
        </w:rPr>
        <w:t xml:space="preserve">опікуна в особі громадянки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ХХХХ</w:t>
      </w:r>
      <w:r>
        <w:rPr>
          <w:lang w:val="uk-UA"/>
        </w:rPr>
        <w:t xml:space="preserve"> </w:t>
      </w:r>
      <w:proofErr w:type="spellStart"/>
      <w:r>
        <w:rPr>
          <w:lang w:val="uk-UA"/>
        </w:rPr>
        <w:t>р.н</w:t>
      </w:r>
      <w:proofErr w:type="spellEnd"/>
      <w:r>
        <w:rPr>
          <w:lang w:val="uk-UA"/>
        </w:rPr>
        <w:t>.</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зазначила, що управлінням</w:t>
      </w:r>
    </w:p>
    <w:p w:rsidR="00E3525F" w:rsidRDefault="00B6277B" w:rsidP="00B6277B">
      <w:pPr>
        <w:ind w:left="84" w:hanging="84"/>
        <w:jc w:val="both"/>
        <w:rPr>
          <w:lang w:val="uk-UA"/>
        </w:rPr>
      </w:pPr>
      <w:r>
        <w:rPr>
          <w:lang w:val="uk-UA"/>
        </w:rPr>
        <w:t xml:space="preserve">праці та соціального захисту населення підготовлено передбачені </w:t>
      </w:r>
      <w:proofErr w:type="spellStart"/>
      <w:r>
        <w:rPr>
          <w:lang w:val="uk-UA"/>
        </w:rPr>
        <w:t>п.п</w:t>
      </w:r>
      <w:proofErr w:type="spellEnd"/>
      <w:r>
        <w:rPr>
          <w:lang w:val="uk-UA"/>
        </w:rPr>
        <w:t>. 3.3 п. 3 Правилами</w:t>
      </w:r>
    </w:p>
    <w:p w:rsidR="00E3525F" w:rsidRDefault="00B6277B" w:rsidP="00B6277B">
      <w:pPr>
        <w:ind w:left="84" w:hanging="84"/>
        <w:jc w:val="both"/>
        <w:rPr>
          <w:lang w:val="uk-UA"/>
        </w:rPr>
      </w:pPr>
      <w:r>
        <w:rPr>
          <w:lang w:val="uk-UA"/>
        </w:rPr>
        <w:t>опіки та піклування, затвердженими наказом Державного комітету Укра</w:t>
      </w:r>
      <w:r>
        <w:rPr>
          <w:lang w:val="uk-UA"/>
        </w:rPr>
        <w:t>їни у справах сім’ї та</w:t>
      </w:r>
    </w:p>
    <w:p w:rsidR="00E3525F" w:rsidRDefault="00B6277B" w:rsidP="00B6277B">
      <w:pPr>
        <w:ind w:left="84" w:hanging="84"/>
        <w:jc w:val="both"/>
        <w:rPr>
          <w:lang w:val="uk-UA"/>
        </w:rPr>
      </w:pPr>
      <w:r>
        <w:rPr>
          <w:lang w:val="uk-UA"/>
        </w:rPr>
        <w:t>молоді, Міністерства освіти України, Міністерства охорони здоров’я України, Міністерства</w:t>
      </w:r>
    </w:p>
    <w:p w:rsidR="00E3525F" w:rsidRDefault="00B6277B" w:rsidP="00B6277B">
      <w:pPr>
        <w:ind w:left="84" w:hanging="84"/>
        <w:jc w:val="both"/>
        <w:rPr>
          <w:lang w:val="uk-UA"/>
        </w:rPr>
      </w:pPr>
      <w:r>
        <w:rPr>
          <w:lang w:val="uk-UA"/>
        </w:rPr>
        <w:t>праці та соціальної політики України від 26.05.1999 р.  № 34/166/131/88 документи та надала</w:t>
      </w:r>
    </w:p>
    <w:p w:rsidR="00E3525F" w:rsidRDefault="00B6277B" w:rsidP="00B6277B">
      <w:pPr>
        <w:ind w:left="84" w:hanging="84"/>
        <w:jc w:val="both"/>
        <w:rPr>
          <w:lang w:val="uk-UA"/>
        </w:rPr>
      </w:pPr>
      <w:r>
        <w:rPr>
          <w:lang w:val="uk-UA"/>
        </w:rPr>
        <w:t>слово секретарю опікунської Ради Журавель Катерині В</w:t>
      </w:r>
      <w:r>
        <w:rPr>
          <w:lang w:val="uk-UA"/>
        </w:rPr>
        <w:t>алентинівні.</w:t>
      </w:r>
    </w:p>
    <w:p w:rsidR="00E3525F" w:rsidRDefault="00E3525F">
      <w:pPr>
        <w:jc w:val="both"/>
        <w:rPr>
          <w:lang w:val="uk-UA"/>
        </w:rPr>
      </w:pPr>
    </w:p>
    <w:p w:rsidR="00E3525F" w:rsidRDefault="00B6277B">
      <w:pPr>
        <w:ind w:left="84" w:hanging="84"/>
        <w:jc w:val="both"/>
        <w:rPr>
          <w:lang w:val="uk-UA"/>
        </w:rPr>
      </w:pPr>
      <w:r>
        <w:rPr>
          <w:lang w:val="uk-UA"/>
        </w:rPr>
        <w:t>ВИСТУПИЛИ:</w:t>
      </w:r>
      <w:bookmarkStart w:id="0" w:name="_GoBack"/>
      <w:bookmarkEnd w:id="0"/>
    </w:p>
    <w:p w:rsidR="00E3525F" w:rsidRDefault="00E3525F">
      <w:pPr>
        <w:ind w:left="84" w:hanging="84"/>
        <w:jc w:val="both"/>
        <w:rPr>
          <w:lang w:val="uk-UA"/>
        </w:rPr>
      </w:pPr>
    </w:p>
    <w:p w:rsidR="00E3525F" w:rsidRDefault="00B6277B">
      <w:pPr>
        <w:tabs>
          <w:tab w:val="center" w:pos="4819"/>
        </w:tabs>
        <w:jc w:val="both"/>
        <w:rPr>
          <w:sz w:val="28"/>
          <w:szCs w:val="28"/>
          <w:lang w:val="uk-UA"/>
        </w:rPr>
      </w:pPr>
      <w:r>
        <w:rPr>
          <w:lang w:val="uk-UA"/>
        </w:rPr>
        <w:t>1. Журавель Катерина Валентинівна – головний спеціаліст відділу організації СЗН УПСЗН виконкому Покровської МР ДО, секретар опікунської Ради, яка повідомила присутніх, що під час обстеження матеріально-побутових умов проживання гр</w:t>
      </w:r>
      <w:r>
        <w:rPr>
          <w:lang w:val="uk-UA"/>
        </w:rPr>
        <w:t xml:space="preserve">.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за </w:t>
      </w:r>
      <w:proofErr w:type="spellStart"/>
      <w:r>
        <w:rPr>
          <w:lang w:val="uk-UA"/>
        </w:rPr>
        <w:t>адресою</w:t>
      </w:r>
      <w:proofErr w:type="spellEnd"/>
      <w:r>
        <w:rPr>
          <w:lang w:val="uk-UA"/>
        </w:rPr>
        <w:t xml:space="preserve">: вул. </w:t>
      </w:r>
      <w:r w:rsidR="00C01EE0">
        <w:rPr>
          <w:lang w:val="uk-UA"/>
        </w:rPr>
        <w:t xml:space="preserve">ХХХХ, ХХ-ХХ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з'ясовано, що останній проживає в двокімнатній квартирі на п'ятому поверсі п'ятиповерхового будинку, в квартирі чисто, потрібен косметичний ремонт, встановлено електричне опалення, в кімнаті</w:t>
      </w:r>
      <w:r>
        <w:rPr>
          <w:lang w:val="uk-UA"/>
        </w:rPr>
        <w:t xml:space="preserve"> хворого встановлений кондиціонер. </w:t>
      </w:r>
      <w:r w:rsidR="00C01EE0">
        <w:rPr>
          <w:lang w:val="uk-UA"/>
        </w:rPr>
        <w:t xml:space="preserve">ХХХХ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близько трьох років прикутий до ліжка, вдівець, є особою похилого віку,  отримує пенсію за віком в розмірі </w:t>
      </w:r>
      <w:r w:rsidR="00C01EE0">
        <w:rPr>
          <w:lang w:val="uk-UA"/>
        </w:rPr>
        <w:t>ХХХХ</w:t>
      </w:r>
      <w:r>
        <w:rPr>
          <w:lang w:val="uk-UA"/>
        </w:rPr>
        <w:t xml:space="preserve"> грн.</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З рідних має сина громадянина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Pr>
          <w:lang w:val="uk-UA"/>
        </w:rPr>
        <w:t xml:space="preserve">, </w:t>
      </w:r>
      <w:r w:rsidR="00C01EE0">
        <w:rPr>
          <w:lang w:val="uk-UA"/>
        </w:rPr>
        <w:t>ХХ.ХХ.ХХХХ</w:t>
      </w:r>
      <w:r>
        <w:rPr>
          <w:lang w:val="uk-UA"/>
        </w:rPr>
        <w:t xml:space="preserve"> </w:t>
      </w:r>
      <w:proofErr w:type="spellStart"/>
      <w:r>
        <w:rPr>
          <w:lang w:val="uk-UA"/>
        </w:rPr>
        <w:t>р.н</w:t>
      </w:r>
      <w:proofErr w:type="spellEnd"/>
      <w:r>
        <w:rPr>
          <w:lang w:val="uk-UA"/>
        </w:rPr>
        <w:t>.</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т</w:t>
      </w:r>
      <w:r>
        <w:rPr>
          <w:lang w:val="uk-UA"/>
        </w:rPr>
        <w:t xml:space="preserve">а дальню родичку громадянку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Pr>
          <w:lang w:val="uk-UA"/>
        </w:rPr>
        <w:t xml:space="preserve">, </w:t>
      </w:r>
      <w:r w:rsidR="00C01EE0">
        <w:rPr>
          <w:lang w:val="uk-UA"/>
        </w:rPr>
        <w:t>ХХ.ХХ.ХХХХ</w:t>
      </w:r>
      <w:r>
        <w:rPr>
          <w:lang w:val="uk-UA"/>
        </w:rPr>
        <w:t xml:space="preserve"> </w:t>
      </w:r>
      <w:proofErr w:type="spellStart"/>
      <w:r>
        <w:rPr>
          <w:lang w:val="uk-UA"/>
        </w:rPr>
        <w:t>р.н</w:t>
      </w:r>
      <w:proofErr w:type="spellEnd"/>
      <w:r>
        <w:rPr>
          <w:lang w:val="uk-UA"/>
        </w:rPr>
        <w:t>.</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Відповідно до ухвали міського суду пройшов судово-психіатричну експертизу в комунальному підприємстві «Дніпропетровська багатопрофільна клінічна лікарня з надання психіатричної допомоги «</w:t>
      </w:r>
      <w:r>
        <w:rPr>
          <w:lang w:val="uk-UA"/>
        </w:rPr>
        <w:t>Дніпропетровської обласної ради».</w:t>
      </w:r>
    </w:p>
    <w:p w:rsidR="00E3525F" w:rsidRDefault="00E3525F">
      <w:pPr>
        <w:jc w:val="both"/>
        <w:rPr>
          <w:lang w:val="uk-UA"/>
        </w:rPr>
      </w:pPr>
    </w:p>
    <w:p w:rsidR="00E3525F" w:rsidRDefault="00B6277B">
      <w:pPr>
        <w:ind w:left="84" w:hanging="84"/>
        <w:jc w:val="both"/>
        <w:rPr>
          <w:lang w:val="uk-UA"/>
        </w:rPr>
      </w:pPr>
      <w:r>
        <w:rPr>
          <w:lang w:val="uk-UA"/>
        </w:rPr>
        <w:t xml:space="preserve">2. </w:t>
      </w:r>
      <w:proofErr w:type="spellStart"/>
      <w:r>
        <w:rPr>
          <w:lang w:val="uk-UA"/>
        </w:rPr>
        <w:t>Хомік</w:t>
      </w:r>
      <w:proofErr w:type="spellEnd"/>
      <w:r>
        <w:rPr>
          <w:lang w:val="uk-UA"/>
        </w:rPr>
        <w:t xml:space="preserve"> Олексій Васильович – начальник юридичного відділу виконавчого комітету Покровської міської ради, член опікунської Ради, який повідомив, що відповідно до п. 1 ст. 300 Цивільного процесуального кодексу України, </w:t>
      </w:r>
      <w:r>
        <w:rPr>
          <w:color w:val="000000"/>
          <w:lang w:val="uk-UA"/>
        </w:rPr>
        <w:t>суд</w:t>
      </w:r>
      <w:r>
        <w:rPr>
          <w:color w:val="000000"/>
          <w:lang w:val="uk-UA"/>
        </w:rPr>
        <w:t>,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w:t>
      </w:r>
      <w:r>
        <w:rPr>
          <w:color w:val="000000"/>
          <w:lang w:val="uk-UA"/>
        </w:rPr>
        <w:t>лування або опіку і за поданням органу опіки та піклування призначає їй піклувальника чи опікуна.</w:t>
      </w:r>
    </w:p>
    <w:p w:rsidR="00E3525F" w:rsidRDefault="00B6277B">
      <w:pPr>
        <w:tabs>
          <w:tab w:val="center" w:pos="4819"/>
        </w:tabs>
        <w:jc w:val="both"/>
        <w:rPr>
          <w:lang w:val="uk-UA"/>
        </w:rPr>
      </w:pPr>
      <w:r>
        <w:rPr>
          <w:lang w:val="uk-UA"/>
        </w:rPr>
        <w:t xml:space="preserve"> </w:t>
      </w:r>
    </w:p>
    <w:p w:rsidR="00E3525F" w:rsidRDefault="00B6277B">
      <w:pPr>
        <w:tabs>
          <w:tab w:val="center" w:pos="4819"/>
        </w:tabs>
        <w:jc w:val="both"/>
        <w:rPr>
          <w:lang w:val="uk-UA"/>
        </w:rPr>
      </w:pPr>
      <w:r>
        <w:rPr>
          <w:lang w:val="uk-UA"/>
        </w:rPr>
        <w:t xml:space="preserve">3. Леонтьєва Олексія Олександровича – директор КП «Центральна міська лікарня Покровської міської ради Дніпропетровської області», який повідомив присутніх, </w:t>
      </w:r>
      <w:r>
        <w:rPr>
          <w:lang w:val="uk-UA"/>
        </w:rPr>
        <w:t xml:space="preserve">що гр.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з 11.06.2021 р. перебуває на обліку у лікаря-психіатра, страждає тяжким психічним захворюванням, відповідно довідки лікарняно-консультативної комісії КНП «Центр первинної медико-санітарної допомоги Покровської міської ра</w:t>
      </w:r>
      <w:r>
        <w:rPr>
          <w:lang w:val="uk-UA"/>
        </w:rPr>
        <w:t>ди Дніпропетровської області» від 06.07.2021 р. № 360 потребує постійного стороннього догляду.</w:t>
      </w:r>
    </w:p>
    <w:p w:rsidR="00E3525F" w:rsidRDefault="00E3525F">
      <w:pPr>
        <w:tabs>
          <w:tab w:val="center" w:pos="4819"/>
        </w:tabs>
        <w:jc w:val="both"/>
        <w:rPr>
          <w:lang w:val="uk-UA"/>
        </w:rPr>
      </w:pPr>
    </w:p>
    <w:p w:rsidR="00E3525F" w:rsidRDefault="00B6277B">
      <w:pPr>
        <w:tabs>
          <w:tab w:val="center" w:pos="4819"/>
        </w:tabs>
        <w:jc w:val="both"/>
        <w:rPr>
          <w:lang w:val="uk-UA"/>
        </w:rPr>
      </w:pPr>
      <w:r>
        <w:rPr>
          <w:lang w:val="uk-UA"/>
        </w:rPr>
        <w:t>СЛУХАЛИ:</w:t>
      </w:r>
    </w:p>
    <w:p w:rsidR="00E3525F" w:rsidRDefault="00E3525F">
      <w:pPr>
        <w:tabs>
          <w:tab w:val="center" w:pos="4819"/>
        </w:tabs>
        <w:jc w:val="both"/>
        <w:rPr>
          <w:lang w:val="uk-UA"/>
        </w:rPr>
      </w:pPr>
    </w:p>
    <w:p w:rsidR="00E3525F" w:rsidRPr="00C01EE0" w:rsidRDefault="00B6277B">
      <w:pPr>
        <w:tabs>
          <w:tab w:val="center" w:pos="4819"/>
        </w:tabs>
        <w:jc w:val="both"/>
        <w:rPr>
          <w:lang w:val="uk-UA"/>
        </w:rPr>
      </w:pPr>
      <w:r>
        <w:rPr>
          <w:lang w:val="uk-UA"/>
        </w:rPr>
        <w:lastRenderedPageBreak/>
        <w:t>1.</w:t>
      </w:r>
      <w:r>
        <w:rPr>
          <w:lang w:val="uk-UA"/>
        </w:rPr>
        <w:t xml:space="preserve">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 довела до відома присутніх, що вона </w:t>
      </w:r>
      <w:r w:rsidRPr="00C01EE0">
        <w:rPr>
          <w:lang w:val="uk-UA"/>
        </w:rPr>
        <w:t xml:space="preserve">проживає поруч з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sidRPr="00C01EE0">
        <w:rPr>
          <w:lang w:val="uk-UA"/>
        </w:rPr>
        <w:t xml:space="preserve"> за </w:t>
      </w:r>
      <w:proofErr w:type="spellStart"/>
      <w:r w:rsidRPr="00C01EE0">
        <w:rPr>
          <w:lang w:val="uk-UA"/>
        </w:rPr>
        <w:t>адресою</w:t>
      </w:r>
      <w:proofErr w:type="spellEnd"/>
      <w:r w:rsidRPr="00C01EE0">
        <w:rPr>
          <w:lang w:val="uk-UA"/>
        </w:rPr>
        <w:t xml:space="preserve">: вул. </w:t>
      </w:r>
      <w:r w:rsidR="00C01EE0">
        <w:rPr>
          <w:lang w:val="uk-UA"/>
        </w:rPr>
        <w:t xml:space="preserve">ХХХХ, ХХ-ХХ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sidRPr="00C01EE0">
        <w:rPr>
          <w:lang w:val="uk-UA"/>
        </w:rPr>
        <w:t xml:space="preserve">, </w:t>
      </w:r>
      <w:r w:rsidRPr="00C01EE0">
        <w:rPr>
          <w:lang w:val="uk-UA"/>
        </w:rPr>
        <w:t xml:space="preserve">заміжня, не працює, має сина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ХХ.ХХ.ХХХХ</w:t>
      </w:r>
      <w:r w:rsidRPr="00C01EE0">
        <w:rPr>
          <w:lang w:val="uk-UA"/>
        </w:rPr>
        <w:t xml:space="preserve"> </w:t>
      </w:r>
      <w:proofErr w:type="spellStart"/>
      <w:r w:rsidRPr="00C01EE0">
        <w:rPr>
          <w:lang w:val="uk-UA"/>
        </w:rPr>
        <w:t>р.н</w:t>
      </w:r>
      <w:proofErr w:type="spellEnd"/>
      <w:r w:rsidRPr="00C01EE0">
        <w:rPr>
          <w:lang w:val="uk-UA"/>
        </w:rPr>
        <w:t>.</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sidRPr="00C01EE0">
        <w:rPr>
          <w:lang w:val="uk-UA"/>
        </w:rPr>
        <w:t xml:space="preserve"> В зв’язку з тим, що рідний син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sidRPr="00C01EE0">
        <w:rPr>
          <w:lang w:val="uk-UA"/>
        </w:rPr>
        <w:t xml:space="preserve"> </w:t>
      </w:r>
      <w:r>
        <w:rPr>
          <w:lang w:val="uk-UA"/>
        </w:rPr>
        <w:t>разом зі своєю сім'єю постійно проживає в Російській Федерації, з різних причин не може та не має наміру змінювати місце</w:t>
      </w:r>
      <w:r>
        <w:rPr>
          <w:lang w:val="uk-UA"/>
        </w:rPr>
        <w:t xml:space="preserve"> свого проживання, але й залишити свого батька без стороннього догляду також не в змозі,  звернувся до </w:t>
      </w:r>
      <w:r w:rsidR="00C01EE0">
        <w:rPr>
          <w:lang w:val="uk-UA"/>
        </w:rPr>
        <w:t xml:space="preserve">ХХХХ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так як </w:t>
      </w:r>
      <w:r>
        <w:rPr>
          <w:lang w:val="uk-UA"/>
        </w:rPr>
        <w:t>вона</w:t>
      </w:r>
      <w:r>
        <w:rPr>
          <w:lang w:val="uk-UA"/>
        </w:rPr>
        <w:t xml:space="preserve"> є дальньою родичк</w:t>
      </w:r>
      <w:r>
        <w:rPr>
          <w:lang w:val="uk-UA"/>
        </w:rPr>
        <w:t>ою</w:t>
      </w:r>
      <w:r>
        <w:rPr>
          <w:lang w:val="uk-UA"/>
        </w:rPr>
        <w:t xml:space="preserve"> </w:t>
      </w:r>
      <w:r w:rsidR="00C01EE0">
        <w:rPr>
          <w:lang w:val="uk-UA"/>
        </w:rPr>
        <w:t xml:space="preserve">ХХХХ Х.Х.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(бабуся </w:t>
      </w:r>
      <w:r w:rsidR="00C01EE0">
        <w:rPr>
          <w:lang w:val="uk-UA"/>
        </w:rPr>
        <w:t xml:space="preserve">ХХХХ Х.Х.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була двоюрідною сестрою </w:t>
      </w:r>
      <w:r w:rsidR="00C01EE0">
        <w:rPr>
          <w:lang w:val="uk-UA"/>
        </w:rPr>
        <w:t>ХХХХ Х.Х</w:t>
      </w:r>
      <w:r>
        <w:rPr>
          <w:lang w:val="uk-UA"/>
        </w:rPr>
        <w:t>.</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з проханням здійснювати за </w:t>
      </w:r>
      <w:r>
        <w:rPr>
          <w:lang w:val="uk-UA"/>
        </w:rPr>
        <w:t>ним</w:t>
      </w:r>
      <w:r>
        <w:rPr>
          <w:lang w:val="uk-UA"/>
        </w:rPr>
        <w:t xml:space="preserve"> </w:t>
      </w:r>
      <w:r>
        <w:rPr>
          <w:lang w:val="uk-UA"/>
        </w:rPr>
        <w:t xml:space="preserve">постійний сторонній догляд.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sidR="00C01EE0">
        <w:rPr>
          <w:lang w:val="uk-UA"/>
        </w:rPr>
        <w:t xml:space="preserve"> н</w:t>
      </w:r>
      <w:r w:rsidRPr="00C01EE0">
        <w:rPr>
          <w:lang w:val="uk-UA"/>
        </w:rPr>
        <w:t xml:space="preserve">а сьогоднішній день постійно піклується про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sidRPr="00C01EE0">
        <w:rPr>
          <w:lang w:val="uk-UA"/>
        </w:rPr>
        <w:t>, надає йому всебічну допомогу, всі необхідні для життєдіяльності послуги та хоче офіційно опікуватись ним.</w:t>
      </w:r>
    </w:p>
    <w:p w:rsidR="00E3525F" w:rsidRPr="00C01EE0" w:rsidRDefault="00E3525F">
      <w:pPr>
        <w:tabs>
          <w:tab w:val="center" w:pos="4819"/>
        </w:tabs>
        <w:jc w:val="both"/>
        <w:rPr>
          <w:lang w:val="uk-UA"/>
        </w:rPr>
      </w:pPr>
    </w:p>
    <w:p w:rsidR="00E3525F" w:rsidRDefault="00B6277B">
      <w:pPr>
        <w:tabs>
          <w:tab w:val="center" w:pos="4819"/>
        </w:tabs>
        <w:jc w:val="both"/>
        <w:rPr>
          <w:sz w:val="28"/>
          <w:szCs w:val="28"/>
          <w:lang w:val="uk-UA"/>
        </w:rPr>
      </w:pPr>
      <w:r>
        <w:rPr>
          <w:lang w:val="uk-UA"/>
        </w:rPr>
        <w:t>ВИСТУПИЛИ:</w:t>
      </w:r>
    </w:p>
    <w:p w:rsidR="00E3525F" w:rsidRDefault="00E3525F">
      <w:pPr>
        <w:jc w:val="both"/>
        <w:rPr>
          <w:lang w:val="uk-UA"/>
        </w:rPr>
      </w:pPr>
    </w:p>
    <w:p w:rsidR="00E3525F" w:rsidRDefault="00B6277B">
      <w:pPr>
        <w:jc w:val="both"/>
        <w:rPr>
          <w:lang w:val="uk-UA"/>
        </w:rPr>
      </w:pPr>
      <w:r>
        <w:rPr>
          <w:lang w:val="uk-UA"/>
        </w:rPr>
        <w:t xml:space="preserve">1. Даниленко </w:t>
      </w:r>
      <w:r>
        <w:rPr>
          <w:lang w:val="uk-UA"/>
        </w:rPr>
        <w:t>Наталія Едуардівна – директор територіального центру соціального обслуговування (надання соціальних послуг) Покровської міської ради Дніпропетровської області, член опікунської Ради повідомила заявницю, що особи похилого віку потребують додаткової уваги зі</w:t>
      </w:r>
      <w:r>
        <w:rPr>
          <w:lang w:val="uk-UA"/>
        </w:rPr>
        <w:t xml:space="preserve"> сторони близьких, яке повинно бути комплексним, забезпечувати не лише соціальну захищеність, а й уважне</w:t>
      </w:r>
      <w:r>
        <w:rPr>
          <w:shd w:val="clear" w:color="auto" w:fill="FFFFFF"/>
          <w:lang w:val="uk-UA"/>
        </w:rPr>
        <w:t xml:space="preserve"> ставлення до людей, які потребують стороннього догляду, тому </w:t>
      </w:r>
      <w:r>
        <w:rPr>
          <w:lang w:val="uk-UA"/>
        </w:rPr>
        <w:t xml:space="preserve">після встановлення офіційної опіки над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опікун набуде </w:t>
      </w:r>
      <w:r>
        <w:rPr>
          <w:lang w:val="uk-UA"/>
        </w:rPr>
        <w:t>як певних прав, так і обов’язків, виконання яких перебуватиме під контролем органу опіки та піклування виконавчого комітету Покровської міської ради.</w:t>
      </w:r>
    </w:p>
    <w:p w:rsidR="00E3525F" w:rsidRDefault="00E3525F">
      <w:pPr>
        <w:jc w:val="both"/>
        <w:rPr>
          <w:lang w:val="uk-UA"/>
        </w:rPr>
      </w:pPr>
    </w:p>
    <w:p w:rsidR="00E3525F" w:rsidRDefault="00B6277B">
      <w:pPr>
        <w:jc w:val="both"/>
        <w:rPr>
          <w:lang w:val="uk-UA"/>
        </w:rPr>
      </w:pPr>
      <w:r>
        <w:rPr>
          <w:lang w:val="uk-UA"/>
        </w:rPr>
        <w:t xml:space="preserve">2. </w:t>
      </w:r>
      <w:proofErr w:type="spellStart"/>
      <w:r>
        <w:rPr>
          <w:lang w:val="uk-UA"/>
        </w:rPr>
        <w:t>Свергун</w:t>
      </w:r>
      <w:proofErr w:type="spellEnd"/>
      <w:r>
        <w:rPr>
          <w:lang w:val="uk-UA"/>
        </w:rPr>
        <w:t xml:space="preserve"> Олександра Ігорівна – референт міського голови по зв'язках з громадськістю, член опікунської Р</w:t>
      </w:r>
      <w:r>
        <w:rPr>
          <w:lang w:val="uk-UA"/>
        </w:rPr>
        <w:t xml:space="preserve">ади, зазначила, що </w:t>
      </w:r>
      <w:proofErr w:type="spellStart"/>
      <w:r>
        <w:rPr>
          <w:lang w:val="uk-UA"/>
        </w:rPr>
        <w:t>поскільки</w:t>
      </w:r>
      <w:proofErr w:type="spellEnd"/>
      <w:r>
        <w:rPr>
          <w:lang w:val="uk-UA"/>
        </w:rPr>
        <w:t xml:space="preserve"> заявниця надала на розгляд опікунської Ради при виконавчому комітеті Покровської міської ради Дніпропетровської області документи, які відповідають вимогам Правил опіки та піклування, затвердженими наказом Державного комітету У</w:t>
      </w:r>
      <w:r>
        <w:rPr>
          <w:lang w:val="uk-UA"/>
        </w:rPr>
        <w:t xml:space="preserve">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в неї є бажання опікуватись громадянином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а син,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не заперечує проти її бажання та надав свою згоду на те, щоб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здійснювала постійний сторонній догляд за його батьком, громадянином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пропонує задовольнити</w:t>
      </w:r>
      <w:r>
        <w:rPr>
          <w:lang w:val="uk-UA"/>
        </w:rPr>
        <w:t xml:space="preserve"> заяву.  </w:t>
      </w:r>
    </w:p>
    <w:p w:rsidR="00E3525F" w:rsidRDefault="00E3525F">
      <w:pPr>
        <w:jc w:val="both"/>
        <w:rPr>
          <w:color w:val="000000"/>
          <w:lang w:val="uk-UA"/>
        </w:rPr>
      </w:pPr>
    </w:p>
    <w:p w:rsidR="00E3525F" w:rsidRDefault="00B6277B">
      <w:pPr>
        <w:ind w:left="84" w:hanging="84"/>
        <w:jc w:val="both"/>
        <w:rPr>
          <w:lang w:val="uk-UA"/>
        </w:rPr>
      </w:pPr>
      <w:r>
        <w:rPr>
          <w:color w:val="000000"/>
          <w:lang w:val="uk-UA"/>
        </w:rPr>
        <w:t xml:space="preserve">3. </w:t>
      </w:r>
      <w:proofErr w:type="spellStart"/>
      <w:r>
        <w:rPr>
          <w:lang w:val="uk-UA"/>
        </w:rPr>
        <w:t>Ігнатюк</w:t>
      </w:r>
      <w:proofErr w:type="spellEnd"/>
      <w:r>
        <w:rPr>
          <w:lang w:val="uk-UA"/>
        </w:rPr>
        <w:t xml:space="preserve"> Тетяну Марківну – начальник УПСЗН виконкому Покровської МР ДО, заступник голови опікунської Ради, винесла питання надання висновку опікунської Ради при виконавчому комітеті Покровської міської ради Дніпропетровської області про </w:t>
      </w:r>
      <w:r>
        <w:rPr>
          <w:lang w:val="uk-UA"/>
        </w:rPr>
        <w:t xml:space="preserve">можливість (неможливість) виконувати обов’язки опікуна гр.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ХХХХ</w:t>
      </w:r>
      <w:r>
        <w:rPr>
          <w:lang w:val="uk-UA"/>
        </w:rPr>
        <w:t xml:space="preserve"> </w:t>
      </w:r>
      <w:proofErr w:type="spellStart"/>
      <w:r>
        <w:rPr>
          <w:lang w:val="uk-UA"/>
        </w:rPr>
        <w:t>р.н</w:t>
      </w:r>
      <w:proofErr w:type="spellEnd"/>
      <w:r>
        <w:rPr>
          <w:lang w:val="uk-UA"/>
        </w:rPr>
        <w:t>.</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xml:space="preserve"> над її </w:t>
      </w:r>
      <w:r>
        <w:rPr>
          <w:lang w:val="uk-UA"/>
        </w:rPr>
        <w:lastRenderedPageBreak/>
        <w:t xml:space="preserve">дальнім </w:t>
      </w:r>
      <w:proofErr w:type="spellStart"/>
      <w:r>
        <w:rPr>
          <w:lang w:val="uk-UA"/>
        </w:rPr>
        <w:t>родичем</w:t>
      </w:r>
      <w:proofErr w:type="spellEnd"/>
      <w:r>
        <w:rPr>
          <w:lang w:val="uk-UA"/>
        </w:rPr>
        <w:t xml:space="preserve"> гр. </w:t>
      </w:r>
      <w:r w:rsidR="00C01EE0">
        <w:rPr>
          <w:lang w:val="uk-UA"/>
        </w:rPr>
        <w:t xml:space="preserve">ХХХХ </w:t>
      </w:r>
      <w:proofErr w:type="spellStart"/>
      <w:r w:rsidR="00C01EE0">
        <w:rPr>
          <w:lang w:val="uk-UA"/>
        </w:rPr>
        <w:t>ХХХХ</w:t>
      </w:r>
      <w:proofErr w:type="spellEnd"/>
      <w:r w:rsidR="00C01EE0">
        <w:rPr>
          <w:lang w:val="uk-UA"/>
        </w:rPr>
        <w:t xml:space="preserve"> </w:t>
      </w:r>
      <w:proofErr w:type="spellStart"/>
      <w:r w:rsidR="00C01EE0">
        <w:rPr>
          <w:lang w:val="uk-UA"/>
        </w:rPr>
        <w:t>ХХХХ</w:t>
      </w:r>
      <w:proofErr w:type="spellEnd"/>
      <w:r w:rsidR="00C01EE0">
        <w:rPr>
          <w:lang w:val="uk-UA"/>
        </w:rPr>
        <w:t>, ХХХХ</w:t>
      </w:r>
      <w:r>
        <w:rPr>
          <w:lang w:val="uk-UA"/>
        </w:rPr>
        <w:t xml:space="preserve"> </w:t>
      </w:r>
      <w:proofErr w:type="spellStart"/>
      <w:r>
        <w:rPr>
          <w:lang w:val="uk-UA"/>
        </w:rPr>
        <w:t>р.н</w:t>
      </w:r>
      <w:proofErr w:type="spellEnd"/>
      <w:r>
        <w:rPr>
          <w:lang w:val="uk-UA"/>
        </w:rPr>
        <w:t>.</w:t>
      </w:r>
      <w:r w:rsidR="00C01EE0">
        <w:rPr>
          <w:lang w:val="uk-UA"/>
        </w:rPr>
        <w:t xml:space="preserve"> </w:t>
      </w:r>
      <w:r w:rsidR="00C01EE0">
        <w:rPr>
          <w:i/>
          <w:lang w:val="uk-UA"/>
        </w:rPr>
        <w:t>(містить персональні данні про осіб (п. 1 ч. 3 ст. 10</w:t>
      </w:r>
      <w:r w:rsidR="00C01EE0">
        <w:rPr>
          <w:i/>
          <w:vertAlign w:val="superscript"/>
          <w:lang w:val="uk-UA"/>
        </w:rPr>
        <w:t>1</w:t>
      </w:r>
      <w:r w:rsidR="00C01EE0">
        <w:rPr>
          <w:i/>
          <w:lang w:val="uk-UA"/>
        </w:rPr>
        <w:t xml:space="preserve"> ЗУ «Про доступ до публічної інформації»)</w:t>
      </w:r>
      <w:r>
        <w:rPr>
          <w:lang w:val="uk-UA"/>
        </w:rPr>
        <w:t>, який за станом здоров'я потребує постійного стороннього догляду на голосування.</w:t>
      </w:r>
    </w:p>
    <w:p w:rsidR="00E3525F" w:rsidRDefault="00E3525F">
      <w:pPr>
        <w:tabs>
          <w:tab w:val="left" w:pos="11472"/>
        </w:tabs>
        <w:jc w:val="both"/>
        <w:rPr>
          <w:sz w:val="16"/>
          <w:szCs w:val="16"/>
          <w:lang w:val="uk-UA"/>
        </w:rPr>
      </w:pPr>
    </w:p>
    <w:p w:rsidR="00E3525F" w:rsidRDefault="00B6277B">
      <w:pPr>
        <w:jc w:val="both"/>
        <w:rPr>
          <w:lang w:val="uk-UA"/>
        </w:rPr>
      </w:pPr>
      <w:r>
        <w:rPr>
          <w:lang w:val="uk-UA"/>
        </w:rPr>
        <w:t>ПОСТА</w:t>
      </w:r>
      <w:r>
        <w:rPr>
          <w:lang w:val="uk-UA"/>
        </w:rPr>
        <w:t xml:space="preserve">НОВИЛИ: </w:t>
      </w:r>
    </w:p>
    <w:p w:rsidR="00E3525F" w:rsidRDefault="00E3525F">
      <w:pPr>
        <w:jc w:val="both"/>
        <w:rPr>
          <w:sz w:val="16"/>
          <w:szCs w:val="16"/>
          <w:lang w:val="uk-UA"/>
        </w:rPr>
      </w:pPr>
    </w:p>
    <w:p w:rsidR="00E3525F" w:rsidRDefault="00B6277B">
      <w:pPr>
        <w:ind w:left="84" w:hanging="84"/>
        <w:jc w:val="both"/>
        <w:rPr>
          <w:lang w:val="uk-UA"/>
        </w:rPr>
      </w:pPr>
      <w:r>
        <w:rPr>
          <w:lang w:val="uk-UA"/>
        </w:rPr>
        <w:t xml:space="preserve">Проголосували: </w:t>
      </w:r>
    </w:p>
    <w:p w:rsidR="00E3525F" w:rsidRDefault="00E3525F">
      <w:pPr>
        <w:ind w:left="84" w:hanging="84"/>
        <w:jc w:val="both"/>
        <w:rPr>
          <w:sz w:val="16"/>
          <w:szCs w:val="16"/>
          <w:lang w:val="uk-UA"/>
        </w:rPr>
      </w:pPr>
    </w:p>
    <w:p w:rsidR="00E3525F" w:rsidRDefault="00B6277B">
      <w:pPr>
        <w:jc w:val="both"/>
        <w:rPr>
          <w:lang w:val="uk-UA"/>
        </w:rPr>
      </w:pPr>
      <w:r>
        <w:rPr>
          <w:lang w:val="uk-UA"/>
        </w:rPr>
        <w:t>«За» - _8_ осіб;</w:t>
      </w:r>
    </w:p>
    <w:p w:rsidR="00E3525F" w:rsidRDefault="00E3525F">
      <w:pPr>
        <w:jc w:val="both"/>
        <w:rPr>
          <w:lang w:val="uk-UA"/>
        </w:rPr>
      </w:pPr>
    </w:p>
    <w:p w:rsidR="00E3525F" w:rsidRDefault="00B6277B">
      <w:pPr>
        <w:ind w:left="84" w:hanging="84"/>
        <w:jc w:val="both"/>
        <w:rPr>
          <w:lang w:val="uk-UA"/>
        </w:rPr>
      </w:pPr>
      <w:r>
        <w:rPr>
          <w:lang w:val="uk-UA"/>
        </w:rPr>
        <w:t>«Проти» - __0_ осіб;</w:t>
      </w:r>
    </w:p>
    <w:p w:rsidR="00E3525F" w:rsidRDefault="00E3525F">
      <w:pPr>
        <w:ind w:left="84" w:hanging="84"/>
        <w:jc w:val="both"/>
        <w:rPr>
          <w:lang w:val="uk-UA"/>
        </w:rPr>
      </w:pPr>
    </w:p>
    <w:p w:rsidR="00E3525F" w:rsidRDefault="00B6277B">
      <w:pPr>
        <w:ind w:left="84" w:hanging="84"/>
        <w:jc w:val="both"/>
        <w:rPr>
          <w:lang w:val="uk-UA"/>
        </w:rPr>
      </w:pPr>
      <w:r>
        <w:rPr>
          <w:lang w:val="uk-UA"/>
        </w:rPr>
        <w:t>«Утрималися» - _0_ осіб.</w:t>
      </w:r>
    </w:p>
    <w:p w:rsidR="00E3525F" w:rsidRDefault="00E3525F">
      <w:pPr>
        <w:jc w:val="both"/>
        <w:rPr>
          <w:lang w:val="uk-UA"/>
        </w:rPr>
      </w:pPr>
    </w:p>
    <w:p w:rsidR="00E3525F" w:rsidRDefault="00B6277B">
      <w:pPr>
        <w:jc w:val="both"/>
        <w:rPr>
          <w:lang w:val="uk-UA"/>
        </w:rPr>
      </w:pPr>
      <w:r>
        <w:rPr>
          <w:lang w:val="uk-UA"/>
        </w:rPr>
        <w:t>ДОРУЧИТИ:</w:t>
      </w:r>
    </w:p>
    <w:p w:rsidR="00E3525F" w:rsidRDefault="00E3525F">
      <w:pPr>
        <w:jc w:val="both"/>
        <w:rPr>
          <w:lang w:val="uk-UA"/>
        </w:rPr>
      </w:pPr>
    </w:p>
    <w:p w:rsidR="00E3525F" w:rsidRDefault="00B6277B">
      <w:pPr>
        <w:jc w:val="both"/>
        <w:rPr>
          <w:lang w:val="uk-UA"/>
        </w:rPr>
      </w:pPr>
      <w:r>
        <w:rPr>
          <w:lang w:val="uk-UA"/>
        </w:rPr>
        <w:t>1) Управлінню праці та соціального захисту населення (</w:t>
      </w:r>
      <w:proofErr w:type="spellStart"/>
      <w:r>
        <w:rPr>
          <w:lang w:val="uk-UA"/>
        </w:rPr>
        <w:t>Ігнатюк</w:t>
      </w:r>
      <w:proofErr w:type="spellEnd"/>
      <w:r>
        <w:rPr>
          <w:lang w:val="uk-UA"/>
        </w:rPr>
        <w:t xml:space="preserve"> Т.М.) -  підготувати проект рішення виконавчого комітету Покровської міської ради «Про зат</w:t>
      </w:r>
      <w:r>
        <w:rPr>
          <w:lang w:val="uk-UA"/>
        </w:rPr>
        <w:t xml:space="preserve">вердження висновку органу опіки та піклування». </w:t>
      </w:r>
    </w:p>
    <w:p w:rsidR="00E3525F" w:rsidRDefault="00E3525F">
      <w:pPr>
        <w:tabs>
          <w:tab w:val="left" w:pos="6888"/>
        </w:tabs>
        <w:jc w:val="both"/>
        <w:rPr>
          <w:lang w:val="uk-UA"/>
        </w:rPr>
      </w:pPr>
    </w:p>
    <w:p w:rsidR="00E3525F" w:rsidRDefault="00E3525F">
      <w:pPr>
        <w:tabs>
          <w:tab w:val="left" w:pos="6888"/>
        </w:tabs>
        <w:jc w:val="both"/>
        <w:rPr>
          <w:lang w:val="uk-UA"/>
        </w:rPr>
      </w:pPr>
    </w:p>
    <w:p w:rsidR="00E3525F" w:rsidRDefault="00B6277B">
      <w:pPr>
        <w:tabs>
          <w:tab w:val="left" w:pos="6888"/>
        </w:tabs>
        <w:jc w:val="both"/>
        <w:rPr>
          <w:lang w:val="uk-UA"/>
        </w:rPr>
      </w:pPr>
      <w:r>
        <w:rPr>
          <w:lang w:val="uk-UA"/>
        </w:rPr>
        <w:t xml:space="preserve">Заступник голови опікунської Ради                                                                    Т.М. </w:t>
      </w:r>
      <w:proofErr w:type="spellStart"/>
      <w:r>
        <w:rPr>
          <w:lang w:val="uk-UA"/>
        </w:rPr>
        <w:t>Ігнатюк</w:t>
      </w:r>
      <w:proofErr w:type="spellEnd"/>
    </w:p>
    <w:p w:rsidR="00E3525F" w:rsidRDefault="00E3525F">
      <w:pPr>
        <w:tabs>
          <w:tab w:val="left" w:pos="6888"/>
        </w:tabs>
        <w:jc w:val="both"/>
        <w:rPr>
          <w:lang w:val="uk-UA"/>
        </w:rPr>
      </w:pPr>
    </w:p>
    <w:p w:rsidR="00E3525F" w:rsidRDefault="00B6277B">
      <w:pPr>
        <w:jc w:val="both"/>
        <w:rPr>
          <w:lang w:val="uk-UA"/>
        </w:rPr>
      </w:pPr>
      <w:r>
        <w:rPr>
          <w:lang w:val="uk-UA"/>
        </w:rPr>
        <w:t xml:space="preserve">Секретар опікунської Ради                                                                 </w:t>
      </w:r>
      <w:r>
        <w:rPr>
          <w:lang w:val="uk-UA"/>
        </w:rPr>
        <w:t xml:space="preserve">                  К.В. Журавель</w:t>
      </w:r>
    </w:p>
    <w:sectPr w:rsidR="00E3525F">
      <w:pgSz w:w="11906" w:h="16838"/>
      <w:pgMar w:top="567"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5F"/>
    <w:rsid w:val="00B6277B"/>
    <w:rsid w:val="00C01EE0"/>
    <w:rsid w:val="00E352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D2CA"/>
  <w15:docId w15:val="{839E7D2B-AA01-4EF9-9AA6-CEF8DDB4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93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9581F"/>
    <w:rPr>
      <w:rFonts w:ascii="Segoe UI" w:eastAsia="Times New Roman" w:hAnsi="Segoe UI" w:cs="Segoe UI"/>
      <w:sz w:val="18"/>
      <w:szCs w:val="18"/>
      <w:lang w:eastAsia="ru-RU"/>
    </w:rPr>
  </w:style>
  <w:style w:type="paragraph" w:styleId="a4">
    <w:name w:val="Title"/>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ascii="Calibri" w:eastAsia="Calibri" w:hAnsi="Calibri" w:cs="Lohit Devanagari"/>
    </w:rPr>
  </w:style>
  <w:style w:type="paragraph" w:styleId="a7">
    <w:name w:val="caption"/>
    <w:basedOn w:val="a"/>
    <w:qFormat/>
    <w:pPr>
      <w:suppressLineNumbers/>
      <w:spacing w:before="120" w:after="120"/>
    </w:pPr>
    <w:rPr>
      <w:rFonts w:ascii="Calibri" w:eastAsia="Calibri" w:hAnsi="Calibri" w:cs="Lohit Devanagari"/>
      <w:i/>
      <w:iCs/>
    </w:rPr>
  </w:style>
  <w:style w:type="paragraph" w:styleId="a8">
    <w:name w:val="index heading"/>
    <w:basedOn w:val="a"/>
    <w:qFormat/>
    <w:pPr>
      <w:suppressLineNumbers/>
    </w:pPr>
    <w:rPr>
      <w:rFonts w:ascii="Calibri" w:eastAsia="Calibri" w:hAnsi="Calibri" w:cs="Lohit Devanagari"/>
    </w:rPr>
  </w:style>
  <w:style w:type="paragraph" w:customStyle="1" w:styleId="21">
    <w:name w:val="Основной текст 21"/>
    <w:basedOn w:val="a"/>
    <w:qFormat/>
    <w:rsid w:val="00E77938"/>
    <w:pPr>
      <w:ind w:firstLine="720"/>
      <w:jc w:val="center"/>
    </w:pPr>
    <w:rPr>
      <w:szCs w:val="20"/>
      <w:lang w:val="uk-UA" w:eastAsia="zh-CN"/>
    </w:rPr>
  </w:style>
  <w:style w:type="paragraph" w:styleId="a9">
    <w:name w:val="Balloon Text"/>
    <w:basedOn w:val="a"/>
    <w:uiPriority w:val="99"/>
    <w:semiHidden/>
    <w:unhideWhenUsed/>
    <w:qFormat/>
    <w:rsid w:val="00095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0865-4DFF-48BF-A162-D31D0522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dc:description/>
  <cp:lastModifiedBy>Katya</cp:lastModifiedBy>
  <cp:revision>34</cp:revision>
  <cp:lastPrinted>2021-11-08T10:35:00Z</cp:lastPrinted>
  <dcterms:created xsi:type="dcterms:W3CDTF">2021-09-27T05:12:00Z</dcterms:created>
  <dcterms:modified xsi:type="dcterms:W3CDTF">2021-11-19T08:11:00Z</dcterms:modified>
  <dc:language>uk-UA</dc:language>
</cp:coreProperties>
</file>