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2854960</wp:posOffset>
            </wp:positionH>
            <wp:positionV relativeFrom="paragraph">
              <wp:posOffset>-511175</wp:posOffset>
            </wp:positionV>
            <wp:extent cx="410210" cy="59055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BodyText2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25.09.2024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52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/06-53-24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дозволу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-3"/>
          <w:sz w:val="28"/>
          <w:szCs w:val="28"/>
        </w:rPr>
        <w:t xml:space="preserve"> 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договору</w:t>
      </w:r>
      <w:r>
        <w:rPr>
          <w:spacing w:val="-3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pacing w:val="-3"/>
          <w:kern w:val="0"/>
          <w:sz w:val="28"/>
          <w:szCs w:val="28"/>
          <w:lang w:val="uk-UA" w:eastAsia="uk-UA" w:bidi="ar-SA"/>
        </w:rPr>
        <w:t>дарування квартири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</w:t>
      </w:r>
      <w:r>
        <w:rPr>
          <w:rFonts w:eastAsia="Andale Sans UI;Arial Unicode MS" w:cs="Times New Roman"/>
          <w:color w:val="auto"/>
          <w:kern w:val="2"/>
          <w:sz w:val="28"/>
          <w:szCs w:val="28"/>
          <w:lang w:val="uk-UA" w:eastAsia="zh-CN" w:bidi="ar-SA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</w:t>
      </w:r>
      <w:r>
        <w:rPr>
          <w:rFonts w:eastAsia="Andale Sans UI;Arial Unicode MS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ХХХХХ, ХХХХХ року народження</w:t>
      </w:r>
      <w:r>
        <w:rPr>
          <w:sz w:val="28"/>
          <w:szCs w:val="28"/>
        </w:rPr>
        <w:t xml:space="preserve">, </w:t>
      </w:r>
      <w:r>
        <w:rPr>
          <w:rFonts w:eastAsia="Andale Sans UI;Arial Unicode MS" w:cs="Times New Roman"/>
          <w:color w:val="auto"/>
          <w:kern w:val="2"/>
          <w:sz w:val="28"/>
          <w:szCs w:val="28"/>
          <w:lang w:val="uk-UA" w:eastAsia="zh-CN" w:bidi="ar-SA"/>
        </w:rPr>
        <w:t>ХХХХХ</w:t>
      </w:r>
      <w:r>
        <w:rPr>
          <w:sz w:val="28"/>
          <w:szCs w:val="28"/>
        </w:rPr>
        <w:t xml:space="preserve">, </w:t>
      </w:r>
      <w:r>
        <w:rPr>
          <w:rFonts w:eastAsia="Andale Sans UI;Arial Unicode MS" w:cs="Times New Roman"/>
          <w:color w:val="auto"/>
          <w:kern w:val="2"/>
          <w:sz w:val="28"/>
          <w:szCs w:val="28"/>
          <w:lang w:val="uk-UA" w:eastAsia="zh-CN" w:bidi="ar-SA"/>
        </w:rPr>
        <w:t>ХХХХХ</w:t>
      </w:r>
      <w:r>
        <w:rPr>
          <w:sz w:val="28"/>
          <w:szCs w:val="28"/>
        </w:rPr>
        <w:t xml:space="preserve"> року народження, </w:t>
      </w:r>
      <w:r>
        <w:rPr>
          <w:rFonts w:eastAsia="Andale Sans UI;Arial Unicode MS" w:cs="Times New Roman"/>
          <w:color w:val="auto"/>
          <w:kern w:val="2"/>
          <w:sz w:val="28"/>
          <w:szCs w:val="28"/>
          <w:lang w:val="uk-UA" w:eastAsia="zh-CN" w:bidi="ar-SA"/>
        </w:rPr>
        <w:t>ХХХХХ</w:t>
      </w:r>
      <w:r>
        <w:rPr>
          <w:sz w:val="28"/>
          <w:szCs w:val="28"/>
        </w:rPr>
        <w:t xml:space="preserve">, </w:t>
      </w:r>
      <w:r>
        <w:rPr>
          <w:rFonts w:eastAsia="Andale Sans UI;Arial Unicode MS" w:cs="Times New Roman"/>
          <w:color w:val="auto"/>
          <w:kern w:val="2"/>
          <w:sz w:val="28"/>
          <w:szCs w:val="28"/>
          <w:lang w:val="uk-UA" w:eastAsia="zh-CN" w:bidi="ar-SA"/>
        </w:rPr>
        <w:t>ХХХХХ</w:t>
      </w:r>
      <w:r>
        <w:rPr>
          <w:sz w:val="28"/>
          <w:szCs w:val="28"/>
        </w:rPr>
        <w:t xml:space="preserve"> року народження,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17"/>
        <w:spacing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Заявни</w:t>
      </w:r>
      <w:r>
        <w:rPr>
          <w:rFonts w:eastAsia="Andale Sans UI;Arial Unicode MS" w:cs="Times New Roman"/>
          <w:color w:val="auto"/>
          <w:kern w:val="2"/>
          <w:sz w:val="28"/>
          <w:szCs w:val="28"/>
          <w:lang w:val="uk-UA" w:eastAsia="zh-CN" w:bidi="ar-SA"/>
        </w:rPr>
        <w:t>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</w:t>
      </w:r>
      <w:r>
        <w:rPr>
          <w:rFonts w:eastAsia="Andale Sans UI;Arial Unicode MS" w:cs="Times New Roman"/>
          <w:color w:val="auto"/>
          <w:kern w:val="2"/>
          <w:sz w:val="28"/>
          <w:szCs w:val="28"/>
          <w:lang w:val="uk-UA" w:eastAsia="zh-CN" w:bidi="ar-SA"/>
        </w:rPr>
        <w:t>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дозвіл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rFonts w:eastAsia="Andale Sans UI;Arial Unicode MS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дарування квартири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адресою: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Нікопольський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м.Покров,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вул.</w:t>
      </w:r>
      <w:r>
        <w:rPr>
          <w:rFonts w:eastAsia="Andale Sans UI;Arial Unicode MS" w:cs="Times New Roman"/>
          <w:color w:val="auto"/>
          <w:kern w:val="2"/>
          <w:sz w:val="28"/>
          <w:szCs w:val="28"/>
          <w:lang w:val="uk-UA" w:eastAsia="zh-CN" w:bidi="ar-SA"/>
        </w:rPr>
        <w:t>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буд.</w:t>
      </w:r>
      <w:r>
        <w:rPr>
          <w:rFonts w:eastAsia="Andale Sans UI;Arial Unicode MS" w:cs="Times New Roman"/>
          <w:color w:val="auto"/>
          <w:kern w:val="2"/>
          <w:sz w:val="28"/>
          <w:szCs w:val="28"/>
          <w:lang w:val="uk-UA" w:eastAsia="zh-CN" w:bidi="ar-SA"/>
        </w:rPr>
        <w:t>ХХХХХ, кв.ХХХХХ</w:t>
      </w:r>
      <w:r>
        <w:rPr>
          <w:rFonts w:eastAsia="Andale Sans UI;Arial Unicode MS" w:cs="Times New Roman"/>
          <w:color w:val="auto"/>
          <w:spacing w:val="1"/>
          <w:kern w:val="2"/>
          <w:sz w:val="28"/>
          <w:szCs w:val="28"/>
          <w:lang w:val="uk-UA" w:eastAsia="zh-CN" w:bidi="ar-SA"/>
        </w:rPr>
        <w:t>, яка належить на праві власності ХХХХХ, ХХХХХ року народження (витяг з Державного реєстру прав на нерухоме майно про реєстрацію права власності від 25.01.2013 №145627), на користь доньки ХХХХХ, ХХХХХ року народження, ХХХХХ, ХХХХХ року народження, малолітньої ХХХХХ, ХХХХХ року народження, права якорї при вчиненні правочину порушені не будуть.</w:t>
      </w:r>
    </w:p>
    <w:p>
      <w:pPr>
        <w:pStyle w:val="Style17"/>
        <w:widowControl w:val="false"/>
        <w:suppressAutoHyphens w:val="true"/>
        <w:bidi w:val="0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Враховуючи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вищевикладене,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керуючись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інтересами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дитини,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підпунктом 16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«б»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ст.34,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статтями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40,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59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місцеве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самоврядування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Україні»,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ст.ст.17,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охорону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осіб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безпритульних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ст.177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Сімейного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кодексу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України,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підставі протоколу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комісії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питань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захисту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дитини при виконавчому комітеті Покр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 w:eastAsia="zh-CN" w:bidi="ar-SA"/>
        </w:rPr>
        <w:t>ов</w:t>
      </w:r>
      <w:r>
        <w:rPr>
          <w:color w:val="000000"/>
          <w:sz w:val="28"/>
          <w:szCs w:val="28"/>
        </w:rPr>
        <w:t>ської міської ради Дніпропетровської області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rFonts w:eastAsia="Andale Sans UI;Arial Unicode MS" w:cs="Times New Roman"/>
          <w:color w:val="000000"/>
          <w:spacing w:val="9"/>
          <w:kern w:val="2"/>
          <w:sz w:val="28"/>
          <w:szCs w:val="28"/>
          <w:lang w:val="uk-UA" w:eastAsia="zh-CN" w:bidi="ar-SA"/>
        </w:rPr>
        <w:t>18.09.2024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 w:eastAsia="zh-CN" w:bidi="ar-SA"/>
        </w:rPr>
        <w:t>22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виконавчий</w:t>
      </w:r>
      <w:r>
        <w:rPr>
          <w:color w:val="000000"/>
          <w:spacing w:val="-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комітет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Покровської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міської ради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Дніпропетровської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області</w:t>
      </w:r>
    </w:p>
    <w:p>
      <w:pPr>
        <w:pStyle w:val="Normal"/>
        <w:spacing w:lineRule="auto" w:line="240" w:before="285" w:after="285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widowControl/>
        <w:suppressAutoHyphens w:val="true"/>
        <w:bidi w:val="0"/>
        <w:spacing w:lineRule="auto" w:line="240" w:before="114" w:after="0"/>
        <w:ind w:left="0" w:right="0"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1.Надати дозвіл на укладання договору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uk-UA" w:eastAsia="zh-CN" w:bidi="ar-SA"/>
        </w:rPr>
        <w:t>купівлі-продажу квартири</w:t>
      </w:r>
      <w:r>
        <w:rPr>
          <w:rFonts w:cs="Times New Roman" w:ascii="Times New Roman" w:hAnsi="Times New Roman"/>
          <w:sz w:val="28"/>
          <w:szCs w:val="28"/>
        </w:rPr>
        <w:t xml:space="preserve"> за адресою: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Дніпропетровська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область,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Нікопольський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район,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м.Покров,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вул.</w:t>
      </w:r>
      <w:r>
        <w:rPr>
          <w:rFonts w:eastAsia="Calibri" w:cs="Times New Roman" w:ascii="Times New Roman" w:hAnsi="Times New Roman"/>
          <w:color w:val="auto"/>
          <w:spacing w:val="1"/>
          <w:kern w:val="0"/>
          <w:sz w:val="28"/>
          <w:szCs w:val="28"/>
          <w:lang w:val="uk-UA" w:eastAsia="zh-CN" w:bidi="ar-SA"/>
        </w:rPr>
        <w:t>ХХХХХ</w:t>
      </w:r>
      <w:r>
        <w:rPr>
          <w:rFonts w:cs="Times New Roman" w:ascii="Times New Roman" w:hAnsi="Times New Roman"/>
          <w:spacing w:val="1"/>
          <w:sz w:val="28"/>
          <w:szCs w:val="28"/>
        </w:rPr>
        <w:t>, буд.</w:t>
      </w:r>
      <w:r>
        <w:rPr>
          <w:rFonts w:eastAsia="Calibri" w:cs="Times New Roman" w:ascii="Times New Roman" w:hAnsi="Times New Roman"/>
          <w:color w:val="auto"/>
          <w:spacing w:val="1"/>
          <w:kern w:val="0"/>
          <w:sz w:val="28"/>
          <w:szCs w:val="28"/>
          <w:lang w:val="uk-UA" w:eastAsia="zh-CN" w:bidi="ar-SA"/>
        </w:rPr>
        <w:t>ХХХХХ, кв.ХХХХХ</w:t>
      </w:r>
      <w:r>
        <w:rPr>
          <w:rFonts w:eastAsia="Andale Sans UI;Arial Unicode MS" w:cs="Times New Roman" w:ascii="Times New Roman" w:hAnsi="Times New Roman"/>
          <w:color w:val="auto"/>
          <w:spacing w:val="1"/>
          <w:kern w:val="2"/>
          <w:sz w:val="28"/>
          <w:szCs w:val="28"/>
          <w:lang w:val="uk-UA" w:eastAsia="zh-CN" w:bidi="ar-SA"/>
        </w:rPr>
        <w:t>.</w:t>
      </w:r>
    </w:p>
    <w:p>
      <w:pPr>
        <w:pStyle w:val="Normal"/>
        <w:spacing w:lineRule="auto" w:line="240" w:before="171" w:after="314"/>
        <w:ind w:left="0" w:right="0" w:firstLine="567"/>
        <w:jc w:val="both"/>
        <w:rPr>
          <w:sz w:val="28"/>
          <w:szCs w:val="28"/>
        </w:rPr>
      </w:pP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</w:rPr>
        <w:t>2.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olor w:val="auto"/>
          <w:spacing w:val="1"/>
          <w:kern w:val="2"/>
          <w:sz w:val="28"/>
          <w:szCs w:val="28"/>
          <w:lang w:val="uk-UA" w:eastAsia="zh-CN" w:bidi="ar-SA"/>
        </w:rPr>
        <w:t>ХХХХХ</w:t>
      </w:r>
      <w:r>
        <w:rPr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pacing w:val="1"/>
          <w:kern w:val="0"/>
          <w:sz w:val="28"/>
          <w:szCs w:val="28"/>
          <w:lang w:val="uk-UA" w:eastAsia="zh-CN" w:bidi="hi-IN"/>
        </w:rPr>
        <w:t xml:space="preserve">,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olor w:val="auto"/>
          <w:spacing w:val="1"/>
          <w:kern w:val="2"/>
          <w:sz w:val="28"/>
          <w:szCs w:val="28"/>
          <w:lang w:val="uk-UA" w:eastAsia="zh-CN" w:bidi="ar-SA"/>
        </w:rPr>
        <w:t>ХХХХХ</w:t>
      </w:r>
      <w:r>
        <w:rPr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pacing w:val="1"/>
          <w:kern w:val="0"/>
          <w:sz w:val="28"/>
          <w:szCs w:val="28"/>
          <w:lang w:val="uk-UA" w:eastAsia="zh-CN" w:bidi="hi-IN"/>
        </w:rPr>
        <w:t xml:space="preserve"> року народження,  ХХХХХ, ХХХХХ року народження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протягом 10 робочих днів з моменту укладання договору 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val="uk-UA" w:eastAsia="ru-RU" w:bidi="ar-SA"/>
        </w:rPr>
        <w:t>купівлі-продажу квартири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за адресою: Дніпропетровська область, Нікопольський район, м.Покров, </w:t>
      </w:r>
      <w:r>
        <w:rPr>
          <w:rFonts w:cs="Times New Roman" w:ascii="Times New Roman" w:hAnsi="Times New Roman"/>
          <w:spacing w:val="1"/>
          <w:sz w:val="28"/>
          <w:szCs w:val="28"/>
        </w:rPr>
        <w:t>вул.</w:t>
      </w:r>
      <w:r>
        <w:rPr>
          <w:rFonts w:eastAsia="Calibri" w:cs="Times New Roman" w:ascii="Times New Roman" w:hAnsi="Times New Roman"/>
          <w:color w:val="auto"/>
          <w:spacing w:val="1"/>
          <w:kern w:val="0"/>
          <w:sz w:val="28"/>
          <w:szCs w:val="28"/>
          <w:lang w:val="uk-UA" w:eastAsia="zh-CN" w:bidi="ar-SA"/>
        </w:rPr>
        <w:t>ХХХХХ,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 буд.</w:t>
      </w:r>
      <w:r>
        <w:rPr>
          <w:rFonts w:eastAsia="Calibri" w:cs="Times New Roman" w:ascii="Times New Roman" w:hAnsi="Times New Roman"/>
          <w:color w:val="auto"/>
          <w:spacing w:val="1"/>
          <w:kern w:val="0"/>
          <w:sz w:val="28"/>
          <w:szCs w:val="28"/>
          <w:lang w:val="uk-UA" w:eastAsia="zh-CN" w:bidi="ar-SA"/>
        </w:rPr>
        <w:t>ХХХХХ, кв.ХХХХХ</w:t>
      </w: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71" w:after="200"/>
        <w:ind w:left="0" w:right="0" w:firstLine="567"/>
        <w:jc w:val="both"/>
        <w:rPr>
          <w:sz w:val="28"/>
          <w:szCs w:val="28"/>
        </w:rPr>
      </w:pPr>
      <w:r>
        <w:rPr>
          <w:rFonts w:eastAsia="Andale Sans UI;Arial Unicode MS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Andale Sans UI;Arial Unicode MS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spacing w:before="0" w:after="0"/>
        <w:rPr>
          <w:sz w:val="28"/>
          <w:szCs w:val="28"/>
        </w:rPr>
      </w:pPr>
      <w:r>
        <w:rPr>
          <w:rFonts w:eastAsia="Andale Sans UI;Arial Unicode MS" w:cs="Times New Roman"/>
          <w:bCs/>
          <w:color w:val="auto"/>
          <w:kern w:val="2"/>
          <w:sz w:val="28"/>
          <w:szCs w:val="28"/>
          <w:lang w:val="uk-UA" w:eastAsia="zh-CN" w:bidi="ar-SA"/>
        </w:rPr>
        <w:t>Міський голова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47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isplayBackgroundShape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>
    <w:name w:val="Default Paragraph Font"/>
    <w:qFormat/>
    <w:rPr/>
  </w:style>
  <w:style w:type="character" w:styleId="2">
    <w:name w:val="Шрифт абзацу за замовчуванням2"/>
    <w:qFormat/>
    <w:rPr/>
  </w:style>
  <w:style w:type="character" w:styleId="1">
    <w:name w:val="Шрифт абзацу за замовчуванням1"/>
    <w:qFormat/>
    <w:rPr/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>
    <w:name w:val="Основной шрифт абзаца1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211">
    <w:name w:val="Основний текст 21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ListParagraph">
    <w:name w:val="List Paragraph"/>
    <w:basedOn w:val="Normal"/>
    <w:qFormat/>
    <w:pPr>
      <w:ind w:left="101" w:right="124" w:firstLine="567"/>
      <w:jc w:val="both"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Application>LibreOffice/7.4.3.2$Windows_X86_64 LibreOffice_project/1048a8393ae2eeec98dff31b5c133c5f1d08b890</Application>
  <AppVersion>15.0000</AppVersion>
  <Pages>2</Pages>
  <Words>285</Words>
  <Characters>2050</Characters>
  <CharactersWithSpaces>2472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Покров Виконком</dc:creator>
  <dc:description/>
  <dc:language>uk-UA</dc:language>
  <cp:lastModifiedBy/>
  <dcterms:modified xsi:type="dcterms:W3CDTF">2024-09-30T11:44:56Z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