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8"/>
          <w:szCs w:val="28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124460</wp:posOffset>
            </wp:positionV>
            <wp:extent cx="403860" cy="58420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22"/>
          <w:szCs w:val="22"/>
          <w:lang w:val="uk-UA"/>
        </w:rPr>
      </w:pPr>
      <w:r>
        <w:rPr>
          <w:b/>
          <w:bCs/>
          <w:sz w:val="22"/>
          <w:szCs w:val="22"/>
          <w:lang w:val="uk-UA"/>
        </w:rPr>
      </w:r>
    </w:p>
    <w:p>
      <w:pPr>
        <w:pStyle w:val="Style17"/>
        <w:spacing w:before="0"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РІШЕННЯ </w:t>
      </w:r>
    </w:p>
    <w:p>
      <w:pPr>
        <w:pStyle w:val="Style17"/>
        <w:spacing w:before="0" w:after="0"/>
        <w:jc w:val="center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sz w:val="28"/>
          <w:szCs w:val="28"/>
          <w:lang w:val="uk-UA"/>
        </w:rPr>
        <w:t xml:space="preserve">06.09.2024                                           </w:t>
      </w:r>
      <w:r>
        <w:rPr>
          <w:rFonts w:eastAsia="Times New Roman" w:cs="Times New Roman"/>
          <w:b w:val="false"/>
          <w:bCs w:val="false"/>
          <w:sz w:val="20"/>
          <w:szCs w:val="28"/>
          <w:lang w:val="uk-UA"/>
        </w:rPr>
        <w:t xml:space="preserve">м.Покров  </w:t>
      </w:r>
      <w:r>
        <w:rPr>
          <w:rFonts w:eastAsia="Times New Roman" w:cs="Times New Roman"/>
          <w:b w:val="false"/>
          <w:bCs w:val="false"/>
          <w:sz w:val="28"/>
          <w:szCs w:val="28"/>
          <w:lang w:val="uk-UA"/>
        </w:rPr>
        <w:t xml:space="preserve">                                   №634/06-53-24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Про надання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неповнолітній 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статусу дитини-сироти</w:t>
      </w:r>
    </w:p>
    <w:p>
      <w:pPr>
        <w:pStyle w:val="Normal"/>
        <w:spacing w:lineRule="auto" w:line="240" w:before="0" w:after="0"/>
        <w:jc w:val="both"/>
        <w:rPr>
          <w:rFonts w:ascii="Liberation Serif" w:hAnsi="Liberation Serif" w:eastAsia="SimSun" w:cs="Liberation Serif"/>
          <w:kern w:val="2"/>
          <w:sz w:val="22"/>
          <w:szCs w:val="22"/>
          <w:lang w:eastAsia="ru-RU" w:bidi="hi-IN"/>
        </w:rPr>
      </w:pPr>
      <w:r>
        <w:rPr>
          <w:rFonts w:eastAsia="SimSun" w:cs="Liberation Serif" w:ascii="Liberation Serif" w:hAnsi="Liberation Serif"/>
          <w:kern w:val="2"/>
          <w:sz w:val="22"/>
          <w:szCs w:val="22"/>
          <w:lang w:eastAsia="ru-RU" w:bidi="hi-IN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неповнолітня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народження, яка залишилась без батьківського піклування.</w:t>
      </w:r>
    </w:p>
    <w:p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Мати д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померла ХХХХХХ року (свідоцтво про смерть, серія ІІ-КИ №ХХХХХХ, видане ХХХХХХ року 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(м.Одеса)).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Відомості про батька в актовому записі про народження дитини вказано відповідно до ч.1 ст.135 Сімейного кодексу України (витяг з Державного реєстру актів цивільного стану громадян про державну реєстрацію народження із зазначенням відомостей про батька відповідно до частини першої статті 135 Сімейного кодексу України від ХХХХХХ №ХХХХХХ).</w:t>
      </w:r>
    </w:p>
    <w:p>
      <w:pPr>
        <w:pStyle w:val="NoSpacing"/>
        <w:widowControl/>
        <w:suppressAutoHyphens w:val="true"/>
        <w:bidi w:val="0"/>
        <w:spacing w:before="0" w:after="0"/>
        <w:ind w:left="0" w:right="0" w:firstLine="73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Враховуючи вищевикладене, керуючись інтересами дитини, підпунктом 4 пункту «б» частини першої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0" w:after="0"/>
        <w:jc w:val="both"/>
        <w:rPr>
          <w:sz w:val="20"/>
          <w:szCs w:val="20"/>
          <w:shd w:fill="FFFF00" w:val="clear"/>
        </w:rPr>
      </w:pPr>
      <w:r>
        <w:rPr>
          <w:sz w:val="20"/>
          <w:szCs w:val="20"/>
          <w:shd w:fill="FFFF00" w:val="clear"/>
        </w:rPr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 xml:space="preserve">1.Надати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неповнолітній 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року народження статус дитини-сироти.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.</w:t>
      </w:r>
    </w:p>
    <w:p>
      <w:pPr>
        <w:pStyle w:val="Normal"/>
        <w:spacing w:lineRule="auto" w:line="240" w:before="0" w:after="20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28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BodyText2" w:customStyle="1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LibreOffice/7.4.3.2$Windows_X86_64 LibreOffice_project/1048a8393ae2eeec98dff31b5c133c5f1d08b890</Application>
  <AppVersion>15.0000</AppVersion>
  <Pages>1</Pages>
  <Words>230</Words>
  <Characters>1709</Characters>
  <CharactersWithSpaces>2080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2024-01-05T08:54:00Z</dcterms:created>
  <dc:creator>Покров Виконком</dc:creator>
  <dc:description/>
  <dc:language>uk-UA</dc:language>
  <cp:lastModifiedBy/>
  <cp:lastPrinted>1995-11-21T15:41:00Z</cp:lastPrinted>
  <dcterms:modified xsi:type="dcterms:W3CDTF">2024-09-12T15:52:54Z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