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28.08.2024 </w:t>
      </w:r>
      <w:r>
        <w:rPr>
          <w:rFonts w:cs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/>
          <w:b w:val="false"/>
          <w:bCs w:val="false"/>
          <w:sz w:val="28"/>
          <w:szCs w:val="28"/>
        </w:rPr>
        <w:t xml:space="preserve">       </w:t>
      </w:r>
      <w:r>
        <w:rPr>
          <w:rFonts w:cs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</w:rPr>
        <w:t xml:space="preserve">                                   №60</w:t>
      </w:r>
      <w:r>
        <w:rPr>
          <w:rFonts w:cs="Times New Roman"/>
          <w:b w:val="false"/>
          <w:bCs w:val="false"/>
          <w:sz w:val="28"/>
          <w:szCs w:val="28"/>
          <w:lang w:val="en-US"/>
        </w:rPr>
        <w:t>2</w:t>
      </w:r>
      <w:r>
        <w:rPr>
          <w:rFonts w:cs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Style17"/>
        <w:spacing w:before="0" w:after="0"/>
        <w:jc w:val="center"/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color w:val="000000"/>
          <w:sz w:val="16"/>
          <w:szCs w:val="16"/>
          <w:lang w:eastAsia="ru-RU"/>
        </w:rPr>
      </w:pPr>
      <w:r>
        <w:rPr>
          <w:rFonts w:eastAsia="Times New Roman" w:ascii="Times New Roman" w:hAnsi="Times New Roman"/>
          <w:color w:val="000000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Про припинення дії договору про патронат над дитиною та вибуття дітей з сім’ї патронатного вихователя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Керуючись інтересами дітей, підпунктом 4 пункту «б» 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ст.11 Закону України «Про забезпечення організаційно-правових умов соціального захисту дітей-сиріт та дітей, позбавлених батьківською піклування», ст.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23-1 </w:t>
      </w:r>
      <w:r>
        <w:rPr>
          <w:rFonts w:ascii="Times New Roman" w:hAnsi="Times New Roman"/>
          <w:sz w:val="28"/>
          <w:szCs w:val="28"/>
        </w:rPr>
        <w:t xml:space="preserve">Закону України «Про охорону дитинства», ст.252 Сімейного кодексу України,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пунктами 30, 31 Порядку створення та діяльності сім’ї патронатного вихователя, влаштування, перебування дитини в сім’ї патронатного вихователя, затвердженого постановою Кабінету Міністрів України від 20.08.2021 №893, постановою Кабінету Міністрів України від 24.09.2008 №866 «Питання діяльності органів опіки та піклування, пов’язаної із захистом прав дитини»,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 підставі </w:t>
      </w:r>
      <w:r>
        <w:rPr>
          <w:rFonts w:eastAsia="Times New Roman" w:ascii="Times New Roman" w:hAnsi="Times New Roman"/>
          <w:sz w:val="28"/>
          <w:szCs w:val="28"/>
          <w:lang w:eastAsia="ar-SA"/>
        </w:rPr>
        <w:t xml:space="preserve">протоколу комісії з питань захисту прав дитини при виконавчому комітеті Покровської міської ради Дніпропетровської області від </w:t>
      </w:r>
      <w:r>
        <w:rPr>
          <w:rFonts w:eastAsia="Times New Roman" w:ascii="Times New Roman" w:hAnsi="Times New Roman"/>
          <w:color w:val="000000"/>
          <w:sz w:val="28"/>
          <w:szCs w:val="28"/>
          <w:lang w:eastAsia="ar-SA"/>
        </w:rPr>
        <w:t>15.08.2024 №19,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висновку міждисциплінарної команди </w:t>
      </w:r>
      <w:r>
        <w:rPr>
          <w:rFonts w:ascii="Times New Roman" w:hAnsi="Times New Roman"/>
          <w:sz w:val="28"/>
          <w:szCs w:val="28"/>
        </w:rPr>
        <w:t>про доцільність припинення дії договору про патронат та вибуття дітей, малолітніх ХХХХХХ, ХХХХХХ року народження, ХХХХХХ, ХХХХХХ року народження, ХХХХХХ, ХХХХХХ року народження, з сім’ї патронатного вихователя,</w:t>
      </w:r>
      <w:r>
        <w:rPr>
          <w:rFonts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eastAsia="Times New Roman" w:ascii="Times New Roman" w:hAnsi="Times New Roman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</w:t>
      </w:r>
      <w:r>
        <w:rPr>
          <w:rFonts w:eastAsia="Times New Roman" w:ascii="Times New Roman" w:hAnsi="Times New Roman"/>
          <w:color w:val="C9211E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b/>
          <w:kern w:val="0"/>
          <w:sz w:val="28"/>
          <w:szCs w:val="28"/>
          <w:lang w:eastAsia="ru-RU"/>
        </w:rPr>
        <w:t>В</w:t>
      </w:r>
      <w:r>
        <w:rPr>
          <w:rFonts w:eastAsia="Times New Roman"/>
          <w:b/>
          <w:kern w:val="0"/>
          <w:sz w:val="28"/>
          <w:szCs w:val="28"/>
          <w:lang w:val="ru-RU" w:eastAsia="ru-RU"/>
        </w:rPr>
        <w:t>ИРІШИВ</w:t>
      </w:r>
      <w:r>
        <w:rPr>
          <w:rFonts w:eastAsia="Times New Roman"/>
          <w:b/>
          <w:kern w:val="0"/>
          <w:sz w:val="28"/>
          <w:szCs w:val="28"/>
          <w:lang w:eastAsia="ru-RU"/>
        </w:rPr>
        <w:t>:</w:t>
      </w:r>
    </w:p>
    <w:p>
      <w:pPr>
        <w:pStyle w:val="Style17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1.Припинити дію договору про патронат над дитиною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>.</w:t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>
      <w:pPr>
        <w:pStyle w:val="Style17"/>
        <w:spacing w:before="0" w:after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spacing w:before="0" w:after="0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2.Вивести дітей, малолітніх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року народження,</w:t>
      </w:r>
      <w:r>
        <w:rPr>
          <w:rFonts w:eastAsia="Times New Roman"/>
          <w:kern w:val="0"/>
          <w:sz w:val="28"/>
          <w:szCs w:val="28"/>
          <w:highlight w:val="white"/>
          <w:shd w:fill="FFFFFF" w:val="clear"/>
          <w:lang w:eastAsia="ru-RU"/>
        </w:rPr>
        <w:t xml:space="preserve"> з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сім’ї патронатного вихователя,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highlight w:val="white"/>
          <w:shd w:fill="FFFFFF" w:val="clear"/>
          <w:lang w:eastAsia="ru-RU"/>
        </w:rPr>
        <w:t xml:space="preserve"> року народження</w:t>
      </w:r>
      <w:r>
        <w:rPr>
          <w:rFonts w:eastAsia="Times New Roman"/>
          <w:kern w:val="0"/>
          <w:sz w:val="28"/>
          <w:szCs w:val="28"/>
          <w:shd w:fill="FFFFFF" w:val="clear"/>
          <w:lang w:eastAsia="ru-RU"/>
        </w:rPr>
        <w:t>.</w:t>
      </w:r>
    </w:p>
    <w:p>
      <w:pPr>
        <w:pStyle w:val="Style17"/>
        <w:jc w:val="both"/>
        <w:rPr/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>
      <w:pPr>
        <w:pStyle w:val="Style17"/>
        <w:spacing w:before="0" w:after="0"/>
        <w:jc w:val="both"/>
        <w:rPr>
          <w:rStyle w:val="11"/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  <w:r>
        <w:rPr>
          <w:rFonts w:eastAsia="Times New Roman"/>
          <w:kern w:val="0"/>
          <w:sz w:val="28"/>
          <w:szCs w:val="28"/>
          <w:lang w:eastAsia="ru-RU"/>
        </w:rPr>
        <w:t>3.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Управлінню праці та соціального захисту населення виконавчого комітету Покровської міської ради Дніпропетровської області: забезпечити припинення соціальної допомоги на утримання малолітніх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kern w:val="0"/>
          <w:sz w:val="28"/>
          <w:szCs w:val="28"/>
          <w:lang w:eastAsia="ru-RU"/>
        </w:rPr>
        <w:t xml:space="preserve"> року народження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 в сім’ї патронатного вихователя,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ХХХХХХ</w:t>
      </w:r>
      <w:r>
        <w:rPr>
          <w:rStyle w:val="11"/>
          <w:rFonts w:eastAsia="Times New Roman"/>
          <w:sz w:val="28"/>
          <w:szCs w:val="28"/>
          <w:lang w:eastAsia="ru-RU"/>
        </w:rPr>
        <w:t xml:space="preserve"> року народження та оплату послуг патронатного вихователя.</w:t>
      </w:r>
    </w:p>
    <w:p>
      <w:pPr>
        <w:pStyle w:val="Style17"/>
        <w:spacing w:before="0" w:after="0"/>
        <w:jc w:val="both"/>
        <w:rPr>
          <w:rFonts w:eastAsia="Times New Roman"/>
          <w:b/>
          <w:b/>
          <w:bCs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Термін виконання: </w:t>
      </w:r>
      <w:r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>28.08.2024.</w:t>
      </w:r>
    </w:p>
    <w:p>
      <w:pPr>
        <w:pStyle w:val="Style17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Style w:val="Style13"/>
          <w:rFonts w:eastAsia="Times New Roman" w:ascii="Times New Roman" w:hAnsi="Times New Roman"/>
          <w:sz w:val="28"/>
          <w:szCs w:val="28"/>
          <w:lang w:eastAsia="ru-RU"/>
        </w:rPr>
        <w:t xml:space="preserve">4.Службі у справах дітей виконавчого комітету Покровської міської ради Дніпропетровської області (Дар'я ГОРЧАКОВА) вирішити питання про подальше влаштування дітей, 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ХХХХХХ</w:t>
      </w:r>
      <w:r>
        <w:rPr>
          <w:rStyle w:val="11"/>
          <w:rFonts w:eastAsia="Times New Roman"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/>
      </w:r>
    </w:p>
    <w:p>
      <w:pPr>
        <w:pStyle w:val="Style17"/>
        <w:spacing w:before="0" w:after="0"/>
        <w:ind w:firstLine="708"/>
        <w:jc w:val="both"/>
        <w:rPr/>
      </w:pPr>
      <w:r>
        <w:rPr>
          <w:rFonts w:eastAsia="Times New Roman"/>
          <w:kern w:val="0"/>
          <w:sz w:val="28"/>
          <w:szCs w:val="28"/>
          <w:lang w:eastAsia="ru-RU"/>
        </w:rPr>
        <w:t xml:space="preserve">5.Визнати такими, що втратили чинність рішення виконавчого комітету Покровської міської ради Дніпропетровської області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№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«Про влаштування дітей в сім’ю патронатного вихователя», від </w:t>
      </w:r>
      <w:r>
        <w:rPr>
          <w:sz w:val="28"/>
          <w:szCs w:val="28"/>
        </w:rPr>
        <w:t>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№</w:t>
      </w:r>
      <w:r>
        <w:rPr>
          <w:sz w:val="28"/>
          <w:szCs w:val="28"/>
        </w:rPr>
        <w:t xml:space="preserve"> ХХХХХХ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«Про продовження строку перебування дітей у сім’ї патронатного вихователя».</w:t>
      </w:r>
    </w:p>
    <w:p>
      <w:pPr>
        <w:pStyle w:val="Style17"/>
        <w:spacing w:before="0" w:after="0"/>
        <w:jc w:val="both"/>
        <w:rPr>
          <w:sz w:val="12"/>
          <w:szCs w:val="12"/>
        </w:rPr>
      </w:pPr>
      <w:r>
        <w:rPr>
          <w:rFonts w:eastAsia="Times New Roman"/>
          <w:b/>
          <w:bCs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b/>
          <w:bCs/>
          <w:kern w:val="0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86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6.Координацію роботи щодо виконання даного рішення покласти на начальника служби у справах дітей виконавчого комітету Покровської міської ради Дніпропетровської області (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Дар'я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ГОРЧАКОВА),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контроль - на заступника міського голови Ганну ВІДЯЄВУ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                                                                                Сергій КУРАСОВ</w:t>
      </w:r>
    </w:p>
    <w:sectPr>
      <w:type w:val="nextPage"/>
      <w:pgSz w:w="11906" w:h="16838"/>
      <w:pgMar w:left="1701" w:right="567" w:gutter="0" w:header="0" w:top="993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paragraph" w:styleId="1">
    <w:name w:val="Heading 1"/>
    <w:basedOn w:val="Normal"/>
    <w:next w:val="Normal"/>
    <w:link w:val="12"/>
    <w:uiPriority w:val="9"/>
    <w:qFormat/>
    <w:rsid w:val="00e80ec5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шрифт абзаца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5" w:customStyle="1">
    <w:name w:val="Основний текст Знак"/>
    <w:basedOn w:val="DefaultParagraphFont"/>
    <w:qFormat/>
    <w:rsid w:val="00b7565f"/>
    <w:rPr>
      <w:rFonts w:eastAsia="Andale Sans UI"/>
      <w:kern w:val="2"/>
      <w:sz w:val="24"/>
      <w:szCs w:val="24"/>
      <w:lang w:eastAsia="zh-CN"/>
    </w:rPr>
  </w:style>
  <w:style w:type="character" w:styleId="12" w:customStyle="1">
    <w:name w:val="Заголовок 1 Знак"/>
    <w:basedOn w:val="DefaultParagraphFont"/>
    <w:uiPriority w:val="9"/>
    <w:qFormat/>
    <w:rsid w:val="00e80ec5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13" w:customStyle="1">
    <w:name w:val="Обычный1"/>
    <w:qFormat/>
    <w:rsid w:val="00b7565f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Application>LibreOffice/7.4.3.2$Windows_X86_64 LibreOffice_project/1048a8393ae2eeec98dff31b5c133c5f1d08b890</Application>
  <AppVersion>15.0000</AppVersion>
  <Pages>2</Pages>
  <Words>362</Words>
  <Characters>2652</Characters>
  <CharactersWithSpaces>3162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2023-10-17T08:47:00Z</dcterms:created>
  <dc:creator>Покров Виконком</dc:creator>
  <dc:description/>
  <dc:language>uk-UA</dc:language>
  <cp:lastModifiedBy/>
  <cp:lastPrinted>1995-11-21T15:41:00Z</cp:lastPrinted>
  <dcterms:modified xsi:type="dcterms:W3CDTF">2024-08-30T14:35:08Z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