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3D1208" w:rsidRDefault="0098172B" w:rsidP="0098172B">
      <w:pPr>
        <w:pStyle w:val="2"/>
        <w:tabs>
          <w:tab w:val="clear" w:pos="0"/>
        </w:tabs>
        <w:rPr>
          <w:szCs w:val="28"/>
          <w:lang w:val="ru-RU"/>
        </w:rPr>
      </w:pPr>
      <w:r w:rsidRPr="00D00595">
        <w:rPr>
          <w:szCs w:val="28"/>
          <w:lang w:val="uk-UA"/>
        </w:rPr>
        <w:t xml:space="preserve">          </w:t>
      </w:r>
      <w:r w:rsidRPr="003D1208">
        <w:rPr>
          <w:szCs w:val="28"/>
          <w:lang w:val="ru-RU"/>
        </w:rPr>
        <w:t>ДНІПРОПЕТРОВСЬКОЇ ОБЛАСТІ</w:t>
      </w:r>
    </w:p>
    <w:p w:rsidR="0098172B" w:rsidRPr="00D00595" w:rsidRDefault="0098172B" w:rsidP="0098172B">
      <w:pPr>
        <w:jc w:val="center"/>
        <w:rPr>
          <w:sz w:val="16"/>
          <w:szCs w:val="16"/>
          <w:lang w:val="ru-RU"/>
        </w:rPr>
      </w:pPr>
    </w:p>
    <w:p w:rsidR="0098172B" w:rsidRPr="003D1208" w:rsidRDefault="0098172B" w:rsidP="00425619">
      <w:pPr>
        <w:pStyle w:val="2"/>
        <w:tabs>
          <w:tab w:val="clear" w:pos="0"/>
        </w:tabs>
        <w:rPr>
          <w:lang w:val="ru-RU"/>
        </w:rPr>
      </w:pPr>
      <w:proofErr w:type="gramStart"/>
      <w:r w:rsidRPr="003D1208">
        <w:rPr>
          <w:szCs w:val="30"/>
          <w:lang w:val="ru-RU"/>
        </w:rPr>
        <w:t>Р</w:t>
      </w:r>
      <w:proofErr w:type="gramEnd"/>
      <w:r w:rsidRPr="003D1208">
        <w:rPr>
          <w:szCs w:val="30"/>
          <w:lang w:val="ru-RU"/>
        </w:rPr>
        <w:t>ІШЕННЯ</w:t>
      </w:r>
    </w:p>
    <w:p w:rsidR="0098172B" w:rsidRPr="00856908" w:rsidRDefault="0098172B" w:rsidP="0098172B">
      <w:pPr>
        <w:pStyle w:val="a3"/>
        <w:tabs>
          <w:tab w:val="left" w:pos="708"/>
        </w:tabs>
        <w:jc w:val="center"/>
        <w:rPr>
          <w:sz w:val="16"/>
          <w:szCs w:val="16"/>
          <w:lang w:val="uk-UA"/>
        </w:rPr>
      </w:pPr>
    </w:p>
    <w:p w:rsidR="00D94A13" w:rsidRPr="00D94A13" w:rsidRDefault="00D94A13" w:rsidP="00D94A13">
      <w:pPr>
        <w:pStyle w:val="BodyText2"/>
        <w:ind w:firstLine="0"/>
        <w:jc w:val="left"/>
        <w:rPr>
          <w:lang w:val="uk-UA"/>
        </w:rPr>
      </w:pPr>
      <w:r>
        <w:rPr>
          <w:bCs/>
          <w:sz w:val="28"/>
          <w:szCs w:val="28"/>
          <w:lang w:val="uk-UA"/>
        </w:rPr>
        <w:t>21. 06. 2024</w:t>
      </w:r>
      <w:r>
        <w:rPr>
          <w:b/>
          <w:bCs/>
          <w:sz w:val="28"/>
          <w:szCs w:val="28"/>
          <w:lang w:val="uk-UA"/>
        </w:rPr>
        <w:t xml:space="preserve">                     </w:t>
      </w:r>
      <w:r>
        <w:rPr>
          <w:b/>
          <w:bCs/>
          <w:sz w:val="20"/>
          <w:lang w:val="uk-UA"/>
        </w:rPr>
        <w:t xml:space="preserve"> </w:t>
      </w:r>
      <w:r>
        <w:rPr>
          <w:sz w:val="20"/>
          <w:lang w:val="uk-UA"/>
        </w:rPr>
        <w:t xml:space="preserve">                            </w:t>
      </w:r>
      <w:proofErr w:type="spellStart"/>
      <w:r>
        <w:rPr>
          <w:sz w:val="20"/>
          <w:lang w:val="uk-UA"/>
        </w:rPr>
        <w:t>м.Покров</w:t>
      </w:r>
      <w:proofErr w:type="spellEnd"/>
      <w:r>
        <w:rPr>
          <w:sz w:val="28"/>
          <w:szCs w:val="28"/>
          <w:lang w:val="uk-UA"/>
        </w:rPr>
        <w:t xml:space="preserve">  </w:t>
      </w:r>
      <w:r>
        <w:rPr>
          <w:b/>
          <w:bCs/>
          <w:sz w:val="28"/>
          <w:szCs w:val="28"/>
          <w:lang w:val="uk-UA"/>
        </w:rPr>
        <w:t xml:space="preserve">                               </w:t>
      </w:r>
      <w:r>
        <w:rPr>
          <w:sz w:val="28"/>
          <w:szCs w:val="28"/>
          <w:lang w:val="uk-UA"/>
        </w:rPr>
        <w:t xml:space="preserve">                   №</w:t>
      </w:r>
      <w:r>
        <w:rPr>
          <w:b/>
          <w:bCs/>
          <w:sz w:val="28"/>
          <w:szCs w:val="28"/>
          <w:lang w:val="uk-UA"/>
        </w:rPr>
        <w:t xml:space="preserve"> </w:t>
      </w:r>
      <w:r>
        <w:rPr>
          <w:bCs/>
          <w:sz w:val="28"/>
          <w:szCs w:val="28"/>
          <w:lang w:val="uk-UA"/>
        </w:rPr>
        <w:t>5</w:t>
      </w:r>
    </w:p>
    <w:p w:rsidR="0098172B" w:rsidRPr="00C126D7" w:rsidRDefault="0098172B" w:rsidP="0098172B">
      <w:pPr>
        <w:rPr>
          <w:b/>
          <w:sz w:val="12"/>
          <w:szCs w:val="12"/>
          <w:lang w:val="uk-UA"/>
        </w:rPr>
      </w:pPr>
    </w:p>
    <w:p w:rsidR="0098172B" w:rsidRPr="00E53BE6" w:rsidRDefault="0098172B" w:rsidP="0098172B">
      <w:pPr>
        <w:jc w:val="center"/>
        <w:rPr>
          <w:rFonts w:ascii="Times New Roman" w:hAnsi="Times New Roman" w:cs="Times New Roman"/>
          <w:sz w:val="26"/>
          <w:szCs w:val="26"/>
          <w:lang w:val="uk-UA"/>
        </w:rPr>
      </w:pPr>
      <w:r w:rsidRPr="00425619">
        <w:rPr>
          <w:rFonts w:ascii="Times New Roman" w:hAnsi="Times New Roman" w:cs="Times New Roman"/>
          <w:b/>
          <w:sz w:val="28"/>
          <w:szCs w:val="28"/>
          <w:lang w:val="uk-UA"/>
        </w:rPr>
        <w:t xml:space="preserve"> </w:t>
      </w:r>
      <w:r w:rsidR="00E53BE6">
        <w:rPr>
          <w:rFonts w:ascii="Times New Roman" w:hAnsi="Times New Roman" w:cs="Times New Roman"/>
          <w:b/>
          <w:sz w:val="28"/>
          <w:szCs w:val="28"/>
          <w:lang w:val="uk-UA"/>
        </w:rPr>
        <w:t xml:space="preserve"> </w:t>
      </w:r>
      <w:r w:rsidRPr="00E53BE6">
        <w:rPr>
          <w:rFonts w:ascii="Times New Roman" w:hAnsi="Times New Roman" w:cs="Times New Roman"/>
          <w:sz w:val="26"/>
          <w:szCs w:val="26"/>
          <w:lang w:val="uk-UA"/>
        </w:rPr>
        <w:t>(</w:t>
      </w:r>
      <w:r w:rsidR="00FF326B" w:rsidRPr="00E53BE6">
        <w:rPr>
          <w:rFonts w:ascii="Times New Roman" w:hAnsi="Times New Roman" w:cs="Times New Roman"/>
          <w:sz w:val="26"/>
          <w:szCs w:val="26"/>
          <w:lang w:val="uk-UA"/>
        </w:rPr>
        <w:t>5</w:t>
      </w:r>
      <w:r w:rsidR="009D2FF8" w:rsidRPr="00E53BE6">
        <w:rPr>
          <w:rFonts w:ascii="Times New Roman" w:hAnsi="Times New Roman" w:cs="Times New Roman"/>
          <w:sz w:val="26"/>
          <w:szCs w:val="26"/>
          <w:lang w:val="uk-UA"/>
        </w:rPr>
        <w:t>5</w:t>
      </w:r>
      <w:r w:rsidR="00FF326B" w:rsidRPr="00E53BE6">
        <w:rPr>
          <w:rFonts w:ascii="Times New Roman" w:hAnsi="Times New Roman" w:cs="Times New Roman"/>
          <w:sz w:val="26"/>
          <w:szCs w:val="26"/>
          <w:lang w:val="uk-UA"/>
        </w:rPr>
        <w:t xml:space="preserve"> </w:t>
      </w:r>
      <w:r w:rsidRPr="00E53BE6">
        <w:rPr>
          <w:rFonts w:ascii="Times New Roman" w:hAnsi="Times New Roman" w:cs="Times New Roman"/>
          <w:sz w:val="26"/>
          <w:szCs w:val="26"/>
          <w:lang w:val="uk-UA"/>
        </w:rPr>
        <w:t xml:space="preserve"> сесія  8 скликання)</w:t>
      </w:r>
    </w:p>
    <w:p w:rsidR="0098172B" w:rsidRPr="00425619" w:rsidRDefault="0098172B" w:rsidP="0098172B">
      <w:pPr>
        <w:spacing w:line="216" w:lineRule="auto"/>
        <w:rPr>
          <w:rFonts w:ascii="Times New Roman" w:hAnsi="Times New Roman" w:cs="Times New Roman"/>
          <w:b/>
          <w:sz w:val="28"/>
          <w:szCs w:val="28"/>
          <w:lang w:val="uk-UA"/>
        </w:rPr>
      </w:pPr>
    </w:p>
    <w:p w:rsidR="008421AB" w:rsidRPr="007D6E31" w:rsidRDefault="008421AB" w:rsidP="008421AB">
      <w:pPr>
        <w:jc w:val="both"/>
        <w:rPr>
          <w:rFonts w:ascii="Times New Roman" w:hAnsi="Times New Roman" w:cs="Times New Roman"/>
          <w:sz w:val="26"/>
          <w:szCs w:val="26"/>
          <w:lang w:val="uk-UA"/>
        </w:rPr>
      </w:pPr>
      <w:r w:rsidRPr="007D6E31">
        <w:rPr>
          <w:rFonts w:ascii="Times New Roman" w:hAnsi="Times New Roman" w:cs="Times New Roman"/>
          <w:sz w:val="26"/>
          <w:szCs w:val="26"/>
          <w:lang w:val="uk-UA"/>
        </w:rPr>
        <w:t>Про затвердження Порядку</w:t>
      </w:r>
      <w:r w:rsidRPr="007D6E31">
        <w:rPr>
          <w:rFonts w:ascii="Times New Roman" w:hAnsi="Times New Roman" w:cs="Times New Roman"/>
          <w:color w:val="000000"/>
          <w:sz w:val="26"/>
          <w:szCs w:val="26"/>
          <w:lang w:val="uk-UA"/>
        </w:rPr>
        <w:t xml:space="preserve">  використання коштів міського бюджету, </w:t>
      </w:r>
      <w:r w:rsidRPr="007D6E31">
        <w:rPr>
          <w:rFonts w:ascii="Times New Roman" w:eastAsia="Liberation Sans Narrow" w:hAnsi="Times New Roman" w:cs="Times New Roman"/>
          <w:sz w:val="26"/>
          <w:szCs w:val="26"/>
          <w:lang w:val="uk-UA"/>
        </w:rPr>
        <w:t xml:space="preserve">інших коштів, не заборонених чинним законодавством, передбачених на фінансування заходів </w:t>
      </w:r>
      <w:r w:rsidRPr="007D6E31">
        <w:rPr>
          <w:rFonts w:ascii="Times New Roman" w:hAnsi="Times New Roman" w:cs="Times New Roman"/>
          <w:sz w:val="26"/>
          <w:szCs w:val="26"/>
          <w:lang w:val="uk-UA"/>
        </w:rPr>
        <w:t>Комплексної програми соціального</w:t>
      </w:r>
      <w:r w:rsidRPr="007D6E31">
        <w:rPr>
          <w:rFonts w:ascii="Times New Roman" w:hAnsi="Times New Roman" w:cs="Times New Roman"/>
          <w:spacing w:val="8"/>
          <w:sz w:val="26"/>
          <w:szCs w:val="26"/>
          <w:lang w:val="uk-UA"/>
        </w:rPr>
        <w:t xml:space="preserve"> </w:t>
      </w:r>
      <w:r w:rsidRPr="007D6E31">
        <w:rPr>
          <w:rFonts w:ascii="Times New Roman" w:hAnsi="Times New Roman" w:cs="Times New Roman"/>
          <w:sz w:val="26"/>
          <w:szCs w:val="26"/>
          <w:lang w:val="uk-UA"/>
        </w:rPr>
        <w:t>захисту та підтримки</w:t>
      </w:r>
      <w:r w:rsidRPr="007D6E31">
        <w:rPr>
          <w:rFonts w:ascii="Times New Roman" w:hAnsi="Times New Roman" w:cs="Times New Roman"/>
          <w:spacing w:val="8"/>
          <w:sz w:val="26"/>
          <w:szCs w:val="26"/>
          <w:lang w:val="uk-UA"/>
        </w:rPr>
        <w:t xml:space="preserve">  військовослужбовців, </w:t>
      </w:r>
      <w:r w:rsidRPr="007D6E31">
        <w:rPr>
          <w:rFonts w:ascii="Times New Roman" w:hAnsi="Times New Roman" w:cs="Times New Roman"/>
          <w:color w:val="000000"/>
          <w:sz w:val="26"/>
          <w:szCs w:val="26"/>
          <w:lang w:val="uk-UA"/>
        </w:rPr>
        <w:t xml:space="preserve">ветеранів війни, Захисників та Захисниць України, </w:t>
      </w:r>
      <w:r w:rsidRPr="007D6E31">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7D6E31">
        <w:rPr>
          <w:rFonts w:ascii="Times New Roman" w:hAnsi="Times New Roman" w:cs="Times New Roman"/>
          <w:sz w:val="26"/>
          <w:szCs w:val="26"/>
          <w:lang w:val="uk-UA"/>
        </w:rPr>
        <w:t xml:space="preserve">  </w:t>
      </w:r>
      <w:r w:rsidRPr="007D6E31">
        <w:rPr>
          <w:rFonts w:ascii="Times New Roman" w:hAnsi="Times New Roman" w:cs="Times New Roman"/>
          <w:spacing w:val="-87"/>
          <w:sz w:val="26"/>
          <w:szCs w:val="26"/>
          <w:lang w:val="uk-UA"/>
        </w:rPr>
        <w:t xml:space="preserve">         </w:t>
      </w:r>
      <w:r w:rsidRPr="007D6E31">
        <w:rPr>
          <w:rFonts w:ascii="Times New Roman" w:hAnsi="Times New Roman" w:cs="Times New Roman"/>
          <w:sz w:val="26"/>
          <w:szCs w:val="26"/>
          <w:lang w:val="uk-UA"/>
        </w:rPr>
        <w:t>Покровської міської територіальної громади на 2024–2028 роки</w:t>
      </w:r>
    </w:p>
    <w:p w:rsidR="008421AB" w:rsidRPr="007D6E31" w:rsidRDefault="008421AB" w:rsidP="00425619">
      <w:pPr>
        <w:tabs>
          <w:tab w:val="left" w:pos="5670"/>
        </w:tabs>
        <w:ind w:firstLine="567"/>
        <w:jc w:val="both"/>
        <w:rPr>
          <w:rFonts w:ascii="Times New Roman" w:eastAsia="Times New Roman" w:hAnsi="Times New Roman" w:cs="Times New Roman"/>
          <w:sz w:val="26"/>
          <w:szCs w:val="26"/>
          <w:lang w:val="uk-UA"/>
        </w:rPr>
      </w:pPr>
    </w:p>
    <w:p w:rsidR="008421AB" w:rsidRPr="007D6E31" w:rsidRDefault="008421AB" w:rsidP="008421AB">
      <w:pPr>
        <w:tabs>
          <w:tab w:val="left" w:pos="5670"/>
        </w:tabs>
        <w:ind w:firstLine="567"/>
        <w:jc w:val="both"/>
        <w:rPr>
          <w:rFonts w:ascii="Times New Roman" w:hAnsi="Times New Roman" w:cs="Times New Roman"/>
          <w:sz w:val="26"/>
          <w:szCs w:val="26"/>
          <w:lang w:val="uk-UA"/>
        </w:rPr>
      </w:pPr>
      <w:r w:rsidRPr="007D6E31">
        <w:rPr>
          <w:rFonts w:ascii="Times New Roman" w:eastAsia="Times New Roman" w:hAnsi="Times New Roman" w:cs="Times New Roman"/>
          <w:sz w:val="26"/>
          <w:szCs w:val="26"/>
          <w:lang w:val="uk-UA"/>
        </w:rPr>
        <w:t xml:space="preserve"> З метою фінансування заходів, передбачених </w:t>
      </w:r>
      <w:r w:rsidRPr="007D6E31">
        <w:rPr>
          <w:rFonts w:ascii="Times New Roman" w:hAnsi="Times New Roman" w:cs="Times New Roman"/>
          <w:sz w:val="26"/>
          <w:szCs w:val="26"/>
          <w:lang w:val="uk-UA"/>
        </w:rPr>
        <w:t>Комплексною програмою соціального</w:t>
      </w:r>
      <w:r w:rsidRPr="007D6E31">
        <w:rPr>
          <w:rFonts w:ascii="Times New Roman" w:hAnsi="Times New Roman" w:cs="Times New Roman"/>
          <w:spacing w:val="8"/>
          <w:sz w:val="26"/>
          <w:szCs w:val="26"/>
          <w:lang w:val="uk-UA"/>
        </w:rPr>
        <w:t xml:space="preserve"> </w:t>
      </w:r>
      <w:r w:rsidRPr="007D6E31">
        <w:rPr>
          <w:rFonts w:ascii="Times New Roman" w:hAnsi="Times New Roman" w:cs="Times New Roman"/>
          <w:sz w:val="26"/>
          <w:szCs w:val="26"/>
          <w:lang w:val="uk-UA"/>
        </w:rPr>
        <w:t>захисту та підтримки</w:t>
      </w:r>
      <w:r w:rsidRPr="007D6E31">
        <w:rPr>
          <w:rFonts w:ascii="Times New Roman" w:hAnsi="Times New Roman" w:cs="Times New Roman"/>
          <w:spacing w:val="8"/>
          <w:sz w:val="26"/>
          <w:szCs w:val="26"/>
          <w:lang w:val="uk-UA"/>
        </w:rPr>
        <w:t xml:space="preserve">  військовослужбовців, </w:t>
      </w:r>
      <w:r w:rsidRPr="007D6E31">
        <w:rPr>
          <w:rFonts w:ascii="Times New Roman" w:hAnsi="Times New Roman" w:cs="Times New Roman"/>
          <w:color w:val="000000"/>
          <w:sz w:val="26"/>
          <w:szCs w:val="26"/>
          <w:lang w:val="uk-UA"/>
        </w:rPr>
        <w:t xml:space="preserve">ветеранів війни, Захисників та Захисниць України, </w:t>
      </w:r>
      <w:r w:rsidRPr="007D6E31">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7D6E31">
        <w:rPr>
          <w:rFonts w:ascii="Times New Roman" w:hAnsi="Times New Roman" w:cs="Times New Roman"/>
          <w:sz w:val="26"/>
          <w:szCs w:val="26"/>
          <w:lang w:val="uk-UA"/>
        </w:rPr>
        <w:t xml:space="preserve"> Покровської міської територіальної громади на 2024–2028 роки, затвердженої рішенням  54 сесії міської ради 8 скликання від 24 травня 2024 року</w:t>
      </w:r>
      <w:r w:rsidR="00D06AD3">
        <w:rPr>
          <w:rFonts w:ascii="Times New Roman" w:hAnsi="Times New Roman" w:cs="Times New Roman"/>
          <w:sz w:val="26"/>
          <w:szCs w:val="26"/>
          <w:lang w:val="uk-UA"/>
        </w:rPr>
        <w:t xml:space="preserve"> № 4</w:t>
      </w:r>
      <w:r w:rsidRPr="007D6E31">
        <w:rPr>
          <w:rFonts w:ascii="Times New Roman" w:hAnsi="Times New Roman" w:cs="Times New Roman"/>
          <w:sz w:val="26"/>
          <w:szCs w:val="26"/>
          <w:lang w:val="uk-UA"/>
        </w:rPr>
        <w:t>, к</w:t>
      </w:r>
      <w:r w:rsidRPr="007D6E31">
        <w:rPr>
          <w:rFonts w:ascii="Times New Roman" w:hAnsi="Times New Roman" w:cs="Times New Roman"/>
          <w:color w:val="000000"/>
          <w:sz w:val="26"/>
          <w:szCs w:val="26"/>
          <w:lang w:val="uk-UA" w:eastAsia="uk-UA"/>
        </w:rPr>
        <w:t xml:space="preserve">еруючись Бюджетним Кодексом України, </w:t>
      </w:r>
      <w:r w:rsidRPr="007D6E31">
        <w:rPr>
          <w:rFonts w:ascii="Times New Roman" w:hAnsi="Times New Roman" w:cs="Times New Roman"/>
          <w:sz w:val="26"/>
          <w:szCs w:val="26"/>
          <w:lang w:val="uk-UA"/>
        </w:rPr>
        <w:t xml:space="preserve"> статтями 26, 59 Закону України «Про місцеве самоврядування в Україні», </w:t>
      </w:r>
      <w:r w:rsidRPr="007D6E31">
        <w:rPr>
          <w:rFonts w:ascii="Times New Roman" w:hAnsi="Times New Roman" w:cs="Times New Roman"/>
          <w:color w:val="000000"/>
          <w:sz w:val="26"/>
          <w:szCs w:val="26"/>
          <w:lang w:val="uk-UA" w:eastAsia="uk-UA"/>
        </w:rPr>
        <w:t xml:space="preserve">  </w:t>
      </w:r>
      <w:r w:rsidRPr="007D6E31">
        <w:rPr>
          <w:rFonts w:ascii="Times New Roman" w:eastAsia="Times New Roman" w:hAnsi="Times New Roman" w:cs="Times New Roman"/>
          <w:sz w:val="26"/>
          <w:szCs w:val="26"/>
          <w:lang w:val="uk-UA"/>
        </w:rPr>
        <w:t>міська рада</w:t>
      </w:r>
    </w:p>
    <w:p w:rsidR="0030602B" w:rsidRPr="00425619" w:rsidRDefault="0030602B" w:rsidP="0098172B">
      <w:pPr>
        <w:pStyle w:val="HTML"/>
        <w:spacing w:line="216" w:lineRule="auto"/>
        <w:rPr>
          <w:rFonts w:ascii="Times New Roman" w:hAnsi="Times New Roman" w:cs="Times New Roman"/>
          <w:b/>
          <w:bCs/>
          <w:sz w:val="24"/>
          <w:szCs w:val="24"/>
          <w:lang w:val="uk-UA"/>
        </w:rPr>
      </w:pPr>
    </w:p>
    <w:p w:rsidR="0098172B" w:rsidRPr="00425619" w:rsidRDefault="0098172B" w:rsidP="0098172B">
      <w:pPr>
        <w:pStyle w:val="HTML"/>
        <w:spacing w:line="216" w:lineRule="auto"/>
        <w:rPr>
          <w:rFonts w:ascii="Times New Roman" w:hAnsi="Times New Roman" w:cs="Times New Roman"/>
          <w:b/>
          <w:bCs/>
          <w:sz w:val="28"/>
          <w:szCs w:val="28"/>
          <w:lang w:val="uk-UA"/>
        </w:rPr>
      </w:pPr>
      <w:r w:rsidRPr="00425619">
        <w:rPr>
          <w:rFonts w:ascii="Times New Roman" w:hAnsi="Times New Roman" w:cs="Times New Roman"/>
          <w:b/>
          <w:bCs/>
          <w:sz w:val="28"/>
          <w:szCs w:val="28"/>
          <w:lang w:val="uk-UA"/>
        </w:rPr>
        <w:t>ВИРІШИЛА:</w:t>
      </w:r>
    </w:p>
    <w:p w:rsidR="00910211" w:rsidRPr="00425619" w:rsidRDefault="00910211" w:rsidP="00910211">
      <w:pPr>
        <w:jc w:val="both"/>
        <w:rPr>
          <w:rFonts w:ascii="Times New Roman" w:hAnsi="Times New Roman" w:cs="Times New Roman"/>
          <w:color w:val="000000"/>
          <w:lang w:val="uk-UA"/>
        </w:rPr>
      </w:pPr>
    </w:p>
    <w:p w:rsidR="008421AB" w:rsidRPr="007D6E31" w:rsidRDefault="008421AB" w:rsidP="008421AB">
      <w:pPr>
        <w:ind w:firstLine="567"/>
        <w:jc w:val="both"/>
        <w:rPr>
          <w:rFonts w:ascii="Times New Roman" w:hAnsi="Times New Roman" w:cs="Times New Roman"/>
          <w:color w:val="000000"/>
          <w:sz w:val="26"/>
          <w:szCs w:val="26"/>
          <w:lang w:val="uk-UA"/>
        </w:rPr>
      </w:pPr>
      <w:r w:rsidRPr="007D6E31">
        <w:rPr>
          <w:rFonts w:ascii="Times New Roman" w:hAnsi="Times New Roman" w:cs="Times New Roman"/>
          <w:color w:val="000000"/>
          <w:sz w:val="26"/>
          <w:szCs w:val="26"/>
          <w:lang w:val="uk-UA"/>
        </w:rPr>
        <w:t xml:space="preserve">1.Затвердити   Порядок  використання коштів міського бюджету, </w:t>
      </w:r>
      <w:r w:rsidRPr="007D6E31">
        <w:rPr>
          <w:rFonts w:ascii="Times New Roman" w:eastAsia="Liberation Sans Narrow" w:hAnsi="Times New Roman" w:cs="Times New Roman"/>
          <w:sz w:val="26"/>
          <w:szCs w:val="26"/>
          <w:lang w:val="uk-UA"/>
        </w:rPr>
        <w:t xml:space="preserve">інших коштів, не заборонених чинним законодавством, передбачених на фінансування заходів </w:t>
      </w:r>
      <w:r w:rsidRPr="007D6E31">
        <w:rPr>
          <w:rFonts w:ascii="Times New Roman" w:hAnsi="Times New Roman" w:cs="Times New Roman"/>
          <w:sz w:val="26"/>
          <w:szCs w:val="26"/>
          <w:lang w:val="uk-UA"/>
        </w:rPr>
        <w:t>Комплексної програми соціального</w:t>
      </w:r>
      <w:r w:rsidRPr="007D6E31">
        <w:rPr>
          <w:rFonts w:ascii="Times New Roman" w:hAnsi="Times New Roman" w:cs="Times New Roman"/>
          <w:spacing w:val="8"/>
          <w:sz w:val="26"/>
          <w:szCs w:val="26"/>
          <w:lang w:val="uk-UA"/>
        </w:rPr>
        <w:t xml:space="preserve"> </w:t>
      </w:r>
      <w:r w:rsidRPr="007D6E31">
        <w:rPr>
          <w:rFonts w:ascii="Times New Roman" w:hAnsi="Times New Roman" w:cs="Times New Roman"/>
          <w:sz w:val="26"/>
          <w:szCs w:val="26"/>
          <w:lang w:val="uk-UA"/>
        </w:rPr>
        <w:t>захисту та підтримки</w:t>
      </w:r>
      <w:r w:rsidRPr="007D6E31">
        <w:rPr>
          <w:rFonts w:ascii="Times New Roman" w:hAnsi="Times New Roman" w:cs="Times New Roman"/>
          <w:spacing w:val="8"/>
          <w:sz w:val="26"/>
          <w:szCs w:val="26"/>
          <w:lang w:val="uk-UA"/>
        </w:rPr>
        <w:t xml:space="preserve">  військовослужбовців, </w:t>
      </w:r>
      <w:r w:rsidRPr="007D6E31">
        <w:rPr>
          <w:rFonts w:ascii="Times New Roman" w:hAnsi="Times New Roman" w:cs="Times New Roman"/>
          <w:color w:val="000000"/>
          <w:sz w:val="26"/>
          <w:szCs w:val="26"/>
          <w:lang w:val="uk-UA"/>
        </w:rPr>
        <w:t xml:space="preserve">ветеранів війни, Захисників та Захисниць України, </w:t>
      </w:r>
      <w:r w:rsidRPr="007D6E31">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7D6E31">
        <w:rPr>
          <w:rFonts w:ascii="Times New Roman" w:hAnsi="Times New Roman" w:cs="Times New Roman"/>
          <w:sz w:val="26"/>
          <w:szCs w:val="26"/>
          <w:lang w:val="uk-UA"/>
        </w:rPr>
        <w:t xml:space="preserve">  </w:t>
      </w:r>
      <w:r w:rsidRPr="007D6E31">
        <w:rPr>
          <w:rFonts w:ascii="Times New Roman" w:hAnsi="Times New Roman" w:cs="Times New Roman"/>
          <w:spacing w:val="-87"/>
          <w:sz w:val="26"/>
          <w:szCs w:val="26"/>
          <w:lang w:val="uk-UA"/>
        </w:rPr>
        <w:t xml:space="preserve">         </w:t>
      </w:r>
      <w:r w:rsidRPr="007D6E31">
        <w:rPr>
          <w:rFonts w:ascii="Times New Roman" w:hAnsi="Times New Roman" w:cs="Times New Roman"/>
          <w:sz w:val="26"/>
          <w:szCs w:val="26"/>
          <w:lang w:val="uk-UA"/>
        </w:rPr>
        <w:t xml:space="preserve">Покровської міської територіальної громади на 2024–2028 роки </w:t>
      </w:r>
      <w:r w:rsidRPr="007D6E31">
        <w:rPr>
          <w:rFonts w:ascii="Times New Roman" w:hAnsi="Times New Roman" w:cs="Times New Roman"/>
          <w:color w:val="000000"/>
          <w:sz w:val="26"/>
          <w:szCs w:val="26"/>
          <w:lang w:val="uk-UA"/>
        </w:rPr>
        <w:t xml:space="preserve"> та націлених на забезпечення додаткового соціального захисту окремих категорій мешканців Покровської міської територіальної громади (додається).</w:t>
      </w:r>
    </w:p>
    <w:p w:rsidR="008421AB" w:rsidRDefault="008421AB" w:rsidP="008421AB">
      <w:pPr>
        <w:ind w:firstLine="2"/>
        <w:jc w:val="both"/>
        <w:rPr>
          <w:rFonts w:ascii="Times New Roman" w:hAnsi="Times New Roman" w:cs="Times New Roman"/>
          <w:sz w:val="26"/>
          <w:szCs w:val="26"/>
          <w:lang w:val="uk-UA"/>
        </w:rPr>
      </w:pPr>
      <w:r w:rsidRPr="007D6E31">
        <w:rPr>
          <w:rFonts w:ascii="Times New Roman" w:hAnsi="Times New Roman" w:cs="Times New Roman"/>
          <w:color w:val="000000"/>
          <w:sz w:val="26"/>
          <w:szCs w:val="26"/>
          <w:lang w:val="uk-UA"/>
        </w:rPr>
        <w:tab/>
        <w:t>2.Координацію роботи щодо виконання даного рішення покласти на Управління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заступників міського голови за напрямками роботи,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Pr="007D6E31">
        <w:rPr>
          <w:rFonts w:ascii="Times New Roman" w:hAnsi="Times New Roman" w:cs="Times New Roman"/>
          <w:sz w:val="26"/>
          <w:szCs w:val="26"/>
          <w:lang w:val="uk-UA"/>
        </w:rPr>
        <w:t xml:space="preserve">. </w:t>
      </w:r>
    </w:p>
    <w:p w:rsidR="007D6E31" w:rsidRDefault="007D6E31" w:rsidP="008421AB">
      <w:pPr>
        <w:ind w:firstLine="2"/>
        <w:jc w:val="both"/>
        <w:rPr>
          <w:rFonts w:ascii="Times New Roman" w:hAnsi="Times New Roman" w:cs="Times New Roman"/>
          <w:sz w:val="26"/>
          <w:szCs w:val="26"/>
          <w:lang w:val="uk-UA"/>
        </w:rPr>
      </w:pPr>
    </w:p>
    <w:p w:rsidR="007D6E31" w:rsidRPr="007D6E31" w:rsidRDefault="007D6E31" w:rsidP="008421AB">
      <w:pPr>
        <w:ind w:firstLine="2"/>
        <w:jc w:val="both"/>
        <w:rPr>
          <w:rFonts w:ascii="Times New Roman" w:hAnsi="Times New Roman" w:cs="Times New Roman"/>
          <w:sz w:val="26"/>
          <w:szCs w:val="26"/>
          <w:lang w:val="uk-UA"/>
        </w:rPr>
      </w:pPr>
    </w:p>
    <w:p w:rsidR="00CB56F3" w:rsidRDefault="00733882" w:rsidP="008421AB">
      <w:pPr>
        <w:ind w:firstLine="2"/>
        <w:jc w:val="both"/>
        <w:rPr>
          <w:rFonts w:ascii="Times New Roman" w:hAnsi="Times New Roman" w:cs="Times New Roman"/>
          <w:sz w:val="28"/>
          <w:szCs w:val="28"/>
          <w:lang w:val="uk-UA"/>
        </w:rPr>
      </w:pPr>
      <w:r w:rsidRPr="00425619">
        <w:rPr>
          <w:rFonts w:ascii="Times New Roman" w:hAnsi="Times New Roman" w:cs="Times New Roman"/>
          <w:color w:val="000000"/>
          <w:sz w:val="28"/>
          <w:szCs w:val="28"/>
          <w:lang w:val="uk-UA"/>
        </w:rPr>
        <w:tab/>
      </w:r>
    </w:p>
    <w:p w:rsidR="0008200D" w:rsidRPr="007D6E31" w:rsidRDefault="00D72013" w:rsidP="00EA1C45">
      <w:pPr>
        <w:widowControl w:val="0"/>
        <w:spacing w:line="216" w:lineRule="auto"/>
        <w:ind w:right="-2438"/>
        <w:rPr>
          <w:rFonts w:ascii="Times New Roman" w:hAnsi="Times New Roman" w:cs="Times New Roman"/>
          <w:sz w:val="26"/>
          <w:szCs w:val="26"/>
          <w:lang w:val="uk-UA"/>
        </w:rPr>
      </w:pPr>
      <w:r w:rsidRPr="007D6E31">
        <w:rPr>
          <w:rFonts w:ascii="Times New Roman" w:hAnsi="Times New Roman" w:cs="Times New Roman"/>
          <w:sz w:val="26"/>
          <w:szCs w:val="26"/>
          <w:lang w:val="uk-UA"/>
        </w:rPr>
        <w:t xml:space="preserve">Міський голова </w:t>
      </w:r>
      <w:r w:rsidRPr="007D6E31">
        <w:rPr>
          <w:rFonts w:ascii="Times New Roman" w:hAnsi="Times New Roman" w:cs="Times New Roman"/>
          <w:sz w:val="26"/>
          <w:szCs w:val="26"/>
          <w:lang w:val="uk-UA"/>
        </w:rPr>
        <w:tab/>
      </w:r>
      <w:r w:rsidRPr="007D6E31">
        <w:rPr>
          <w:rFonts w:ascii="Times New Roman" w:hAnsi="Times New Roman" w:cs="Times New Roman"/>
          <w:sz w:val="26"/>
          <w:szCs w:val="26"/>
          <w:lang w:val="uk-UA"/>
        </w:rPr>
        <w:tab/>
      </w:r>
      <w:r w:rsidRPr="007D6E31">
        <w:rPr>
          <w:rFonts w:ascii="Times New Roman" w:hAnsi="Times New Roman" w:cs="Times New Roman"/>
          <w:sz w:val="26"/>
          <w:szCs w:val="26"/>
          <w:lang w:val="uk-UA"/>
        </w:rPr>
        <w:tab/>
      </w:r>
      <w:r w:rsidRPr="007D6E31">
        <w:rPr>
          <w:rFonts w:ascii="Times New Roman" w:hAnsi="Times New Roman" w:cs="Times New Roman"/>
          <w:sz w:val="26"/>
          <w:szCs w:val="26"/>
          <w:lang w:val="uk-UA"/>
        </w:rPr>
        <w:tab/>
      </w:r>
      <w:r w:rsidR="00283FB3" w:rsidRPr="007D6E31">
        <w:rPr>
          <w:rFonts w:ascii="Times New Roman" w:hAnsi="Times New Roman" w:cs="Times New Roman"/>
          <w:sz w:val="26"/>
          <w:szCs w:val="26"/>
          <w:lang w:val="uk-UA"/>
        </w:rPr>
        <w:t xml:space="preserve">             </w:t>
      </w:r>
      <w:r w:rsidRPr="007D6E31">
        <w:rPr>
          <w:rFonts w:ascii="Times New Roman" w:hAnsi="Times New Roman" w:cs="Times New Roman"/>
          <w:sz w:val="26"/>
          <w:szCs w:val="26"/>
          <w:lang w:val="uk-UA"/>
        </w:rPr>
        <w:tab/>
        <w:t xml:space="preserve">    </w:t>
      </w:r>
      <w:r w:rsidR="0008200D" w:rsidRPr="007D6E31">
        <w:rPr>
          <w:rFonts w:ascii="Times New Roman" w:hAnsi="Times New Roman" w:cs="Times New Roman"/>
          <w:sz w:val="26"/>
          <w:szCs w:val="26"/>
          <w:lang w:val="uk-UA"/>
        </w:rPr>
        <w:t xml:space="preserve">                 </w:t>
      </w:r>
      <w:r w:rsidRPr="007D6E31">
        <w:rPr>
          <w:rFonts w:ascii="Times New Roman" w:hAnsi="Times New Roman" w:cs="Times New Roman"/>
          <w:sz w:val="26"/>
          <w:szCs w:val="26"/>
          <w:lang w:val="uk-UA"/>
        </w:rPr>
        <w:t xml:space="preserve"> Олександр ШАПОВАЛ</w:t>
      </w:r>
    </w:p>
    <w:p w:rsidR="0008200D" w:rsidRDefault="0008200D" w:rsidP="00EA1C45">
      <w:pPr>
        <w:widowControl w:val="0"/>
        <w:spacing w:line="216" w:lineRule="auto"/>
        <w:ind w:right="-2438"/>
        <w:rPr>
          <w:rFonts w:ascii="Arial" w:hAnsi="Arial" w:cs="Arial"/>
          <w:b/>
          <w:bCs/>
          <w:caps/>
          <w:color w:val="FFFFFF"/>
          <w:sz w:val="27"/>
          <w:szCs w:val="27"/>
          <w:lang w:val="uk-UA"/>
        </w:rPr>
      </w:pPr>
    </w:p>
    <w:p w:rsidR="00405FF3" w:rsidRDefault="00747C74" w:rsidP="00552112">
      <w:pPr>
        <w:tabs>
          <w:tab w:val="left" w:pos="5670"/>
        </w:tabs>
        <w:spacing w:line="216" w:lineRule="auto"/>
        <w:rPr>
          <w:rFonts w:ascii="Times New Roman" w:eastAsia="Liberation Serif" w:hAnsi="Times New Roman" w:cs="Times New Roman"/>
          <w:sz w:val="28"/>
          <w:szCs w:val="28"/>
          <w:lang w:val="uk-UA"/>
        </w:rPr>
      </w:pPr>
      <w:r>
        <w:rPr>
          <w:color w:val="000000"/>
          <w:lang w:val="uk-UA"/>
        </w:rPr>
        <w:t xml:space="preserve"> </w:t>
      </w:r>
      <w:r w:rsidR="00D74D31">
        <w:rPr>
          <w:color w:val="000000"/>
          <w:lang w:val="uk-UA"/>
        </w:rPr>
        <w:t xml:space="preserve">                                </w:t>
      </w:r>
      <w:r w:rsidR="00796DFC" w:rsidRPr="00FE2DDA">
        <w:rPr>
          <w:rFonts w:ascii="Times New Roman" w:eastAsia="Times New Roman" w:hAnsi="Times New Roman" w:cs="Times New Roman"/>
          <w:sz w:val="28"/>
          <w:szCs w:val="28"/>
          <w:lang w:val="uk-UA"/>
        </w:rPr>
        <w:t xml:space="preserve">                     </w:t>
      </w:r>
      <w:r w:rsidR="00796DFC" w:rsidRPr="00FE2DDA">
        <w:rPr>
          <w:rFonts w:ascii="Times New Roman" w:eastAsia="Liberation Serif" w:hAnsi="Times New Roman" w:cs="Times New Roman"/>
          <w:sz w:val="28"/>
          <w:szCs w:val="28"/>
          <w:lang w:val="uk-UA"/>
        </w:rPr>
        <w:t xml:space="preserve">                        </w:t>
      </w:r>
    </w:p>
    <w:p w:rsidR="00CB56F3" w:rsidRDefault="00405FF3" w:rsidP="00552112">
      <w:pPr>
        <w:tabs>
          <w:tab w:val="left" w:pos="5670"/>
        </w:tabs>
        <w:spacing w:line="216" w:lineRule="auto"/>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 xml:space="preserve">                                                                          </w:t>
      </w:r>
      <w:r w:rsidR="00796DFC" w:rsidRPr="00FE2DDA">
        <w:rPr>
          <w:rFonts w:ascii="Times New Roman" w:eastAsia="Liberation Serif" w:hAnsi="Times New Roman" w:cs="Times New Roman"/>
          <w:sz w:val="28"/>
          <w:szCs w:val="28"/>
          <w:lang w:val="uk-UA"/>
        </w:rPr>
        <w:t xml:space="preserve">    </w:t>
      </w:r>
    </w:p>
    <w:p w:rsidR="007D6E31" w:rsidRDefault="00425619" w:rsidP="008421AB">
      <w:pPr>
        <w:tabs>
          <w:tab w:val="left" w:pos="5670"/>
        </w:tabs>
        <w:spacing w:line="216" w:lineRule="auto"/>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ab/>
      </w:r>
    </w:p>
    <w:p w:rsidR="00CB3133" w:rsidRDefault="00CB3133" w:rsidP="008421AB">
      <w:pPr>
        <w:tabs>
          <w:tab w:val="left" w:pos="5670"/>
        </w:tabs>
        <w:spacing w:line="216" w:lineRule="auto"/>
        <w:rPr>
          <w:rFonts w:ascii="Times New Roman" w:eastAsia="Liberation Sans Narrow" w:hAnsi="Times New Roman" w:cs="Times New Roman"/>
          <w:color w:val="000000"/>
          <w:sz w:val="26"/>
          <w:szCs w:val="26"/>
          <w:lang w:val="uk-UA"/>
        </w:rPr>
      </w:pPr>
    </w:p>
    <w:p w:rsidR="008421AB" w:rsidRPr="00425619" w:rsidRDefault="007D6E31" w:rsidP="008421AB">
      <w:pPr>
        <w:tabs>
          <w:tab w:val="left" w:pos="5670"/>
        </w:tabs>
        <w:spacing w:line="216" w:lineRule="auto"/>
        <w:rPr>
          <w:rFonts w:ascii="Times New Roman" w:hAnsi="Times New Roman" w:cs="Times New Roman"/>
          <w:sz w:val="26"/>
          <w:szCs w:val="26"/>
          <w:lang w:val="uk-UA"/>
        </w:rPr>
      </w:pPr>
      <w:r>
        <w:rPr>
          <w:rFonts w:ascii="Times New Roman" w:eastAsia="Liberation Sans Narrow" w:hAnsi="Times New Roman" w:cs="Times New Roman"/>
          <w:color w:val="000000"/>
          <w:sz w:val="26"/>
          <w:szCs w:val="26"/>
          <w:lang w:val="uk-UA"/>
        </w:rPr>
        <w:t xml:space="preserve">                                                                                      </w:t>
      </w:r>
      <w:r w:rsidR="008421AB" w:rsidRPr="00425619">
        <w:rPr>
          <w:rFonts w:ascii="Times New Roman" w:eastAsia="Liberation Sans Narrow" w:hAnsi="Times New Roman" w:cs="Times New Roman"/>
          <w:color w:val="000000"/>
          <w:sz w:val="26"/>
          <w:szCs w:val="26"/>
          <w:lang w:val="uk-UA"/>
        </w:rPr>
        <w:t>ЗАТВЕРДЖЕНО</w:t>
      </w:r>
    </w:p>
    <w:p w:rsidR="008421AB" w:rsidRPr="00425619" w:rsidRDefault="008421AB" w:rsidP="008421AB">
      <w:pPr>
        <w:widowControl w:val="0"/>
        <w:spacing w:line="216" w:lineRule="auto"/>
        <w:ind w:left="4960" w:right="-2438" w:hanging="2"/>
        <w:rPr>
          <w:rFonts w:ascii="Times New Roman" w:eastAsia="Liberation Sans Narrow" w:hAnsi="Times New Roman" w:cs="Times New Roman"/>
          <w:color w:val="000000"/>
          <w:sz w:val="26"/>
          <w:szCs w:val="26"/>
          <w:lang w:val="uk-UA"/>
        </w:rPr>
      </w:pPr>
    </w:p>
    <w:p w:rsidR="008421AB" w:rsidRDefault="008421AB" w:rsidP="008421AB">
      <w:pPr>
        <w:widowControl w:val="0"/>
        <w:spacing w:line="216" w:lineRule="auto"/>
        <w:ind w:left="4960" w:right="-2438" w:hanging="2"/>
        <w:rPr>
          <w:rFonts w:ascii="Times New Roman" w:eastAsia="Liberation Sans Narrow" w:hAnsi="Times New Roman" w:cs="Times New Roman"/>
          <w:color w:val="000000"/>
          <w:sz w:val="26"/>
          <w:szCs w:val="26"/>
          <w:lang w:val="uk-UA"/>
        </w:rPr>
      </w:pPr>
      <w:r w:rsidRPr="00425619">
        <w:rPr>
          <w:rFonts w:ascii="Times New Roman" w:eastAsia="Liberation Sans Narrow" w:hAnsi="Times New Roman" w:cs="Times New Roman"/>
          <w:color w:val="000000"/>
          <w:sz w:val="26"/>
          <w:szCs w:val="26"/>
          <w:lang w:val="uk-UA"/>
        </w:rPr>
        <w:t xml:space="preserve">        </w:t>
      </w:r>
      <w:r>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Рішення 5</w:t>
      </w:r>
      <w:r w:rsidR="00D06AD3">
        <w:rPr>
          <w:rFonts w:ascii="Times New Roman" w:eastAsia="Liberation Sans Narrow" w:hAnsi="Times New Roman" w:cs="Times New Roman"/>
          <w:color w:val="000000"/>
          <w:sz w:val="26"/>
          <w:szCs w:val="26"/>
          <w:lang w:val="uk-UA"/>
        </w:rPr>
        <w:t>5</w:t>
      </w:r>
      <w:r w:rsidRPr="00425619">
        <w:rPr>
          <w:rFonts w:ascii="Times New Roman" w:eastAsia="Liberation Sans Narrow" w:hAnsi="Times New Roman" w:cs="Times New Roman"/>
          <w:color w:val="000000"/>
          <w:sz w:val="26"/>
          <w:szCs w:val="26"/>
          <w:lang w:val="uk-UA"/>
        </w:rPr>
        <w:t xml:space="preserve"> сесії міської ради </w:t>
      </w:r>
    </w:p>
    <w:p w:rsidR="008421AB" w:rsidRPr="00425619" w:rsidRDefault="008421AB" w:rsidP="008421AB">
      <w:pPr>
        <w:widowControl w:val="0"/>
        <w:spacing w:line="216" w:lineRule="auto"/>
        <w:ind w:left="4960" w:right="-2438" w:firstLine="704"/>
        <w:rPr>
          <w:rFonts w:ascii="Times New Roman" w:hAnsi="Times New Roman" w:cs="Times New Roman"/>
          <w:sz w:val="26"/>
          <w:szCs w:val="26"/>
          <w:lang w:val="uk-UA"/>
        </w:rPr>
      </w:pPr>
      <w:r w:rsidRPr="00425619">
        <w:rPr>
          <w:rFonts w:ascii="Times New Roman" w:eastAsia="Liberation Sans Narrow" w:hAnsi="Times New Roman" w:cs="Times New Roman"/>
          <w:color w:val="000000"/>
          <w:sz w:val="26"/>
          <w:szCs w:val="26"/>
          <w:lang w:val="uk-UA"/>
        </w:rPr>
        <w:t xml:space="preserve">8 скликання </w:t>
      </w:r>
    </w:p>
    <w:p w:rsidR="008421AB" w:rsidRPr="00425619" w:rsidRDefault="008421AB" w:rsidP="008421AB">
      <w:pPr>
        <w:widowControl w:val="0"/>
        <w:spacing w:line="216" w:lineRule="auto"/>
        <w:ind w:right="-1" w:hanging="2"/>
        <w:rPr>
          <w:rFonts w:ascii="Times New Roman" w:hAnsi="Times New Roman" w:cs="Times New Roman"/>
          <w:color w:val="1F497D"/>
          <w:kern w:val="0"/>
          <w:sz w:val="26"/>
          <w:szCs w:val="26"/>
          <w:u w:color="000000"/>
          <w:lang w:val="uk-UA"/>
        </w:rPr>
      </w:pP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t xml:space="preserve">        </w:t>
      </w:r>
      <w:r>
        <w:rPr>
          <w:rFonts w:ascii="Times New Roman" w:eastAsia="Liberation Sans Narrow" w:hAnsi="Times New Roman" w:cs="Times New Roman"/>
          <w:color w:val="000000"/>
          <w:sz w:val="26"/>
          <w:szCs w:val="26"/>
          <w:lang w:val="uk-UA"/>
        </w:rPr>
        <w:tab/>
      </w:r>
      <w:r w:rsidR="00E53BE6" w:rsidRPr="00E53BE6">
        <w:rPr>
          <w:rFonts w:ascii="Times New Roman" w:eastAsia="Liberation Sans Narrow" w:hAnsi="Times New Roman" w:cs="Times New Roman"/>
          <w:color w:val="000000"/>
          <w:sz w:val="26"/>
          <w:szCs w:val="26"/>
          <w:lang w:val="uk-UA"/>
        </w:rPr>
        <w:t xml:space="preserve">21 червня  2024 р. № </w:t>
      </w:r>
      <w:r w:rsidR="00E53BE6">
        <w:rPr>
          <w:rFonts w:ascii="Times New Roman" w:eastAsia="Liberation Sans Narrow" w:hAnsi="Times New Roman" w:cs="Times New Roman"/>
          <w:color w:val="000000"/>
          <w:sz w:val="26"/>
          <w:szCs w:val="26"/>
          <w:lang w:val="uk-UA"/>
        </w:rPr>
        <w:t>5</w:t>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1F497D"/>
          <w:sz w:val="26"/>
          <w:szCs w:val="26"/>
          <w:lang w:val="uk-UA"/>
        </w:rPr>
        <w:t xml:space="preserve">      </w:t>
      </w:r>
    </w:p>
    <w:p w:rsidR="008421AB" w:rsidRPr="00425619" w:rsidRDefault="008421AB" w:rsidP="008421AB">
      <w:pPr>
        <w:rPr>
          <w:rFonts w:ascii="Times New Roman" w:hAnsi="Times New Roman" w:cs="Times New Roman"/>
          <w:color w:val="1F497D"/>
          <w:sz w:val="26"/>
          <w:szCs w:val="26"/>
          <w:lang w:val="uk-UA"/>
        </w:rPr>
      </w:pPr>
    </w:p>
    <w:p w:rsidR="008421AB" w:rsidRPr="00425619" w:rsidRDefault="008421AB" w:rsidP="008421AB">
      <w:pPr>
        <w:ind w:firstLine="708"/>
        <w:jc w:val="center"/>
        <w:rPr>
          <w:rFonts w:ascii="Times New Roman" w:hAnsi="Times New Roman" w:cs="Times New Roman"/>
          <w:b/>
          <w:bCs/>
          <w:sz w:val="26"/>
          <w:szCs w:val="26"/>
          <w:lang w:val="uk-UA"/>
        </w:rPr>
      </w:pPr>
      <w:r w:rsidRPr="00425619">
        <w:rPr>
          <w:rFonts w:ascii="Times New Roman" w:hAnsi="Times New Roman" w:cs="Times New Roman"/>
          <w:b/>
          <w:bCs/>
          <w:sz w:val="26"/>
          <w:szCs w:val="26"/>
          <w:lang w:val="uk-UA"/>
        </w:rPr>
        <w:t>Порядок</w:t>
      </w:r>
    </w:p>
    <w:p w:rsidR="008421AB" w:rsidRPr="00425619" w:rsidRDefault="008421AB" w:rsidP="008421AB">
      <w:pPr>
        <w:jc w:val="center"/>
        <w:rPr>
          <w:rFonts w:ascii="Times New Roman" w:hAnsi="Times New Roman" w:cs="Times New Roman"/>
          <w:b/>
          <w:bCs/>
          <w:sz w:val="26"/>
          <w:szCs w:val="26"/>
          <w:lang w:val="uk-UA"/>
        </w:rPr>
      </w:pPr>
      <w:r w:rsidRPr="00425619">
        <w:rPr>
          <w:rFonts w:ascii="Times New Roman" w:hAnsi="Times New Roman" w:cs="Times New Roman"/>
          <w:b/>
          <w:bCs/>
          <w:color w:val="000000"/>
          <w:sz w:val="26"/>
          <w:szCs w:val="26"/>
          <w:lang w:val="uk-UA"/>
        </w:rPr>
        <w:t xml:space="preserve">використання коштів міського бюджету, </w:t>
      </w:r>
      <w:r w:rsidRPr="00425619">
        <w:rPr>
          <w:rFonts w:ascii="Times New Roman" w:eastAsia="Liberation Sans Narrow" w:hAnsi="Times New Roman" w:cs="Times New Roman"/>
          <w:b/>
          <w:bCs/>
          <w:sz w:val="26"/>
          <w:szCs w:val="26"/>
          <w:lang w:val="uk-UA"/>
        </w:rPr>
        <w:t xml:space="preserve">інших коштів, не заборонених чинним законодавством, передбачених на фінансування заходів </w:t>
      </w:r>
      <w:r w:rsidRPr="00425619">
        <w:rPr>
          <w:rFonts w:ascii="Times New Roman" w:hAnsi="Times New Roman" w:cs="Times New Roman"/>
          <w:b/>
          <w:bCs/>
          <w:sz w:val="26"/>
          <w:szCs w:val="26"/>
          <w:lang w:val="uk-UA"/>
        </w:rPr>
        <w:t>Комплексної програми соціального</w:t>
      </w:r>
      <w:r w:rsidRPr="00425619">
        <w:rPr>
          <w:rFonts w:ascii="Times New Roman" w:hAnsi="Times New Roman" w:cs="Times New Roman"/>
          <w:b/>
          <w:bCs/>
          <w:spacing w:val="8"/>
          <w:sz w:val="26"/>
          <w:szCs w:val="26"/>
          <w:lang w:val="uk-UA"/>
        </w:rPr>
        <w:t xml:space="preserve"> </w:t>
      </w:r>
      <w:r w:rsidRPr="00425619">
        <w:rPr>
          <w:rFonts w:ascii="Times New Roman" w:hAnsi="Times New Roman" w:cs="Times New Roman"/>
          <w:b/>
          <w:bCs/>
          <w:sz w:val="26"/>
          <w:szCs w:val="26"/>
          <w:lang w:val="uk-UA"/>
        </w:rPr>
        <w:t>захисту та підтримки</w:t>
      </w:r>
      <w:r w:rsidRPr="00425619">
        <w:rPr>
          <w:rFonts w:ascii="Times New Roman" w:hAnsi="Times New Roman" w:cs="Times New Roman"/>
          <w:b/>
          <w:bCs/>
          <w:spacing w:val="8"/>
          <w:sz w:val="26"/>
          <w:szCs w:val="26"/>
          <w:lang w:val="uk-UA"/>
        </w:rPr>
        <w:t xml:space="preserve">  військовослужбовців, </w:t>
      </w:r>
      <w:r w:rsidRPr="00425619">
        <w:rPr>
          <w:rFonts w:ascii="Times New Roman" w:hAnsi="Times New Roman" w:cs="Times New Roman"/>
          <w:b/>
          <w:bCs/>
          <w:color w:val="000000"/>
          <w:sz w:val="26"/>
          <w:szCs w:val="26"/>
          <w:lang w:val="uk-UA"/>
        </w:rPr>
        <w:t xml:space="preserve">ветеранів війни, Захисників та Захисниць України, </w:t>
      </w:r>
      <w:r w:rsidRPr="00425619">
        <w:rPr>
          <w:rFonts w:ascii="Times New Roman" w:hAnsi="Times New Roman" w:cs="Times New Roman"/>
          <w:b/>
          <w:bCs/>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425619">
        <w:rPr>
          <w:rFonts w:ascii="Times New Roman" w:hAnsi="Times New Roman" w:cs="Times New Roman"/>
          <w:b/>
          <w:bCs/>
          <w:sz w:val="26"/>
          <w:szCs w:val="26"/>
          <w:lang w:val="uk-UA"/>
        </w:rPr>
        <w:t xml:space="preserve">  </w:t>
      </w:r>
      <w:r w:rsidRPr="00425619">
        <w:rPr>
          <w:rFonts w:ascii="Times New Roman" w:hAnsi="Times New Roman" w:cs="Times New Roman"/>
          <w:b/>
          <w:bCs/>
          <w:spacing w:val="-87"/>
          <w:sz w:val="26"/>
          <w:szCs w:val="26"/>
          <w:lang w:val="uk-UA"/>
        </w:rPr>
        <w:t xml:space="preserve">         </w:t>
      </w:r>
      <w:r w:rsidRPr="00425619">
        <w:rPr>
          <w:rFonts w:ascii="Times New Roman" w:hAnsi="Times New Roman" w:cs="Times New Roman"/>
          <w:b/>
          <w:bCs/>
          <w:sz w:val="26"/>
          <w:szCs w:val="26"/>
          <w:lang w:val="uk-UA"/>
        </w:rPr>
        <w:t>Покровської міської територіальної громади на 2024–2028 роки (далі – Порядок).</w:t>
      </w:r>
    </w:p>
    <w:p w:rsidR="008421AB" w:rsidRPr="00425619" w:rsidRDefault="008421AB" w:rsidP="008421AB">
      <w:pPr>
        <w:rPr>
          <w:rFonts w:ascii="Times New Roman" w:hAnsi="Times New Roman" w:cs="Times New Roman"/>
          <w:sz w:val="26"/>
          <w:szCs w:val="26"/>
          <w:lang w:val="uk-UA"/>
        </w:rPr>
      </w:pPr>
    </w:p>
    <w:p w:rsidR="008421AB" w:rsidRPr="00425619" w:rsidRDefault="008421AB" w:rsidP="008421AB">
      <w:pPr>
        <w:jc w:val="center"/>
        <w:rPr>
          <w:rFonts w:ascii="Times New Roman" w:hAnsi="Times New Roman" w:cs="Times New Roman"/>
          <w:b/>
          <w:bCs/>
          <w:sz w:val="26"/>
          <w:szCs w:val="26"/>
          <w:lang w:val="uk-UA"/>
        </w:rPr>
      </w:pPr>
      <w:r w:rsidRPr="00425619">
        <w:rPr>
          <w:rFonts w:ascii="Times New Roman" w:hAnsi="Times New Roman" w:cs="Times New Roman"/>
          <w:b/>
          <w:bCs/>
          <w:sz w:val="26"/>
          <w:szCs w:val="26"/>
          <w:lang w:val="uk-UA"/>
        </w:rPr>
        <w:t>І. Загальні положення</w:t>
      </w:r>
    </w:p>
    <w:p w:rsidR="008421AB" w:rsidRPr="00425619" w:rsidRDefault="008421AB" w:rsidP="008421AB">
      <w:pPr>
        <w:jc w:val="both"/>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sz w:val="26"/>
          <w:szCs w:val="26"/>
          <w:lang w:val="uk-UA"/>
        </w:rPr>
        <w:tab/>
        <w:t xml:space="preserve">Цей Порядок визначає механізм  використання коштів міського бюджету, інших коштів, не заборонених чинним законодавством, передбачених на фінансування заходів </w:t>
      </w:r>
      <w:r w:rsidRPr="00425619">
        <w:rPr>
          <w:rFonts w:ascii="Times New Roman" w:hAnsi="Times New Roman" w:cs="Times New Roman"/>
          <w:sz w:val="26"/>
          <w:szCs w:val="26"/>
          <w:lang w:val="uk-UA"/>
        </w:rPr>
        <w:t>Комплексної програми соціального</w:t>
      </w:r>
      <w:r w:rsidRPr="00425619">
        <w:rPr>
          <w:rFonts w:ascii="Times New Roman" w:hAnsi="Times New Roman" w:cs="Times New Roman"/>
          <w:spacing w:val="8"/>
          <w:sz w:val="26"/>
          <w:szCs w:val="26"/>
          <w:lang w:val="uk-UA"/>
        </w:rPr>
        <w:t xml:space="preserve"> </w:t>
      </w:r>
      <w:r w:rsidRPr="00425619">
        <w:rPr>
          <w:rFonts w:ascii="Times New Roman" w:hAnsi="Times New Roman" w:cs="Times New Roman"/>
          <w:sz w:val="26"/>
          <w:szCs w:val="26"/>
          <w:lang w:val="uk-UA"/>
        </w:rPr>
        <w:t>захисту та підтримки</w:t>
      </w:r>
      <w:r w:rsidRPr="00425619">
        <w:rPr>
          <w:rFonts w:ascii="Times New Roman" w:hAnsi="Times New Roman" w:cs="Times New Roman"/>
          <w:spacing w:val="8"/>
          <w:sz w:val="26"/>
          <w:szCs w:val="26"/>
          <w:lang w:val="uk-UA"/>
        </w:rPr>
        <w:t xml:space="preserve">  військовослужбовців, </w:t>
      </w:r>
      <w:r w:rsidRPr="00425619">
        <w:rPr>
          <w:rFonts w:ascii="Times New Roman" w:hAnsi="Times New Roman" w:cs="Times New Roman"/>
          <w:sz w:val="26"/>
          <w:szCs w:val="26"/>
          <w:lang w:val="uk-UA"/>
        </w:rPr>
        <w:t xml:space="preserve">ветеранів війни, Захисників та Захисниць України, </w:t>
      </w:r>
      <w:r w:rsidRPr="00425619">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425619">
        <w:rPr>
          <w:rFonts w:ascii="Times New Roman" w:hAnsi="Times New Roman" w:cs="Times New Roman"/>
          <w:sz w:val="26"/>
          <w:szCs w:val="26"/>
          <w:lang w:val="uk-UA"/>
        </w:rPr>
        <w:t xml:space="preserve">  </w:t>
      </w:r>
      <w:r w:rsidRPr="00425619">
        <w:rPr>
          <w:rFonts w:ascii="Times New Roman" w:hAnsi="Times New Roman" w:cs="Times New Roman"/>
          <w:spacing w:val="-87"/>
          <w:sz w:val="26"/>
          <w:szCs w:val="26"/>
          <w:lang w:val="uk-UA"/>
        </w:rPr>
        <w:t xml:space="preserve"> </w:t>
      </w:r>
      <w:r w:rsidRPr="00425619">
        <w:rPr>
          <w:rFonts w:ascii="Times New Roman" w:hAnsi="Times New Roman" w:cs="Times New Roman"/>
          <w:sz w:val="26"/>
          <w:szCs w:val="26"/>
          <w:lang w:val="uk-UA"/>
        </w:rPr>
        <w:t>Покровської міської територіальної громади на 2024–2028 роки (далі – Програма)</w:t>
      </w:r>
      <w:r w:rsidRPr="00425619">
        <w:rPr>
          <w:rFonts w:ascii="Times New Roman" w:eastAsia="Liberation Sans Narrow" w:hAnsi="Times New Roman" w:cs="Times New Roman"/>
          <w:sz w:val="26"/>
          <w:szCs w:val="26"/>
          <w:lang w:val="uk-UA"/>
        </w:rPr>
        <w:t>.</w:t>
      </w:r>
    </w:p>
    <w:p w:rsidR="008421AB" w:rsidRPr="00425619" w:rsidRDefault="008421AB" w:rsidP="008421AB">
      <w:pPr>
        <w:ind w:firstLine="708"/>
        <w:jc w:val="both"/>
        <w:rPr>
          <w:rFonts w:ascii="Times New Roman" w:eastAsia="Liberation Sans Narrow" w:hAnsi="Times New Roman" w:cs="Times New Roman"/>
          <w:sz w:val="26"/>
          <w:szCs w:val="26"/>
          <w:lang w:val="uk-UA"/>
        </w:rPr>
      </w:pPr>
    </w:p>
    <w:p w:rsidR="008421AB" w:rsidRPr="00425619" w:rsidRDefault="008421AB" w:rsidP="008421AB">
      <w:pPr>
        <w:ind w:firstLine="708"/>
        <w:jc w:val="center"/>
        <w:rPr>
          <w:rFonts w:ascii="Times New Roman" w:eastAsia="Liberation Sans Narrow" w:hAnsi="Times New Roman" w:cs="Times New Roman"/>
          <w:b/>
          <w:bCs/>
          <w:sz w:val="26"/>
          <w:szCs w:val="26"/>
          <w:lang w:val="uk-UA"/>
        </w:rPr>
      </w:pPr>
      <w:r w:rsidRPr="00425619">
        <w:rPr>
          <w:rFonts w:ascii="Times New Roman" w:eastAsia="Liberation Sans Narrow" w:hAnsi="Times New Roman" w:cs="Times New Roman"/>
          <w:b/>
          <w:bCs/>
          <w:sz w:val="26"/>
          <w:szCs w:val="26"/>
          <w:lang w:val="uk-UA"/>
        </w:rPr>
        <w:t xml:space="preserve">ІІ. Напрями використання коштів міського бюджету та </w:t>
      </w:r>
    </w:p>
    <w:p w:rsidR="008421AB" w:rsidRPr="00425619" w:rsidRDefault="008421AB" w:rsidP="008421AB">
      <w:pPr>
        <w:ind w:firstLine="708"/>
        <w:jc w:val="center"/>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b/>
          <w:bCs/>
          <w:sz w:val="26"/>
          <w:szCs w:val="26"/>
          <w:lang w:val="uk-UA"/>
        </w:rPr>
        <w:t xml:space="preserve"> інших коштів, не заборонених чинним законодавством</w:t>
      </w:r>
    </w:p>
    <w:p w:rsidR="008421AB" w:rsidRPr="00425619" w:rsidRDefault="008421AB" w:rsidP="008421AB">
      <w:pPr>
        <w:ind w:firstLine="708"/>
        <w:jc w:val="both"/>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sz w:val="26"/>
          <w:szCs w:val="26"/>
          <w:lang w:val="uk-UA"/>
        </w:rPr>
        <w:t>Використання коштів міського бюджету, інших коштів, не заборонених чинним законодавством передбачених на фінансування заходів Програми здійснюється за наступними Порядками:</w:t>
      </w:r>
    </w:p>
    <w:p w:rsidR="008421AB" w:rsidRPr="00425619" w:rsidRDefault="008421AB" w:rsidP="008421AB">
      <w:pPr>
        <w:ind w:firstLine="708"/>
        <w:jc w:val="center"/>
        <w:rPr>
          <w:rFonts w:ascii="Times New Roman" w:eastAsia="Liberation Sans Narrow" w:hAnsi="Times New Roman" w:cs="Times New Roman"/>
          <w:sz w:val="26"/>
          <w:szCs w:val="26"/>
          <w:lang w:val="uk-UA"/>
        </w:rPr>
      </w:pPr>
    </w:p>
    <w:p w:rsidR="008421AB" w:rsidRPr="00425619" w:rsidRDefault="008421AB" w:rsidP="008421AB">
      <w:pPr>
        <w:ind w:firstLine="708"/>
        <w:jc w:val="center"/>
        <w:rPr>
          <w:rFonts w:ascii="Times New Roman" w:hAnsi="Times New Roman" w:cs="Times New Roman"/>
          <w:sz w:val="26"/>
          <w:szCs w:val="26"/>
          <w:lang w:val="uk-UA"/>
        </w:rPr>
      </w:pPr>
      <w:r w:rsidRPr="00425619">
        <w:rPr>
          <w:rFonts w:ascii="Times New Roman" w:eastAsia="Liberation Sans Narrow;Times Ne" w:hAnsi="Times New Roman" w:cs="Times New Roman"/>
          <w:sz w:val="26"/>
          <w:szCs w:val="26"/>
          <w:lang w:val="uk-UA"/>
        </w:rPr>
        <w:t>1. Порядок 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p>
    <w:p w:rsidR="008421AB" w:rsidRPr="00425619" w:rsidRDefault="008421AB" w:rsidP="008421AB">
      <w:pPr>
        <w:pStyle w:val="a8"/>
        <w:shd w:val="clear" w:color="auto" w:fill="FFFFFF"/>
        <w:jc w:val="center"/>
        <w:rPr>
          <w:b/>
          <w:bCs/>
          <w:color w:val="333333"/>
          <w:sz w:val="26"/>
          <w:szCs w:val="26"/>
          <w:lang w:val="uk-UA"/>
        </w:rPr>
      </w:pPr>
      <w:r w:rsidRPr="00425619">
        <w:rPr>
          <w:b/>
          <w:bCs/>
          <w:color w:val="333333"/>
          <w:sz w:val="26"/>
          <w:szCs w:val="26"/>
          <w:bdr w:val="none" w:sz="0" w:space="0" w:color="auto" w:frame="1"/>
          <w:shd w:val="clear" w:color="auto" w:fill="FFFFFF"/>
        </w:rPr>
        <w:t> </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Liberation Sans Narrow" w:hAnsi="Times New Roman" w:cs="Times New Roman"/>
          <w:sz w:val="26"/>
          <w:szCs w:val="26"/>
          <w:lang w:val="uk-UA"/>
        </w:rPr>
      </w:pPr>
      <w:r w:rsidRPr="00425619">
        <w:rPr>
          <w:rFonts w:ascii="Times New Roman" w:hAnsi="Times New Roman" w:cs="Times New Roman"/>
          <w:color w:val="000000"/>
          <w:sz w:val="26"/>
          <w:szCs w:val="26"/>
          <w:bdr w:val="none" w:sz="0" w:space="0" w:color="auto" w:frame="1"/>
          <w:shd w:val="clear" w:color="auto" w:fill="FFFFFF"/>
          <w:lang w:val="uk-UA"/>
        </w:rPr>
        <w:tab/>
      </w:r>
      <w:r w:rsidRPr="00425619">
        <w:rPr>
          <w:rFonts w:ascii="Times New Roman" w:hAnsi="Times New Roman" w:cs="Times New Roman"/>
          <w:color w:val="000000"/>
          <w:sz w:val="26"/>
          <w:szCs w:val="26"/>
          <w:bdr w:val="none" w:sz="0" w:space="0" w:color="auto" w:frame="1"/>
          <w:shd w:val="clear" w:color="auto" w:fill="FFFFFF"/>
          <w:lang w:val="uk-UA"/>
        </w:rPr>
        <w:tab/>
      </w:r>
      <w:r w:rsidRPr="00425619">
        <w:rPr>
          <w:rFonts w:ascii="Times New Roman" w:hAnsi="Times New Roman" w:cs="Times New Roman"/>
          <w:sz w:val="26"/>
          <w:szCs w:val="26"/>
          <w:bdr w:val="none" w:sz="0" w:space="0" w:color="auto" w:frame="1"/>
          <w:shd w:val="clear" w:color="auto" w:fill="FFFFFF"/>
          <w:lang w:val="uk-UA"/>
        </w:rPr>
        <w:t xml:space="preserve">1.1. Цей Порядок визначає механізм </w:t>
      </w:r>
      <w:r w:rsidRPr="00425619">
        <w:rPr>
          <w:rFonts w:ascii="Times New Roman" w:eastAsia="Liberation Sans Narrow;Times Ne" w:hAnsi="Times New Roman" w:cs="Times New Roman"/>
          <w:sz w:val="26"/>
          <w:szCs w:val="26"/>
          <w:lang w:val="uk-UA"/>
        </w:rPr>
        <w:t>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r w:rsidRPr="00425619">
        <w:rPr>
          <w:rFonts w:ascii="Times New Roman" w:hAnsi="Times New Roman" w:cs="Times New Roman"/>
          <w:sz w:val="26"/>
          <w:szCs w:val="26"/>
          <w:bdr w:val="none" w:sz="0" w:space="0" w:color="auto" w:frame="1"/>
          <w:shd w:val="clear" w:color="auto" w:fill="FFFFFF"/>
          <w:lang w:val="uk-UA"/>
        </w:rPr>
        <w:t>, що виплачується з метою виконання пункту 1.1 розділу 1.Матеріальна підтримка заходів </w:t>
      </w:r>
      <w:r w:rsidRPr="00425619">
        <w:rPr>
          <w:rFonts w:ascii="Times New Roman" w:eastAsia="Liberation Sans Narrow" w:hAnsi="Times New Roman" w:cs="Times New Roman"/>
          <w:sz w:val="26"/>
          <w:szCs w:val="26"/>
          <w:lang w:val="uk-UA"/>
        </w:rPr>
        <w:t xml:space="preserve"> </w:t>
      </w:r>
      <w:r w:rsidRPr="00425619">
        <w:rPr>
          <w:rFonts w:ascii="Times New Roman" w:hAnsi="Times New Roman" w:cs="Times New Roman"/>
          <w:sz w:val="26"/>
          <w:szCs w:val="26"/>
          <w:lang w:val="uk-UA"/>
        </w:rPr>
        <w:t>Програми</w:t>
      </w:r>
      <w:r w:rsidRPr="00425619">
        <w:rPr>
          <w:rFonts w:ascii="Times New Roman" w:eastAsia="Liberation Sans Narrow" w:hAnsi="Times New Roman" w:cs="Times New Roman"/>
          <w:sz w:val="26"/>
          <w:szCs w:val="26"/>
          <w:lang w:val="uk-UA"/>
        </w:rPr>
        <w:t>.</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sz w:val="26"/>
          <w:szCs w:val="26"/>
          <w:lang w:val="uk-UA"/>
        </w:rPr>
        <w:tab/>
      </w:r>
      <w:r w:rsidRPr="00425619">
        <w:rPr>
          <w:rFonts w:ascii="Times New Roman" w:eastAsia="Liberation Sans Narrow" w:hAnsi="Times New Roman" w:cs="Times New Roman"/>
          <w:sz w:val="26"/>
          <w:szCs w:val="26"/>
          <w:lang w:val="uk-UA"/>
        </w:rPr>
        <w:tab/>
        <w:t>1.2. Головним розпорядником коштів цього Порядку є управління праці та соціального захисту населення виконавчого комітету  Покровської міської ради Дніпропетровської області (далі – Управління).</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sz w:val="26"/>
          <w:szCs w:val="26"/>
          <w:lang w:val="uk-UA"/>
        </w:rPr>
      </w:pPr>
      <w:r w:rsidRPr="00425619">
        <w:rPr>
          <w:rFonts w:ascii="Times New Roman" w:hAnsi="Times New Roman" w:cs="Times New Roman"/>
          <w:sz w:val="26"/>
          <w:szCs w:val="26"/>
          <w:bdr w:val="none" w:sz="0" w:space="0" w:color="auto" w:frame="1"/>
          <w:shd w:val="clear" w:color="auto" w:fill="FFFFFF"/>
          <w:lang w:val="uk-UA"/>
        </w:rPr>
        <w:tab/>
      </w:r>
      <w:r w:rsidRPr="00425619">
        <w:rPr>
          <w:rFonts w:ascii="Times New Roman" w:hAnsi="Times New Roman" w:cs="Times New Roman"/>
          <w:sz w:val="26"/>
          <w:szCs w:val="26"/>
          <w:bdr w:val="none" w:sz="0" w:space="0" w:color="auto" w:frame="1"/>
          <w:shd w:val="clear" w:color="auto" w:fill="FFFFFF"/>
          <w:lang w:val="uk-UA"/>
        </w:rPr>
        <w:tab/>
        <w:t xml:space="preserve">1.3. Для надання </w:t>
      </w:r>
      <w:r w:rsidRPr="00425619">
        <w:rPr>
          <w:rFonts w:ascii="Times New Roman" w:eastAsia="Liberation Sans Narrow;Times Ne" w:hAnsi="Times New Roman" w:cs="Times New Roman"/>
          <w:sz w:val="26"/>
          <w:szCs w:val="26"/>
          <w:lang w:val="uk-UA"/>
        </w:rPr>
        <w:t xml:space="preserve">щомісячної адресної грошової допомоги члени сім’ї загиблих (померлих) Захисників та Захисниць України, які звертаються </w:t>
      </w:r>
      <w:r w:rsidRPr="00425619">
        <w:rPr>
          <w:rFonts w:ascii="Times New Roman" w:hAnsi="Times New Roman" w:cs="Times New Roman"/>
          <w:sz w:val="26"/>
          <w:szCs w:val="26"/>
          <w:bdr w:val="none" w:sz="0" w:space="0" w:color="auto" w:frame="1"/>
          <w:shd w:val="clear" w:color="auto" w:fill="FFFFFF"/>
          <w:lang w:val="uk-UA"/>
        </w:rPr>
        <w:t xml:space="preserve"> вперше подають до Управління письмову заяву із наданням згоди на обробку персональних даних та</w:t>
      </w:r>
      <w:r w:rsidRPr="00425619">
        <w:rPr>
          <w:rFonts w:ascii="Times New Roman" w:hAnsi="Times New Roman" w:cs="Times New Roman"/>
          <w:sz w:val="26"/>
          <w:szCs w:val="26"/>
          <w:bdr w:val="none" w:sz="0" w:space="0" w:color="auto" w:frame="1"/>
          <w:lang w:val="uk-UA"/>
        </w:rPr>
        <w:t xml:space="preserve"> наступні документи:</w:t>
      </w:r>
    </w:p>
    <w:p w:rsidR="008421AB" w:rsidRPr="00425619" w:rsidRDefault="008421AB" w:rsidP="008421AB">
      <w:pPr>
        <w:pStyle w:val="a8"/>
        <w:shd w:val="clear" w:color="auto" w:fill="FFFFFF"/>
        <w:ind w:firstLine="709"/>
        <w:jc w:val="both"/>
        <w:rPr>
          <w:sz w:val="26"/>
          <w:szCs w:val="26"/>
          <w:lang w:val="uk-UA"/>
        </w:rPr>
      </w:pPr>
      <w:r w:rsidRPr="00425619">
        <w:rPr>
          <w:sz w:val="26"/>
          <w:szCs w:val="26"/>
          <w:bdr w:val="none" w:sz="0" w:space="0" w:color="auto" w:frame="1"/>
          <w:lang w:val="uk-UA"/>
        </w:rPr>
        <w:t xml:space="preserve">- копію паспорта заявника (1,2 сторінки та сторінка з відміткою про місце реєстрації заявника) або копію паспорта заявника у формі пластикової картки типу </w:t>
      </w:r>
      <w:r w:rsidRPr="00425619">
        <w:rPr>
          <w:sz w:val="26"/>
          <w:szCs w:val="26"/>
          <w:bdr w:val="none" w:sz="0" w:space="0" w:color="auto" w:frame="1"/>
          <w:lang w:val="uk-UA"/>
        </w:rPr>
        <w:lastRenderedPageBreak/>
        <w:t>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8421AB" w:rsidRPr="00425619" w:rsidRDefault="008421AB" w:rsidP="008421AB">
      <w:pPr>
        <w:pStyle w:val="a8"/>
        <w:shd w:val="clear" w:color="auto" w:fill="FFFFFF"/>
        <w:ind w:firstLine="709"/>
        <w:jc w:val="both"/>
        <w:rPr>
          <w:sz w:val="26"/>
          <w:szCs w:val="26"/>
          <w:lang w:val="uk-UA"/>
        </w:rPr>
      </w:pPr>
      <w:r w:rsidRPr="00425619">
        <w:rPr>
          <w:sz w:val="26"/>
          <w:szCs w:val="26"/>
          <w:bdr w:val="none" w:sz="0" w:space="0" w:color="auto" w:frame="1"/>
          <w:lang w:val="uk-UA"/>
        </w:rPr>
        <w:t>- копію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rsidR="008421AB" w:rsidRPr="00425619" w:rsidRDefault="008421AB" w:rsidP="008421AB">
      <w:pPr>
        <w:pStyle w:val="a8"/>
        <w:shd w:val="clear" w:color="auto" w:fill="FFFFFF"/>
        <w:ind w:firstLine="709"/>
        <w:jc w:val="both"/>
        <w:rPr>
          <w:sz w:val="26"/>
          <w:szCs w:val="26"/>
        </w:rPr>
      </w:pPr>
      <w:r w:rsidRPr="00425619">
        <w:rPr>
          <w:sz w:val="26"/>
          <w:szCs w:val="26"/>
          <w:bdr w:val="none" w:sz="0" w:space="0" w:color="auto" w:frame="1"/>
          <w:lang w:val="uk-UA"/>
        </w:rPr>
        <w:t>- копію свідоцтва про народження та реєстраційного номера облікової картки платника податків дитини, паспорта чи ID-картки разом із копією витягу з Єдиного державного демографічного реєстру щодо реєстрації місця проживання (у випадку досягнення дитиною 14 років);</w:t>
      </w:r>
    </w:p>
    <w:p w:rsidR="008421AB" w:rsidRPr="00425619" w:rsidRDefault="008421AB" w:rsidP="008421AB">
      <w:pPr>
        <w:pStyle w:val="a8"/>
        <w:shd w:val="clear" w:color="auto" w:fill="FFFFFF"/>
        <w:ind w:firstLine="709"/>
        <w:jc w:val="both"/>
        <w:rPr>
          <w:sz w:val="26"/>
          <w:szCs w:val="26"/>
          <w:bdr w:val="none" w:sz="0" w:space="0" w:color="auto" w:frame="1"/>
          <w:lang w:val="uk-UA"/>
        </w:rPr>
      </w:pPr>
      <w:r w:rsidRPr="00425619">
        <w:rPr>
          <w:sz w:val="26"/>
          <w:szCs w:val="26"/>
          <w:bdr w:val="none" w:sz="0" w:space="0" w:color="auto" w:frame="1"/>
          <w:lang w:val="uk-UA"/>
        </w:rPr>
        <w:t xml:space="preserve">- документ, який підтверджує наявність статусу  </w:t>
      </w:r>
      <w:r w:rsidRPr="00425619">
        <w:rPr>
          <w:rFonts w:eastAsia="Liberation Sans Narrow;Times Ne"/>
          <w:sz w:val="26"/>
          <w:szCs w:val="26"/>
          <w:lang w:val="uk-UA"/>
        </w:rPr>
        <w:t>члена сім’ї загиблого (померлого) Захисника та Захисниці України</w:t>
      </w:r>
      <w:r w:rsidRPr="00425619">
        <w:rPr>
          <w:sz w:val="26"/>
          <w:szCs w:val="26"/>
          <w:bdr w:val="none" w:sz="0" w:space="0" w:color="auto" w:frame="1"/>
          <w:lang w:val="uk-UA"/>
        </w:rPr>
        <w:t>;</w:t>
      </w:r>
    </w:p>
    <w:p w:rsidR="008421AB" w:rsidRPr="00425619" w:rsidRDefault="008421AB" w:rsidP="008421AB">
      <w:pPr>
        <w:pStyle w:val="a8"/>
        <w:shd w:val="clear" w:color="auto" w:fill="FFFFFF"/>
        <w:ind w:firstLine="709"/>
        <w:jc w:val="both"/>
        <w:rPr>
          <w:sz w:val="26"/>
          <w:szCs w:val="26"/>
          <w:bdr w:val="none" w:sz="0" w:space="0" w:color="auto" w:frame="1"/>
          <w:lang w:val="uk-UA"/>
        </w:rPr>
      </w:pPr>
      <w:r w:rsidRPr="00425619">
        <w:rPr>
          <w:sz w:val="26"/>
          <w:szCs w:val="26"/>
          <w:bdr w:val="none" w:sz="0" w:space="0" w:color="auto" w:frame="1"/>
          <w:lang w:val="uk-UA"/>
        </w:rPr>
        <w:t>-  довідку банківської установи про відкриття рахунку.</w:t>
      </w:r>
    </w:p>
    <w:p w:rsidR="008421AB" w:rsidRPr="00425619" w:rsidRDefault="008421AB" w:rsidP="008421AB">
      <w:pPr>
        <w:pStyle w:val="a8"/>
        <w:shd w:val="clear" w:color="auto" w:fill="FFFFFF"/>
        <w:ind w:firstLine="709"/>
        <w:jc w:val="both"/>
        <w:rPr>
          <w:sz w:val="26"/>
          <w:szCs w:val="26"/>
          <w:lang w:val="uk-UA"/>
        </w:rPr>
      </w:pPr>
      <w:r w:rsidRPr="00425619">
        <w:rPr>
          <w:sz w:val="26"/>
          <w:szCs w:val="26"/>
          <w:bdr w:val="none" w:sz="0" w:space="0" w:color="auto" w:frame="1"/>
          <w:shd w:val="clear" w:color="auto" w:fill="FFFFFF"/>
          <w:lang w:val="uk-UA"/>
        </w:rPr>
        <w:t>1.4. Ч</w:t>
      </w:r>
      <w:r w:rsidRPr="00425619">
        <w:rPr>
          <w:rFonts w:eastAsia="Liberation Sans Narrow;Times Ne"/>
          <w:sz w:val="26"/>
          <w:szCs w:val="26"/>
          <w:lang w:val="uk-UA"/>
        </w:rPr>
        <w:t xml:space="preserve">лени сім’ї загиблих (померлих) Захисників та Захисниць України, які перебувають на обліку щороку до 20 січня </w:t>
      </w:r>
      <w:r w:rsidRPr="00425619">
        <w:rPr>
          <w:sz w:val="26"/>
          <w:szCs w:val="26"/>
          <w:bdr w:val="none" w:sz="0" w:space="0" w:color="auto" w:frame="1"/>
          <w:shd w:val="clear" w:color="auto" w:fill="FFFFFF"/>
          <w:lang w:val="uk-UA"/>
        </w:rPr>
        <w:t xml:space="preserve"> подають  до Управління письмову заяву та повідомляють про зміни до раніше наданої інформації.</w:t>
      </w:r>
    </w:p>
    <w:p w:rsidR="008421AB" w:rsidRPr="00425619" w:rsidRDefault="008421AB" w:rsidP="008421AB">
      <w:pPr>
        <w:pStyle w:val="a8"/>
        <w:shd w:val="clear" w:color="auto" w:fill="FFFFFF"/>
        <w:ind w:firstLine="709"/>
        <w:jc w:val="both"/>
        <w:rPr>
          <w:sz w:val="26"/>
          <w:szCs w:val="26"/>
          <w:bdr w:val="none" w:sz="0" w:space="0" w:color="auto" w:frame="1"/>
          <w:shd w:val="clear" w:color="auto" w:fill="FFFFFF"/>
          <w:lang w:val="uk-UA"/>
        </w:rPr>
      </w:pPr>
      <w:r w:rsidRPr="00425619">
        <w:rPr>
          <w:sz w:val="26"/>
          <w:szCs w:val="26"/>
          <w:bdr w:val="none" w:sz="0" w:space="0" w:color="auto" w:frame="1"/>
          <w:shd w:val="clear" w:color="auto" w:fill="FFFFFF"/>
          <w:lang w:val="uk-UA"/>
        </w:rPr>
        <w:t xml:space="preserve">1.5. Розмір  </w:t>
      </w:r>
      <w:r w:rsidRPr="00425619">
        <w:rPr>
          <w:rFonts w:eastAsia="Liberation Sans Narrow;Times Ne"/>
          <w:sz w:val="26"/>
          <w:szCs w:val="26"/>
          <w:lang w:val="uk-UA"/>
        </w:rPr>
        <w:t>щомісячної адресної грошової допомоги</w:t>
      </w:r>
      <w:r w:rsidRPr="00425619">
        <w:rPr>
          <w:rFonts w:eastAsia="Liberation Sans Narrow"/>
          <w:sz w:val="26"/>
          <w:szCs w:val="26"/>
          <w:lang w:val="uk-UA"/>
        </w:rPr>
        <w:t xml:space="preserve"> затверджується на кожен бюджетний рік у твердій грошовій сумі</w:t>
      </w:r>
      <w:r w:rsidRPr="00425619">
        <w:rPr>
          <w:sz w:val="26"/>
          <w:szCs w:val="26"/>
          <w:bdr w:val="none" w:sz="0" w:space="0" w:color="auto" w:frame="1"/>
          <w:shd w:val="clear" w:color="auto" w:fill="FFFFFF"/>
          <w:lang w:val="uk-UA"/>
        </w:rPr>
        <w:t>.</w:t>
      </w:r>
    </w:p>
    <w:p w:rsidR="008421AB" w:rsidRPr="00425619" w:rsidRDefault="008421AB" w:rsidP="008421AB">
      <w:pPr>
        <w:pStyle w:val="a8"/>
        <w:shd w:val="clear" w:color="auto" w:fill="FFFFFF"/>
        <w:ind w:firstLine="709"/>
        <w:jc w:val="both"/>
        <w:rPr>
          <w:sz w:val="26"/>
          <w:szCs w:val="26"/>
          <w:bdr w:val="none" w:sz="0" w:space="0" w:color="auto" w:frame="1"/>
          <w:shd w:val="clear" w:color="auto" w:fill="FFFFFF"/>
          <w:lang w:val="uk-UA"/>
        </w:rPr>
      </w:pPr>
      <w:r w:rsidRPr="00425619">
        <w:rPr>
          <w:sz w:val="26"/>
          <w:szCs w:val="26"/>
          <w:bdr w:val="none" w:sz="0" w:space="0" w:color="auto" w:frame="1"/>
          <w:shd w:val="clear" w:color="auto" w:fill="FFFFFF"/>
          <w:lang w:val="uk-UA"/>
        </w:rPr>
        <w:t xml:space="preserve">1.6. Виплата </w:t>
      </w:r>
      <w:r w:rsidRPr="00425619">
        <w:rPr>
          <w:rFonts w:eastAsia="Liberation Sans Narrow;Times Ne"/>
          <w:sz w:val="26"/>
          <w:szCs w:val="26"/>
          <w:lang w:val="uk-UA"/>
        </w:rPr>
        <w:t xml:space="preserve">щомісячної адресної грошової допомоги </w:t>
      </w:r>
      <w:r w:rsidRPr="00425619">
        <w:rPr>
          <w:sz w:val="26"/>
          <w:szCs w:val="26"/>
          <w:bdr w:val="none" w:sz="0" w:space="0" w:color="auto" w:frame="1"/>
          <w:shd w:val="clear" w:color="auto" w:fill="FFFFFF"/>
          <w:lang w:val="uk-UA"/>
        </w:rPr>
        <w:t>проводиться  Управлінням з місяця</w:t>
      </w:r>
      <w:r w:rsidRPr="00425619">
        <w:rPr>
          <w:rFonts w:eastAsia="Liberation Sans Narrow"/>
          <w:sz w:val="26"/>
          <w:szCs w:val="26"/>
          <w:lang w:val="uk-UA"/>
        </w:rPr>
        <w:t>, що настає за тим, в якому</w:t>
      </w:r>
      <w:r w:rsidRPr="00425619">
        <w:rPr>
          <w:sz w:val="26"/>
          <w:szCs w:val="26"/>
          <w:bdr w:val="none" w:sz="0" w:space="0" w:color="auto" w:frame="1"/>
          <w:shd w:val="clear" w:color="auto" w:fill="FFFFFF"/>
          <w:lang w:val="uk-UA"/>
        </w:rPr>
        <w:t xml:space="preserve"> надано статус </w:t>
      </w:r>
      <w:r w:rsidRPr="00425619">
        <w:rPr>
          <w:rFonts w:eastAsia="Liberation Sans Narrow;Times Ne"/>
          <w:sz w:val="26"/>
          <w:szCs w:val="26"/>
          <w:lang w:val="uk-UA"/>
        </w:rPr>
        <w:t>члена сім’ї загиблого (померлого) Захисника та Захисниці України</w:t>
      </w:r>
      <w:r w:rsidRPr="00425619">
        <w:rPr>
          <w:sz w:val="26"/>
          <w:szCs w:val="26"/>
          <w:bdr w:val="none" w:sz="0" w:space="0" w:color="auto" w:frame="1"/>
          <w:shd w:val="clear" w:color="auto" w:fill="FFFFFF"/>
          <w:lang w:val="uk-UA"/>
        </w:rPr>
        <w:t> у встановлених розмірах через банківські установи на рахунок, вказаний у довідці про банківські реквізити.</w:t>
      </w:r>
    </w:p>
    <w:p w:rsidR="008421AB" w:rsidRPr="00425619" w:rsidRDefault="008421AB" w:rsidP="008421AB">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eastAsia="Arial Unicode MS;Arial" w:hAnsi="Times New Roman" w:cs="Times New Roman"/>
          <w:sz w:val="26"/>
          <w:szCs w:val="26"/>
          <w:lang w:val="uk-UA"/>
        </w:rPr>
      </w:pPr>
      <w:r w:rsidRPr="00425619">
        <w:rPr>
          <w:rFonts w:ascii="Times New Roman" w:eastAsia="Arial Unicode MS;Arial" w:hAnsi="Times New Roman" w:cs="Times New Roman"/>
          <w:sz w:val="26"/>
          <w:szCs w:val="26"/>
          <w:lang w:val="uk-UA"/>
        </w:rPr>
        <w:tab/>
        <w:t xml:space="preserve">     1.7. Виплата допомоги припиняється:</w:t>
      </w:r>
    </w:p>
    <w:p w:rsidR="008421AB" w:rsidRPr="00425619" w:rsidRDefault="008421AB" w:rsidP="008421AB">
      <w:pPr>
        <w:numPr>
          <w:ilvl w:val="0"/>
          <w:numId w:val="7"/>
        </w:numPr>
        <w:shd w:val="clear" w:color="auto" w:fill="FFFFFF"/>
        <w:tabs>
          <w:tab w:val="left" w:pos="36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outlineLvl w:val="0"/>
        <w:rPr>
          <w:rFonts w:ascii="Times New Roman" w:hAnsi="Times New Roman" w:cs="Times New Roman"/>
          <w:sz w:val="26"/>
          <w:szCs w:val="26"/>
          <w:lang w:val="uk-UA"/>
        </w:rPr>
      </w:pPr>
      <w:r w:rsidRPr="00425619">
        <w:rPr>
          <w:rFonts w:ascii="Times New Roman" w:hAnsi="Times New Roman" w:cs="Times New Roman"/>
          <w:sz w:val="26"/>
          <w:szCs w:val="26"/>
          <w:lang w:val="uk-UA"/>
        </w:rPr>
        <w:t xml:space="preserve">  </w:t>
      </w:r>
      <w:r w:rsidRPr="00425619">
        <w:rPr>
          <w:rFonts w:ascii="Times New Roman" w:eastAsia="Arial Unicode MS;Arial" w:hAnsi="Times New Roman" w:cs="Times New Roman"/>
          <w:sz w:val="26"/>
          <w:szCs w:val="26"/>
          <w:lang w:val="uk-UA"/>
        </w:rPr>
        <w:t xml:space="preserve">у разі смерті або зміни адреси реєстрації поза межами територіальної громади особи, якій призначена грошова допомога, з наступного місяця.  </w:t>
      </w:r>
      <w:proofErr w:type="spellStart"/>
      <w:r w:rsidRPr="00425619">
        <w:rPr>
          <w:rFonts w:ascii="Times New Roman" w:eastAsia="Arial Unicode MS;Arial" w:hAnsi="Times New Roman" w:cs="Times New Roman"/>
          <w:sz w:val="26"/>
          <w:szCs w:val="26"/>
          <w:lang w:val="uk-UA"/>
        </w:rPr>
        <w:t>Неотримані</w:t>
      </w:r>
      <w:proofErr w:type="spellEnd"/>
      <w:r w:rsidRPr="00425619">
        <w:rPr>
          <w:rFonts w:ascii="Times New Roman" w:eastAsia="Arial Unicode MS;Arial" w:hAnsi="Times New Roman" w:cs="Times New Roman"/>
          <w:sz w:val="26"/>
          <w:szCs w:val="26"/>
          <w:lang w:val="uk-UA"/>
        </w:rPr>
        <w:t xml:space="preserve"> кошти грошової допомоги можуть бути виплачені за заявою одного з повнолітніх дієздатних родичів </w:t>
      </w:r>
      <w:proofErr w:type="spellStart"/>
      <w:r w:rsidRPr="00425619">
        <w:rPr>
          <w:rFonts w:ascii="Times New Roman" w:eastAsia="Arial Unicode MS;Arial" w:hAnsi="Times New Roman" w:cs="Times New Roman"/>
          <w:sz w:val="26"/>
          <w:szCs w:val="26"/>
          <w:lang w:val="uk-UA"/>
        </w:rPr>
        <w:t>отримувача</w:t>
      </w:r>
      <w:proofErr w:type="spellEnd"/>
      <w:r w:rsidRPr="00425619">
        <w:rPr>
          <w:rFonts w:ascii="Times New Roman" w:eastAsia="Arial Unicode MS;Arial" w:hAnsi="Times New Roman" w:cs="Times New Roman"/>
          <w:sz w:val="26"/>
          <w:szCs w:val="26"/>
          <w:lang w:val="uk-UA"/>
        </w:rPr>
        <w:t xml:space="preserve"> допомоги або за довіреністю уповноваженій ним особі.  </w:t>
      </w:r>
    </w:p>
    <w:p w:rsidR="008421AB" w:rsidRPr="00425619" w:rsidRDefault="008421AB" w:rsidP="008421AB">
      <w:pPr>
        <w:numPr>
          <w:ilvl w:val="0"/>
          <w:numId w:val="5"/>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outlineLvl w:val="0"/>
        <w:rPr>
          <w:rFonts w:ascii="Times New Roman" w:eastAsia="Arial Unicode MS;Arial" w:hAnsi="Times New Roman" w:cs="Times New Roman"/>
          <w:sz w:val="26"/>
          <w:szCs w:val="26"/>
          <w:lang w:val="uk-UA"/>
        </w:rPr>
      </w:pPr>
      <w:r w:rsidRPr="00425619">
        <w:rPr>
          <w:rFonts w:ascii="Times New Roman" w:eastAsia="Arial Unicode MS;Arial" w:hAnsi="Times New Roman" w:cs="Times New Roman"/>
          <w:sz w:val="26"/>
          <w:szCs w:val="26"/>
          <w:lang w:val="uk-UA"/>
        </w:rPr>
        <w:t>виявлення недостовірності наданої особою інформації, - з місяця, що настає за тим, в якому відбулися зміни;</w:t>
      </w:r>
    </w:p>
    <w:p w:rsidR="008421AB" w:rsidRPr="00425619" w:rsidRDefault="008421AB" w:rsidP="008421AB">
      <w:pPr>
        <w:numPr>
          <w:ilvl w:val="0"/>
          <w:numId w:val="5"/>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outlineLvl w:val="0"/>
        <w:rPr>
          <w:rFonts w:ascii="Times New Roman" w:eastAsia="Arial Unicode MS;Arial" w:hAnsi="Times New Roman" w:cs="Times New Roman"/>
          <w:sz w:val="26"/>
          <w:szCs w:val="26"/>
          <w:lang w:val="uk-UA"/>
        </w:rPr>
      </w:pPr>
      <w:r w:rsidRPr="00425619">
        <w:rPr>
          <w:rFonts w:ascii="Times New Roman" w:eastAsia="Liberation Sans Narrow" w:hAnsi="Times New Roman" w:cs="Times New Roman"/>
          <w:sz w:val="26"/>
          <w:szCs w:val="26"/>
          <w:lang w:val="uk-UA"/>
        </w:rPr>
        <w:t xml:space="preserve">подання членом сім’ї заяви про припинення виплати - з місяця, </w:t>
      </w:r>
      <w:r w:rsidRPr="00425619">
        <w:rPr>
          <w:rFonts w:ascii="Times New Roman" w:eastAsia="Liberation Sans Narrow" w:hAnsi="Times New Roman" w:cs="Times New Roman"/>
          <w:sz w:val="26"/>
          <w:szCs w:val="26"/>
          <w:lang w:val="uk-UA"/>
        </w:rPr>
        <w:br/>
        <w:t>що настає за місяцем її подання, якщо інше не обумовлено заявою.</w:t>
      </w:r>
    </w:p>
    <w:p w:rsidR="008421AB" w:rsidRPr="00425619" w:rsidRDefault="008421AB" w:rsidP="008421AB">
      <w:pPr>
        <w:tabs>
          <w:tab w:val="left" w:pos="5670"/>
        </w:tabs>
        <w:spacing w:line="216" w:lineRule="auto"/>
        <w:rPr>
          <w:rFonts w:ascii="Times New Roman" w:eastAsia="Liberation Sans Narrow" w:hAnsi="Times New Roman" w:cs="Times New Roman"/>
          <w:b/>
          <w:bCs/>
          <w:color w:val="000000"/>
          <w:sz w:val="26"/>
          <w:szCs w:val="26"/>
          <w:lang w:val="uk-UA"/>
        </w:rPr>
      </w:pPr>
      <w:r w:rsidRPr="00425619">
        <w:rPr>
          <w:rFonts w:ascii="Times New Roman" w:eastAsia="Liberation Sans Narrow" w:hAnsi="Times New Roman" w:cs="Times New Roman"/>
          <w:b/>
          <w:bCs/>
          <w:color w:val="000000"/>
          <w:sz w:val="26"/>
          <w:szCs w:val="26"/>
          <w:lang w:val="uk-UA"/>
        </w:rPr>
        <w:t xml:space="preserve">                                </w:t>
      </w:r>
    </w:p>
    <w:p w:rsidR="008421AB" w:rsidRPr="00425619" w:rsidRDefault="008421AB" w:rsidP="008421AB">
      <w:pPr>
        <w:ind w:firstLine="360"/>
        <w:jc w:val="center"/>
        <w:rPr>
          <w:rFonts w:ascii="Times New Roman" w:eastAsia="Liberation Sans Narrow" w:hAnsi="Times New Roman" w:cs="Times New Roman"/>
          <w:sz w:val="26"/>
          <w:szCs w:val="26"/>
          <w:lang w:val="uk-UA"/>
        </w:rPr>
      </w:pPr>
      <w:r w:rsidRPr="00425619">
        <w:rPr>
          <w:rFonts w:ascii="Times New Roman" w:eastAsia="Liberation Sans Narrow;Times Ne" w:hAnsi="Times New Roman" w:cs="Times New Roman"/>
          <w:sz w:val="26"/>
          <w:szCs w:val="26"/>
          <w:lang w:val="uk-UA"/>
        </w:rPr>
        <w:t>2. Порядок  н</w:t>
      </w:r>
      <w:r w:rsidRPr="00425619">
        <w:rPr>
          <w:rFonts w:ascii="Times New Roman" w:eastAsia="Liberation Sans Narrow" w:hAnsi="Times New Roman" w:cs="Times New Roman"/>
          <w:sz w:val="26"/>
          <w:szCs w:val="26"/>
          <w:lang w:val="uk-UA"/>
        </w:rPr>
        <w:t>адання одноразової адресної грошової допомоги учасникам бойових дій, які брали безпосередню участь у Другій світовій війні – мешканцям Покровської міської територіальної громади за рахунок коштів міського бюджету</w:t>
      </w:r>
    </w:p>
    <w:p w:rsidR="008421AB" w:rsidRPr="00425619" w:rsidRDefault="008421AB" w:rsidP="008421AB">
      <w:pPr>
        <w:rPr>
          <w:rFonts w:ascii="Times New Roman" w:eastAsia="Liberation Sans Narrow" w:hAnsi="Times New Roman" w:cs="Times New Roman"/>
          <w:sz w:val="26"/>
          <w:szCs w:val="26"/>
          <w:lang w:val="uk-UA"/>
        </w:rPr>
      </w:pPr>
    </w:p>
    <w:p w:rsidR="008421AB" w:rsidRPr="00425619" w:rsidRDefault="008421AB" w:rsidP="008421AB">
      <w:pPr>
        <w:ind w:firstLine="708"/>
        <w:jc w:val="both"/>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sz w:val="26"/>
          <w:szCs w:val="26"/>
          <w:lang w:val="uk-UA"/>
        </w:rPr>
        <w:t xml:space="preserve">2.1. </w:t>
      </w:r>
      <w:r w:rsidRPr="00425619">
        <w:rPr>
          <w:rFonts w:ascii="Times New Roman" w:hAnsi="Times New Roman" w:cs="Times New Roman"/>
          <w:sz w:val="26"/>
          <w:szCs w:val="26"/>
          <w:bdr w:val="none" w:sz="0" w:space="0" w:color="auto" w:frame="1"/>
          <w:shd w:val="clear" w:color="auto" w:fill="FFFFFF"/>
          <w:lang w:val="uk-UA"/>
        </w:rPr>
        <w:t>Цей Порядок визначає механізм надання о</w:t>
      </w:r>
      <w:r w:rsidRPr="00425619">
        <w:rPr>
          <w:rFonts w:ascii="Times New Roman" w:eastAsia="Liberation Sans Narrow" w:hAnsi="Times New Roman" w:cs="Times New Roman"/>
          <w:sz w:val="26"/>
          <w:szCs w:val="26"/>
          <w:lang w:val="uk-UA"/>
        </w:rPr>
        <w:t xml:space="preserve">дноразової адресної грошової допомоги  учасникам бойових дій, які брали безпосередню участь у Другій світовій війні – мешканцям Покровської міської територіальної громади за рахунок коштів міського бюджету  з метою виконання </w:t>
      </w:r>
      <w:r w:rsidRPr="00425619">
        <w:rPr>
          <w:rFonts w:ascii="Times New Roman" w:hAnsi="Times New Roman" w:cs="Times New Roman"/>
          <w:sz w:val="26"/>
          <w:szCs w:val="26"/>
          <w:bdr w:val="none" w:sz="0" w:space="0" w:color="auto" w:frame="1"/>
          <w:shd w:val="clear" w:color="auto" w:fill="FFFFFF"/>
          <w:lang w:val="uk-UA"/>
        </w:rPr>
        <w:t>пункту 1.3 розділу 1.Матеріальна підтримка заходів </w:t>
      </w:r>
      <w:r w:rsidRPr="00425619">
        <w:rPr>
          <w:rFonts w:ascii="Times New Roman" w:eastAsia="Liberation Sans Narrow" w:hAnsi="Times New Roman" w:cs="Times New Roman"/>
          <w:sz w:val="26"/>
          <w:szCs w:val="26"/>
          <w:lang w:val="uk-UA"/>
        </w:rPr>
        <w:t xml:space="preserve"> </w:t>
      </w:r>
      <w:r w:rsidRPr="00425619">
        <w:rPr>
          <w:rFonts w:ascii="Times New Roman" w:hAnsi="Times New Roman" w:cs="Times New Roman"/>
          <w:sz w:val="26"/>
          <w:szCs w:val="26"/>
          <w:lang w:val="uk-UA"/>
        </w:rPr>
        <w:t>Програми</w:t>
      </w:r>
      <w:r w:rsidRPr="00425619">
        <w:rPr>
          <w:rFonts w:ascii="Times New Roman" w:eastAsia="Liberation Sans Narrow" w:hAnsi="Times New Roman" w:cs="Times New Roman"/>
          <w:sz w:val="26"/>
          <w:szCs w:val="26"/>
          <w:lang w:val="uk-UA"/>
        </w:rPr>
        <w:t>.</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sz w:val="26"/>
          <w:szCs w:val="26"/>
          <w:lang w:val="uk-UA"/>
        </w:rPr>
        <w:tab/>
        <w:t xml:space="preserve">          2.2. Головним розпорядником коштів цього Порядку є Управління.</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Times New Roman" w:hAnsi="Times New Roman" w:cs="Times New Roman"/>
          <w:sz w:val="26"/>
          <w:szCs w:val="26"/>
          <w:lang w:val="uk-UA"/>
        </w:rPr>
      </w:pPr>
      <w:r w:rsidRPr="00425619">
        <w:rPr>
          <w:rFonts w:ascii="Times New Roman" w:eastAsia="Liberation Sans Narrow" w:hAnsi="Times New Roman" w:cs="Times New Roman"/>
          <w:sz w:val="26"/>
          <w:szCs w:val="26"/>
          <w:lang w:val="uk-UA"/>
        </w:rPr>
        <w:t xml:space="preserve">          2.3.</w:t>
      </w:r>
      <w:r w:rsidRPr="00425619">
        <w:rPr>
          <w:rFonts w:ascii="Times New Roman" w:hAnsi="Times New Roman" w:cs="Times New Roman"/>
          <w:sz w:val="26"/>
          <w:szCs w:val="26"/>
          <w:bdr w:val="none" w:sz="0" w:space="0" w:color="auto" w:frame="1"/>
          <w:shd w:val="clear" w:color="auto" w:fill="FFFFFF"/>
          <w:lang w:val="uk-UA"/>
        </w:rPr>
        <w:t xml:space="preserve"> Для надання </w:t>
      </w:r>
      <w:r w:rsidRPr="00425619">
        <w:rPr>
          <w:rFonts w:ascii="Times New Roman" w:eastAsia="Liberation Sans Narrow;Times Ne" w:hAnsi="Times New Roman" w:cs="Times New Roman"/>
          <w:sz w:val="26"/>
          <w:szCs w:val="26"/>
          <w:lang w:val="uk-UA"/>
        </w:rPr>
        <w:t xml:space="preserve">одноразової адресної грошової допомоги учасники бойових дій, які звертаються </w:t>
      </w:r>
      <w:r w:rsidRPr="00425619">
        <w:rPr>
          <w:rFonts w:ascii="Times New Roman" w:hAnsi="Times New Roman" w:cs="Times New Roman"/>
          <w:sz w:val="26"/>
          <w:szCs w:val="26"/>
          <w:bdr w:val="none" w:sz="0" w:space="0" w:color="auto" w:frame="1"/>
          <w:shd w:val="clear" w:color="auto" w:fill="FFFFFF"/>
          <w:lang w:val="uk-UA"/>
        </w:rPr>
        <w:t xml:space="preserve"> вперше подають до Управління письмову заяву із наданням згоди на обробку персональних даних та</w:t>
      </w:r>
      <w:r w:rsidRPr="00425619">
        <w:rPr>
          <w:rFonts w:ascii="Times New Roman" w:hAnsi="Times New Roman" w:cs="Times New Roman"/>
          <w:sz w:val="26"/>
          <w:szCs w:val="26"/>
          <w:bdr w:val="none" w:sz="0" w:space="0" w:color="auto" w:frame="1"/>
          <w:lang w:val="uk-UA"/>
        </w:rPr>
        <w:t xml:space="preserve"> наступні документи:</w:t>
      </w:r>
    </w:p>
    <w:p w:rsidR="008421AB" w:rsidRPr="00425619" w:rsidRDefault="008421AB" w:rsidP="008421AB">
      <w:pPr>
        <w:pStyle w:val="a8"/>
        <w:shd w:val="clear" w:color="auto" w:fill="FFFFFF"/>
        <w:ind w:firstLine="709"/>
        <w:jc w:val="both"/>
        <w:rPr>
          <w:sz w:val="26"/>
          <w:szCs w:val="26"/>
          <w:lang w:val="uk-UA"/>
        </w:rPr>
      </w:pPr>
      <w:r w:rsidRPr="00425619">
        <w:rPr>
          <w:sz w:val="26"/>
          <w:szCs w:val="26"/>
          <w:bdr w:val="none" w:sz="0" w:space="0" w:color="auto" w:frame="1"/>
          <w:lang w:val="uk-UA"/>
        </w:rPr>
        <w:t xml:space="preserve">- копію паспорта заявника (1,2 сторінки та сторінка з відміткою про місце реєстрації заявника) або копію паспорта заявника у формі пластикової картки типу </w:t>
      </w:r>
      <w:r w:rsidRPr="00425619">
        <w:rPr>
          <w:sz w:val="26"/>
          <w:szCs w:val="26"/>
          <w:bdr w:val="none" w:sz="0" w:space="0" w:color="auto" w:frame="1"/>
          <w:lang w:val="uk-UA"/>
        </w:rPr>
        <w:lastRenderedPageBreak/>
        <w:t>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8421AB" w:rsidRPr="00425619" w:rsidRDefault="008421AB" w:rsidP="008421AB">
      <w:pPr>
        <w:pStyle w:val="a8"/>
        <w:shd w:val="clear" w:color="auto" w:fill="FFFFFF"/>
        <w:ind w:firstLine="709"/>
        <w:jc w:val="both"/>
        <w:rPr>
          <w:sz w:val="26"/>
          <w:szCs w:val="26"/>
          <w:lang w:val="uk-UA"/>
        </w:rPr>
      </w:pPr>
      <w:r w:rsidRPr="00425619">
        <w:rPr>
          <w:sz w:val="26"/>
          <w:szCs w:val="26"/>
          <w:bdr w:val="none" w:sz="0" w:space="0" w:color="auto" w:frame="1"/>
          <w:lang w:val="uk-UA"/>
        </w:rPr>
        <w:t>- копію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rsidR="008421AB" w:rsidRPr="00EE093C" w:rsidRDefault="008421AB" w:rsidP="008421AB">
      <w:pPr>
        <w:pStyle w:val="a8"/>
        <w:shd w:val="clear" w:color="auto" w:fill="FFFFFF"/>
        <w:ind w:firstLine="709"/>
        <w:jc w:val="both"/>
        <w:rPr>
          <w:sz w:val="26"/>
          <w:szCs w:val="26"/>
          <w:lang w:val="uk-UA"/>
        </w:rPr>
      </w:pPr>
      <w:r w:rsidRPr="00425619">
        <w:rPr>
          <w:sz w:val="26"/>
          <w:szCs w:val="26"/>
          <w:bdr w:val="none" w:sz="0" w:space="0" w:color="auto" w:frame="1"/>
          <w:lang w:val="uk-UA"/>
        </w:rPr>
        <w:t>- копію свідоцтва про народження та реєстраційного номера облікової картки платника податків дитини, паспорта чи ID-картки разом із копією витягу з Єдиного державного демографічного реєстру щодо реєстрації місця проживання (у випадку досягнення дитиною 14 років);</w:t>
      </w:r>
    </w:p>
    <w:p w:rsidR="008421AB" w:rsidRPr="00425619" w:rsidRDefault="008421AB" w:rsidP="008421AB">
      <w:pPr>
        <w:pStyle w:val="a8"/>
        <w:shd w:val="clear" w:color="auto" w:fill="FFFFFF"/>
        <w:ind w:firstLine="709"/>
        <w:jc w:val="both"/>
        <w:rPr>
          <w:sz w:val="26"/>
          <w:szCs w:val="26"/>
          <w:bdr w:val="none" w:sz="0" w:space="0" w:color="auto" w:frame="1"/>
          <w:lang w:val="uk-UA"/>
        </w:rPr>
      </w:pPr>
      <w:r w:rsidRPr="00425619">
        <w:rPr>
          <w:sz w:val="26"/>
          <w:szCs w:val="26"/>
          <w:bdr w:val="none" w:sz="0" w:space="0" w:color="auto" w:frame="1"/>
          <w:lang w:val="uk-UA"/>
        </w:rPr>
        <w:t>- документ, який підтверджує наявність статусу учасника бойових дій;</w:t>
      </w:r>
    </w:p>
    <w:p w:rsidR="008421AB" w:rsidRPr="00425619" w:rsidRDefault="008421AB" w:rsidP="008421AB">
      <w:pPr>
        <w:pStyle w:val="a8"/>
        <w:shd w:val="clear" w:color="auto" w:fill="FFFFFF"/>
        <w:ind w:firstLine="709"/>
        <w:jc w:val="both"/>
        <w:rPr>
          <w:sz w:val="26"/>
          <w:szCs w:val="26"/>
          <w:bdr w:val="none" w:sz="0" w:space="0" w:color="auto" w:frame="1"/>
          <w:lang w:val="uk-UA"/>
        </w:rPr>
      </w:pPr>
      <w:r w:rsidRPr="00425619">
        <w:rPr>
          <w:sz w:val="26"/>
          <w:szCs w:val="26"/>
          <w:bdr w:val="none" w:sz="0" w:space="0" w:color="auto" w:frame="1"/>
          <w:lang w:val="uk-UA"/>
        </w:rPr>
        <w:t>-  довідку банківської установи про відкриття рахунку.</w:t>
      </w:r>
    </w:p>
    <w:p w:rsidR="008421AB" w:rsidRPr="00425619" w:rsidRDefault="008421AB" w:rsidP="008421AB">
      <w:pPr>
        <w:pStyle w:val="a8"/>
        <w:shd w:val="clear" w:color="auto" w:fill="FFFFFF"/>
        <w:ind w:firstLine="709"/>
        <w:jc w:val="both"/>
        <w:rPr>
          <w:sz w:val="26"/>
          <w:szCs w:val="26"/>
          <w:lang w:val="uk-UA"/>
        </w:rPr>
      </w:pPr>
      <w:r w:rsidRPr="00425619">
        <w:rPr>
          <w:sz w:val="26"/>
          <w:szCs w:val="26"/>
          <w:bdr w:val="none" w:sz="0" w:space="0" w:color="auto" w:frame="1"/>
          <w:shd w:val="clear" w:color="auto" w:fill="FFFFFF"/>
          <w:lang w:val="uk-UA"/>
        </w:rPr>
        <w:t>2.4. Учасники бойових дій</w:t>
      </w:r>
      <w:r w:rsidRPr="00425619">
        <w:rPr>
          <w:rFonts w:eastAsia="Liberation Sans Narrow;Times Ne"/>
          <w:sz w:val="26"/>
          <w:szCs w:val="26"/>
          <w:lang w:val="uk-UA"/>
        </w:rPr>
        <w:t xml:space="preserve">, які перебувають на обліку щороку до 20 січня </w:t>
      </w:r>
      <w:r w:rsidRPr="00425619">
        <w:rPr>
          <w:sz w:val="26"/>
          <w:szCs w:val="26"/>
          <w:bdr w:val="none" w:sz="0" w:space="0" w:color="auto" w:frame="1"/>
          <w:shd w:val="clear" w:color="auto" w:fill="FFFFFF"/>
          <w:lang w:val="uk-UA"/>
        </w:rPr>
        <w:t xml:space="preserve"> подають  до Управління письмову заяву та повідомляють про зміни до раніше наданої інформації.</w:t>
      </w:r>
    </w:p>
    <w:p w:rsidR="008421AB" w:rsidRPr="00425619" w:rsidRDefault="008421AB" w:rsidP="008421AB">
      <w:pPr>
        <w:pStyle w:val="a8"/>
        <w:shd w:val="clear" w:color="auto" w:fill="FFFFFF"/>
        <w:ind w:firstLine="709"/>
        <w:jc w:val="both"/>
        <w:rPr>
          <w:sz w:val="26"/>
          <w:szCs w:val="26"/>
          <w:bdr w:val="none" w:sz="0" w:space="0" w:color="auto" w:frame="1"/>
          <w:shd w:val="clear" w:color="auto" w:fill="FFFFFF"/>
          <w:lang w:val="uk-UA"/>
        </w:rPr>
      </w:pPr>
      <w:r w:rsidRPr="00425619">
        <w:rPr>
          <w:sz w:val="26"/>
          <w:szCs w:val="26"/>
          <w:bdr w:val="none" w:sz="0" w:space="0" w:color="auto" w:frame="1"/>
          <w:shd w:val="clear" w:color="auto" w:fill="FFFFFF"/>
          <w:lang w:val="uk-UA"/>
        </w:rPr>
        <w:t xml:space="preserve">2.5. Розмір  </w:t>
      </w:r>
      <w:r w:rsidRPr="00425619">
        <w:rPr>
          <w:rFonts w:eastAsia="Liberation Sans Narrow;Times Ne"/>
          <w:sz w:val="26"/>
          <w:szCs w:val="26"/>
          <w:lang w:val="uk-UA"/>
        </w:rPr>
        <w:t>щомісячної адресної грошової допомоги</w:t>
      </w:r>
      <w:r w:rsidRPr="00425619">
        <w:rPr>
          <w:rFonts w:eastAsia="Liberation Sans Narrow"/>
          <w:sz w:val="26"/>
          <w:szCs w:val="26"/>
          <w:lang w:val="uk-UA"/>
        </w:rPr>
        <w:t xml:space="preserve"> затверджується на кожен бюджетний рік у твердій грошовій сумі</w:t>
      </w:r>
      <w:r w:rsidRPr="00425619">
        <w:rPr>
          <w:sz w:val="26"/>
          <w:szCs w:val="26"/>
          <w:bdr w:val="none" w:sz="0" w:space="0" w:color="auto" w:frame="1"/>
          <w:shd w:val="clear" w:color="auto" w:fill="FFFFFF"/>
          <w:lang w:val="uk-UA"/>
        </w:rPr>
        <w:t>.</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outlineLvl w:val="0"/>
        <w:rPr>
          <w:rFonts w:ascii="Times New Roman" w:hAnsi="Times New Roman" w:cs="Times New Roman"/>
          <w:sz w:val="26"/>
          <w:szCs w:val="26"/>
          <w:bdr w:val="none" w:sz="0" w:space="0" w:color="auto" w:frame="1"/>
          <w:shd w:val="clear" w:color="auto" w:fill="FFFFFF"/>
          <w:lang w:val="uk-UA"/>
        </w:rPr>
      </w:pPr>
      <w:r w:rsidRPr="00425619">
        <w:rPr>
          <w:rFonts w:ascii="Times New Roman" w:hAnsi="Times New Roman" w:cs="Times New Roman"/>
          <w:sz w:val="26"/>
          <w:szCs w:val="26"/>
          <w:lang w:val="uk-UA"/>
        </w:rPr>
        <w:t xml:space="preserve">          2.6. </w:t>
      </w:r>
      <w:r w:rsidRPr="00425619">
        <w:rPr>
          <w:rFonts w:ascii="Times New Roman" w:eastAsia="Liberation Sans Narrow" w:hAnsi="Times New Roman" w:cs="Times New Roman"/>
          <w:sz w:val="26"/>
          <w:szCs w:val="26"/>
          <w:lang w:val="uk-UA"/>
        </w:rPr>
        <w:t xml:space="preserve">Виплата одноразової  адресної грошової допомоги здійснюється щороку до 8 Травня – </w:t>
      </w:r>
      <w:r w:rsidRPr="00425619">
        <w:rPr>
          <w:rFonts w:ascii="Times New Roman" w:hAnsi="Times New Roman" w:cs="Times New Roman"/>
          <w:sz w:val="26"/>
          <w:szCs w:val="26"/>
          <w:lang w:val="uk-UA"/>
        </w:rPr>
        <w:t xml:space="preserve">Дня пам’яті та перемоги над нацизмом у Другій світовій війні 1939–1945 років </w:t>
      </w:r>
      <w:r w:rsidRPr="00425619">
        <w:rPr>
          <w:rFonts w:ascii="Times New Roman" w:eastAsia="Liberation Sans Narrow" w:hAnsi="Times New Roman" w:cs="Times New Roman"/>
          <w:sz w:val="26"/>
          <w:szCs w:val="26"/>
          <w:lang w:val="uk-UA"/>
        </w:rPr>
        <w:t xml:space="preserve"> у розмірі, затвердженому на кожен бюджетний рік у твердій грошовій сумі через АТ «Укрпошта» та  </w:t>
      </w:r>
      <w:r w:rsidRPr="00425619">
        <w:rPr>
          <w:rFonts w:ascii="Times New Roman" w:hAnsi="Times New Roman" w:cs="Times New Roman"/>
          <w:sz w:val="26"/>
          <w:szCs w:val="26"/>
          <w:bdr w:val="none" w:sz="0" w:space="0" w:color="auto" w:frame="1"/>
          <w:shd w:val="clear" w:color="auto" w:fill="FFFFFF"/>
          <w:lang w:val="uk-UA"/>
        </w:rPr>
        <w:t xml:space="preserve"> банківські установи на рахунок, вказаний у довідці про банківські реквізити.</w:t>
      </w:r>
    </w:p>
    <w:p w:rsidR="008421AB" w:rsidRPr="00425619" w:rsidRDefault="008421AB" w:rsidP="008421AB">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eastAsia="Arial Unicode MS;Arial" w:hAnsi="Times New Roman" w:cs="Times New Roman"/>
          <w:sz w:val="26"/>
          <w:szCs w:val="26"/>
          <w:lang w:val="uk-UA"/>
        </w:rPr>
      </w:pPr>
      <w:r w:rsidRPr="00425619">
        <w:rPr>
          <w:rFonts w:ascii="Times New Roman" w:eastAsia="Liberation Sans Narrow" w:hAnsi="Times New Roman" w:cs="Times New Roman"/>
          <w:sz w:val="26"/>
          <w:szCs w:val="26"/>
          <w:lang w:val="uk-UA"/>
        </w:rPr>
        <w:tab/>
        <w:t xml:space="preserve">    2.7. </w:t>
      </w:r>
      <w:r w:rsidRPr="00425619">
        <w:rPr>
          <w:rFonts w:ascii="Times New Roman" w:eastAsia="Arial Unicode MS;Arial" w:hAnsi="Times New Roman" w:cs="Times New Roman"/>
          <w:sz w:val="26"/>
          <w:szCs w:val="26"/>
          <w:lang w:val="uk-UA"/>
        </w:rPr>
        <w:t xml:space="preserve">    Виплата допомоги припиняється:</w:t>
      </w:r>
    </w:p>
    <w:p w:rsidR="008421AB" w:rsidRPr="00425619" w:rsidRDefault="008421AB" w:rsidP="008421AB">
      <w:pPr>
        <w:numPr>
          <w:ilvl w:val="0"/>
          <w:numId w:val="7"/>
        </w:numPr>
        <w:shd w:val="clear" w:color="auto" w:fill="FFFFFF"/>
        <w:tabs>
          <w:tab w:val="left" w:pos="36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outlineLvl w:val="0"/>
        <w:rPr>
          <w:rFonts w:ascii="Times New Roman" w:hAnsi="Times New Roman" w:cs="Times New Roman"/>
          <w:sz w:val="26"/>
          <w:szCs w:val="26"/>
          <w:lang w:val="uk-UA"/>
        </w:rPr>
      </w:pPr>
      <w:r w:rsidRPr="00425619">
        <w:rPr>
          <w:rFonts w:ascii="Times New Roman" w:hAnsi="Times New Roman" w:cs="Times New Roman"/>
          <w:sz w:val="26"/>
          <w:szCs w:val="26"/>
          <w:lang w:val="uk-UA"/>
        </w:rPr>
        <w:t xml:space="preserve">  </w:t>
      </w:r>
      <w:r w:rsidRPr="00425619">
        <w:rPr>
          <w:rFonts w:ascii="Times New Roman" w:eastAsia="Arial Unicode MS;Arial" w:hAnsi="Times New Roman" w:cs="Times New Roman"/>
          <w:sz w:val="26"/>
          <w:szCs w:val="26"/>
          <w:lang w:val="uk-UA"/>
        </w:rPr>
        <w:t xml:space="preserve">у разі смерті або зміни адреси реєстрації поза межами територіальної громади особи, якій призначена грошова допомога, з наступного місяця.  </w:t>
      </w:r>
      <w:proofErr w:type="spellStart"/>
      <w:r w:rsidRPr="00425619">
        <w:rPr>
          <w:rFonts w:ascii="Times New Roman" w:eastAsia="Arial Unicode MS;Arial" w:hAnsi="Times New Roman" w:cs="Times New Roman"/>
          <w:sz w:val="26"/>
          <w:szCs w:val="26"/>
          <w:lang w:val="uk-UA"/>
        </w:rPr>
        <w:t>Неотримані</w:t>
      </w:r>
      <w:proofErr w:type="spellEnd"/>
      <w:r w:rsidRPr="00425619">
        <w:rPr>
          <w:rFonts w:ascii="Times New Roman" w:eastAsia="Arial Unicode MS;Arial" w:hAnsi="Times New Roman" w:cs="Times New Roman"/>
          <w:sz w:val="26"/>
          <w:szCs w:val="26"/>
          <w:lang w:val="uk-UA"/>
        </w:rPr>
        <w:t xml:space="preserve"> кошти грошової допомоги можуть бути виплачені за заявою одного з повнолітніх дієздатних родичів </w:t>
      </w:r>
      <w:proofErr w:type="spellStart"/>
      <w:r w:rsidRPr="00425619">
        <w:rPr>
          <w:rFonts w:ascii="Times New Roman" w:eastAsia="Arial Unicode MS;Arial" w:hAnsi="Times New Roman" w:cs="Times New Roman"/>
          <w:sz w:val="26"/>
          <w:szCs w:val="26"/>
          <w:lang w:val="uk-UA"/>
        </w:rPr>
        <w:t>отримувача</w:t>
      </w:r>
      <w:proofErr w:type="spellEnd"/>
      <w:r w:rsidRPr="00425619">
        <w:rPr>
          <w:rFonts w:ascii="Times New Roman" w:eastAsia="Arial Unicode MS;Arial" w:hAnsi="Times New Roman" w:cs="Times New Roman"/>
          <w:sz w:val="26"/>
          <w:szCs w:val="26"/>
          <w:lang w:val="uk-UA"/>
        </w:rPr>
        <w:t xml:space="preserve"> допомоги або за довіреністю уповноваженій ним особі.  </w:t>
      </w:r>
    </w:p>
    <w:p w:rsidR="008421AB" w:rsidRPr="00425619" w:rsidRDefault="008421AB" w:rsidP="008421AB">
      <w:pPr>
        <w:numPr>
          <w:ilvl w:val="0"/>
          <w:numId w:val="5"/>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outlineLvl w:val="0"/>
        <w:rPr>
          <w:rFonts w:ascii="Times New Roman" w:eastAsia="Arial Unicode MS;Arial" w:hAnsi="Times New Roman" w:cs="Times New Roman"/>
          <w:sz w:val="26"/>
          <w:szCs w:val="26"/>
          <w:lang w:val="uk-UA"/>
        </w:rPr>
      </w:pPr>
      <w:r w:rsidRPr="00425619">
        <w:rPr>
          <w:rFonts w:ascii="Times New Roman" w:eastAsia="Arial Unicode MS;Arial" w:hAnsi="Times New Roman" w:cs="Times New Roman"/>
          <w:sz w:val="26"/>
          <w:szCs w:val="26"/>
          <w:lang w:val="uk-UA"/>
        </w:rPr>
        <w:t>виявлення недостовірності наданої особою інформації, - з місяця, що настає за тим, в якому відбулися зміни;</w:t>
      </w:r>
    </w:p>
    <w:p w:rsidR="008421AB" w:rsidRPr="00425619" w:rsidRDefault="008421AB" w:rsidP="008421AB">
      <w:pPr>
        <w:numPr>
          <w:ilvl w:val="0"/>
          <w:numId w:val="5"/>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outlineLvl w:val="0"/>
        <w:rPr>
          <w:rFonts w:ascii="Times New Roman" w:eastAsia="Arial Unicode MS;Arial" w:hAnsi="Times New Roman" w:cs="Times New Roman"/>
          <w:sz w:val="26"/>
          <w:szCs w:val="26"/>
          <w:lang w:val="uk-UA"/>
        </w:rPr>
      </w:pPr>
      <w:r w:rsidRPr="00425619">
        <w:rPr>
          <w:rFonts w:ascii="Times New Roman" w:eastAsia="Liberation Sans Narrow" w:hAnsi="Times New Roman" w:cs="Times New Roman"/>
          <w:sz w:val="26"/>
          <w:szCs w:val="26"/>
          <w:lang w:val="uk-UA"/>
        </w:rPr>
        <w:t xml:space="preserve">подання особою заяви про припинення виплати - з місяця, </w:t>
      </w:r>
      <w:r w:rsidRPr="00425619">
        <w:rPr>
          <w:rFonts w:ascii="Times New Roman" w:eastAsia="Liberation Sans Narrow" w:hAnsi="Times New Roman" w:cs="Times New Roman"/>
          <w:sz w:val="26"/>
          <w:szCs w:val="26"/>
          <w:lang w:val="uk-UA"/>
        </w:rPr>
        <w:br/>
        <w:t>що настає за місяцем її подання, якщо інше не обумовлено заявою.</w:t>
      </w:r>
    </w:p>
    <w:p w:rsidR="008421AB" w:rsidRPr="00425619" w:rsidRDefault="008421AB" w:rsidP="008421AB">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outlineLvl w:val="0"/>
        <w:rPr>
          <w:rFonts w:ascii="Times New Roman" w:hAnsi="Times New Roman" w:cs="Times New Roman"/>
          <w:b/>
          <w:bCs/>
          <w:sz w:val="26"/>
          <w:szCs w:val="26"/>
          <w:lang w:val="uk-UA"/>
        </w:rPr>
      </w:pPr>
      <w:r w:rsidRPr="00425619">
        <w:rPr>
          <w:rFonts w:ascii="Times New Roman" w:eastAsia="Liberation Sans Narrow" w:hAnsi="Times New Roman" w:cs="Times New Roman"/>
          <w:b/>
          <w:bCs/>
          <w:color w:val="000000"/>
          <w:sz w:val="26"/>
          <w:szCs w:val="26"/>
          <w:lang w:val="uk-UA"/>
        </w:rPr>
        <w:t xml:space="preserve">                                                                   </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Liberation Sans Narrow" w:hAnsi="Times New Roman" w:cs="Times New Roman"/>
          <w:sz w:val="26"/>
          <w:szCs w:val="26"/>
          <w:lang w:val="uk-UA"/>
        </w:rPr>
      </w:pPr>
      <w:r w:rsidRPr="00425619">
        <w:rPr>
          <w:rFonts w:ascii="Times New Roman" w:eastAsia="Liberation Sans Narrow" w:hAnsi="Times New Roman" w:cs="Times New Roman"/>
          <w:sz w:val="26"/>
          <w:szCs w:val="26"/>
          <w:lang w:val="uk-UA"/>
        </w:rPr>
        <w:tab/>
        <w:t xml:space="preserve">3. Використання коштів міського бюджету, </w:t>
      </w:r>
      <w:r w:rsidRPr="00425619">
        <w:rPr>
          <w:rFonts w:ascii="Times New Roman" w:hAnsi="Times New Roman" w:cs="Times New Roman"/>
          <w:color w:val="FF0000"/>
          <w:sz w:val="26"/>
          <w:szCs w:val="26"/>
          <w:lang w:val="uk-UA"/>
        </w:rPr>
        <w:t xml:space="preserve"> </w:t>
      </w:r>
      <w:r w:rsidRPr="00425619">
        <w:rPr>
          <w:rFonts w:ascii="Times New Roman" w:eastAsia="Liberation Sans Narrow" w:hAnsi="Times New Roman" w:cs="Times New Roman"/>
          <w:sz w:val="26"/>
          <w:szCs w:val="26"/>
          <w:lang w:val="uk-UA"/>
        </w:rPr>
        <w:t>інших коштів, не заборонених чинним законодавством,  передбачених на фінансування нижченаведених  заходів Програми,  здійснюється у</w:t>
      </w:r>
      <w:r w:rsidRPr="00425619">
        <w:rPr>
          <w:rFonts w:ascii="Times New Roman" w:hAnsi="Times New Roman" w:cs="Times New Roman"/>
          <w:sz w:val="26"/>
          <w:szCs w:val="26"/>
          <w:lang w:val="uk-UA"/>
        </w:rPr>
        <w:t xml:space="preserve"> відповідності до Порядку надання матеріальної грошової допомоги  мешканцям Покровської міської територіальної громади, затвердженого рішенням 3 сесії 8 скликання від 29.01.2021 року №18</w:t>
      </w:r>
      <w:r w:rsidRPr="00425619">
        <w:rPr>
          <w:rFonts w:ascii="Times New Roman" w:eastAsia="Liberation Sans Narrow" w:hAnsi="Times New Roman" w:cs="Times New Roman"/>
          <w:sz w:val="26"/>
          <w:szCs w:val="26"/>
          <w:lang w:val="uk-UA"/>
        </w:rPr>
        <w:t>:</w:t>
      </w:r>
    </w:p>
    <w:p w:rsidR="008421AB" w:rsidRPr="00425619" w:rsidRDefault="008421AB" w:rsidP="008421AB">
      <w:pPr>
        <w:pStyle w:val="a8"/>
        <w:shd w:val="clear" w:color="auto" w:fill="FFFFFF"/>
        <w:ind w:firstLine="709"/>
        <w:jc w:val="both"/>
        <w:rPr>
          <w:rFonts w:eastAsia="Liberation Sans Narrow"/>
          <w:sz w:val="26"/>
          <w:szCs w:val="26"/>
          <w:lang w:val="uk-UA"/>
        </w:rPr>
      </w:pPr>
      <w:r w:rsidRPr="00425619">
        <w:rPr>
          <w:rFonts w:eastAsia="Liberation Sans Narrow"/>
          <w:sz w:val="26"/>
          <w:szCs w:val="26"/>
          <w:lang w:val="uk-UA"/>
        </w:rPr>
        <w:t>п.1.2 Надання   адресної грошової допомоги особам з інвалідністю внаслідок бойових дій з числа Захисників та Захисниць України – мешканцям Покровської міської територіальної громади за рахунок коштів міського бюджету;</w:t>
      </w:r>
    </w:p>
    <w:p w:rsidR="008421AB" w:rsidRPr="00425619" w:rsidRDefault="008421AB" w:rsidP="008421AB">
      <w:pPr>
        <w:pStyle w:val="a8"/>
        <w:shd w:val="clear" w:color="auto" w:fill="FFFFFF"/>
        <w:ind w:firstLine="709"/>
        <w:jc w:val="both"/>
        <w:rPr>
          <w:rFonts w:eastAsia="Liberation Sans Narrow"/>
          <w:sz w:val="26"/>
          <w:szCs w:val="26"/>
          <w:lang w:val="uk-UA"/>
        </w:rPr>
      </w:pPr>
      <w:r w:rsidRPr="00425619">
        <w:rPr>
          <w:rFonts w:eastAsia="Liberation Sans Narrow"/>
          <w:sz w:val="26"/>
          <w:szCs w:val="26"/>
          <w:lang w:val="uk-UA"/>
        </w:rPr>
        <w:t xml:space="preserve">п.1.4 Надання  одноразової грошової адресної допомоги </w:t>
      </w:r>
      <w:r w:rsidRPr="00425619">
        <w:rPr>
          <w:sz w:val="26"/>
          <w:szCs w:val="26"/>
          <w:lang w:val="uk-UA"/>
        </w:rPr>
        <w:t xml:space="preserve">воїнам з інвалідністю внаслідок війни в Афганістані </w:t>
      </w:r>
      <w:r w:rsidRPr="00425619">
        <w:rPr>
          <w:rFonts w:eastAsia="Liberation Sans Narrow"/>
          <w:sz w:val="26"/>
          <w:szCs w:val="26"/>
          <w:lang w:val="uk-UA"/>
        </w:rPr>
        <w:t>за рахунок коштів міського бюджету;</w:t>
      </w:r>
    </w:p>
    <w:p w:rsidR="008421AB" w:rsidRPr="00425619" w:rsidRDefault="008421AB" w:rsidP="008421AB">
      <w:pPr>
        <w:pStyle w:val="a8"/>
        <w:shd w:val="clear" w:color="auto" w:fill="FFFFFF"/>
        <w:ind w:firstLine="709"/>
        <w:jc w:val="both"/>
        <w:rPr>
          <w:rFonts w:eastAsia="Liberation Sans Narrow"/>
          <w:sz w:val="26"/>
          <w:szCs w:val="26"/>
          <w:lang w:val="uk-UA"/>
        </w:rPr>
      </w:pPr>
      <w:r w:rsidRPr="00425619">
        <w:rPr>
          <w:rFonts w:eastAsia="Liberation Sans Narrow"/>
          <w:sz w:val="26"/>
          <w:szCs w:val="26"/>
          <w:lang w:val="uk-UA"/>
        </w:rPr>
        <w:t xml:space="preserve">п.1.5 Надання  одноразової грошової адресної допомоги </w:t>
      </w:r>
      <w:r w:rsidRPr="00425619">
        <w:rPr>
          <w:sz w:val="26"/>
          <w:szCs w:val="26"/>
          <w:lang w:val="uk-UA"/>
        </w:rPr>
        <w:t>сім’ям загиблих при виконанні службових обов’язків воїнів - інтернаціоналістів та військовослужбовців</w:t>
      </w:r>
      <w:r w:rsidRPr="00425619">
        <w:rPr>
          <w:rFonts w:eastAsia="Liberation Sans Narrow"/>
          <w:sz w:val="26"/>
          <w:szCs w:val="26"/>
          <w:lang w:val="uk-UA"/>
        </w:rPr>
        <w:t xml:space="preserve"> за рахунок коштів міського бюджету;</w:t>
      </w:r>
    </w:p>
    <w:p w:rsidR="008421AB" w:rsidRPr="00425619" w:rsidRDefault="008421AB" w:rsidP="008421AB">
      <w:pPr>
        <w:pStyle w:val="a8"/>
        <w:shd w:val="clear" w:color="auto" w:fill="FFFFFF"/>
        <w:ind w:firstLine="709"/>
        <w:jc w:val="both"/>
        <w:rPr>
          <w:rFonts w:eastAsia="Liberation Sans Narrow"/>
          <w:sz w:val="26"/>
          <w:szCs w:val="26"/>
          <w:lang w:val="uk-UA"/>
        </w:rPr>
      </w:pPr>
      <w:r w:rsidRPr="00425619">
        <w:rPr>
          <w:rFonts w:eastAsia="Liberation Sans Narrow"/>
          <w:sz w:val="26"/>
          <w:szCs w:val="26"/>
          <w:lang w:val="uk-UA"/>
        </w:rPr>
        <w:t>п.1.6 Надання  одноразової грошової адресної допомоги військовослужбовцям, які стали особами з  інвалідністю при проходженні строкової військової служби;</w:t>
      </w:r>
    </w:p>
    <w:p w:rsidR="008421AB" w:rsidRPr="00425619" w:rsidRDefault="008421AB" w:rsidP="008421AB">
      <w:pPr>
        <w:pStyle w:val="a8"/>
        <w:shd w:val="clear" w:color="auto" w:fill="FFFFFF"/>
        <w:ind w:firstLine="709"/>
        <w:jc w:val="both"/>
        <w:rPr>
          <w:rFonts w:eastAsia="Liberation Sans Narrow"/>
          <w:sz w:val="26"/>
          <w:szCs w:val="26"/>
          <w:lang w:val="uk-UA"/>
        </w:rPr>
      </w:pPr>
      <w:r w:rsidRPr="00425619">
        <w:rPr>
          <w:rFonts w:eastAsia="Liberation Sans Narrow"/>
          <w:sz w:val="26"/>
          <w:szCs w:val="26"/>
          <w:lang w:val="uk-UA"/>
        </w:rPr>
        <w:lastRenderedPageBreak/>
        <w:t xml:space="preserve">п.1.7  Надання матеріальної допомоги  на перевезення тяжкохворих осіб/осіб з інвалідністю внаслідок війни з числа Захисників та Захисниць України - мешканців Покровської міської територіальної громади до лікувальних та реабілітаційних установ </w:t>
      </w:r>
      <w:r w:rsidRPr="00425619">
        <w:rPr>
          <w:sz w:val="26"/>
          <w:szCs w:val="26"/>
          <w:lang w:val="uk-UA"/>
        </w:rPr>
        <w:t xml:space="preserve"> та у зворотному напрямку </w:t>
      </w:r>
      <w:r w:rsidRPr="00425619">
        <w:rPr>
          <w:rFonts w:eastAsia="Liberation Sans Narrow"/>
          <w:sz w:val="26"/>
          <w:szCs w:val="26"/>
          <w:lang w:val="uk-UA"/>
        </w:rPr>
        <w:t>за рахунок коштів міського бюджету, інших коштів, не заборонених чинним законодавством.</w:t>
      </w:r>
    </w:p>
    <w:p w:rsidR="008421AB" w:rsidRPr="00425619" w:rsidRDefault="008421AB" w:rsidP="008421AB">
      <w:pPr>
        <w:pStyle w:val="a8"/>
        <w:shd w:val="clear" w:color="auto" w:fill="FFFFFF"/>
        <w:ind w:firstLine="709"/>
        <w:jc w:val="both"/>
        <w:rPr>
          <w:rFonts w:eastAsia="Liberation Sans Narrow"/>
          <w:sz w:val="26"/>
          <w:szCs w:val="26"/>
          <w:lang w:val="uk-UA"/>
        </w:rPr>
      </w:pPr>
    </w:p>
    <w:p w:rsidR="008421AB" w:rsidRPr="00425619" w:rsidRDefault="008421AB" w:rsidP="008421AB">
      <w:pPr>
        <w:pStyle w:val="a8"/>
        <w:shd w:val="clear" w:color="auto" w:fill="FFFFFF"/>
        <w:ind w:firstLine="709"/>
        <w:jc w:val="both"/>
        <w:rPr>
          <w:rFonts w:eastAsia="Liberation Sans Narrow"/>
          <w:sz w:val="26"/>
          <w:szCs w:val="26"/>
          <w:lang w:val="uk-UA"/>
        </w:rPr>
      </w:pPr>
      <w:r w:rsidRPr="00425619">
        <w:rPr>
          <w:rFonts w:eastAsia="Liberation Sans Narrow"/>
          <w:sz w:val="26"/>
          <w:szCs w:val="26"/>
          <w:lang w:val="uk-UA"/>
        </w:rPr>
        <w:t xml:space="preserve">Головним розпорядником коштів міського бюджету по виконанню даних заходів є Виконавчий комітет Покровської міської ради, фінансування відбувається  </w:t>
      </w:r>
      <w:r w:rsidRPr="00425619">
        <w:rPr>
          <w:sz w:val="26"/>
          <w:szCs w:val="26"/>
          <w:lang w:val="uk-UA"/>
        </w:rPr>
        <w:t xml:space="preserve">в  межах передбачених бюджетних асигнувань на відповідний рік та </w:t>
      </w:r>
      <w:r w:rsidRPr="00425619">
        <w:rPr>
          <w:rFonts w:eastAsia="Liberation Sans Narrow"/>
          <w:sz w:val="26"/>
          <w:szCs w:val="26"/>
          <w:lang w:val="uk-UA"/>
        </w:rPr>
        <w:t xml:space="preserve">інших коштів, не заборонених чинним законодавством.  </w:t>
      </w:r>
    </w:p>
    <w:p w:rsidR="008421AB" w:rsidRPr="00425619" w:rsidRDefault="008421AB" w:rsidP="008421AB">
      <w:pPr>
        <w:pStyle w:val="a8"/>
        <w:shd w:val="clear" w:color="auto" w:fill="FFFFFF"/>
        <w:ind w:firstLine="709"/>
        <w:jc w:val="both"/>
        <w:rPr>
          <w:rFonts w:eastAsia="Liberation Sans Narrow"/>
          <w:sz w:val="26"/>
          <w:szCs w:val="26"/>
          <w:lang w:val="uk-UA"/>
        </w:rPr>
      </w:pPr>
    </w:p>
    <w:p w:rsidR="008421AB" w:rsidRPr="00425619" w:rsidRDefault="008421AB" w:rsidP="008421AB">
      <w:pPr>
        <w:ind w:firstLine="426"/>
        <w:jc w:val="center"/>
        <w:rPr>
          <w:rFonts w:ascii="Times New Roman" w:hAnsi="Times New Roman" w:cs="Times New Roman"/>
          <w:b/>
          <w:bCs/>
          <w:sz w:val="26"/>
          <w:szCs w:val="26"/>
          <w:lang w:val="uk-UA"/>
        </w:rPr>
      </w:pPr>
      <w:r w:rsidRPr="00425619">
        <w:rPr>
          <w:rFonts w:ascii="Times New Roman" w:hAnsi="Times New Roman" w:cs="Times New Roman"/>
          <w:b/>
          <w:bCs/>
          <w:sz w:val="26"/>
          <w:szCs w:val="26"/>
          <w:lang w:val="uk-UA"/>
        </w:rPr>
        <w:t>І</w:t>
      </w:r>
      <w:r>
        <w:rPr>
          <w:rFonts w:ascii="Times New Roman" w:hAnsi="Times New Roman" w:cs="Times New Roman"/>
          <w:b/>
          <w:bCs/>
          <w:sz w:val="26"/>
          <w:szCs w:val="26"/>
          <w:lang w:val="uk-UA"/>
        </w:rPr>
        <w:t>ІІ.</w:t>
      </w:r>
      <w:r w:rsidRPr="00425619">
        <w:rPr>
          <w:rFonts w:ascii="Times New Roman" w:hAnsi="Times New Roman" w:cs="Times New Roman"/>
          <w:b/>
          <w:bCs/>
          <w:sz w:val="26"/>
          <w:szCs w:val="26"/>
          <w:lang w:val="uk-UA"/>
        </w:rPr>
        <w:t xml:space="preserve"> Ведення обліку та відповідальність за використання бюджетних коштів</w:t>
      </w:r>
    </w:p>
    <w:p w:rsidR="008421AB" w:rsidRPr="00425619" w:rsidRDefault="008421AB" w:rsidP="008421AB">
      <w:pPr>
        <w:ind w:firstLine="426"/>
        <w:jc w:val="center"/>
        <w:rPr>
          <w:rFonts w:ascii="Times New Roman" w:hAnsi="Times New Roman" w:cs="Times New Roman"/>
          <w:b/>
          <w:bCs/>
          <w:sz w:val="26"/>
          <w:szCs w:val="26"/>
          <w:lang w:val="uk-UA"/>
        </w:rPr>
      </w:pPr>
    </w:p>
    <w:p w:rsidR="008421AB" w:rsidRPr="00425619" w:rsidRDefault="008421AB" w:rsidP="008421AB">
      <w:pPr>
        <w:ind w:firstLine="426"/>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Pr="00425619">
        <w:rPr>
          <w:rFonts w:ascii="Times New Roman" w:hAnsi="Times New Roman" w:cs="Times New Roman"/>
          <w:sz w:val="26"/>
          <w:szCs w:val="26"/>
          <w:lang w:val="uk-UA"/>
        </w:rPr>
        <w:t>.1. Ведення бухгалтерського обліку, відкриття рахунків, реєстрація, облік бюджетних зобов’язань в органах Казначейства та проведення операцій, пов’язаних з використанням бюджетних коштів, здійснюються в установленому законодавством порядку.</w:t>
      </w:r>
    </w:p>
    <w:p w:rsidR="008421AB" w:rsidRPr="00425619" w:rsidRDefault="008421AB" w:rsidP="008421AB">
      <w:pPr>
        <w:pStyle w:val="a8"/>
        <w:shd w:val="clear" w:color="auto" w:fill="FFFFFF"/>
        <w:ind w:firstLine="709"/>
        <w:jc w:val="both"/>
        <w:rPr>
          <w:rFonts w:eastAsia="Liberation Sans Narrow"/>
          <w:sz w:val="26"/>
          <w:szCs w:val="26"/>
          <w:lang w:val="uk-UA"/>
        </w:rPr>
      </w:pPr>
    </w:p>
    <w:p w:rsidR="008421AB" w:rsidRPr="00425619" w:rsidRDefault="008421AB" w:rsidP="008421AB">
      <w:pPr>
        <w:ind w:firstLine="426"/>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Pr="00425619">
        <w:rPr>
          <w:rFonts w:ascii="Times New Roman" w:hAnsi="Times New Roman" w:cs="Times New Roman"/>
          <w:sz w:val="26"/>
          <w:szCs w:val="26"/>
          <w:lang w:val="uk-UA"/>
        </w:rPr>
        <w:t>.2. Відповідальність за цільове використання бюджетних коштів, підготовка і подання фінансової та бюджетної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8421AB" w:rsidRDefault="008421AB" w:rsidP="008421AB">
      <w:pPr>
        <w:pStyle w:val="a8"/>
        <w:shd w:val="clear" w:color="auto" w:fill="FFFFFF"/>
        <w:ind w:firstLine="709"/>
        <w:jc w:val="both"/>
        <w:rPr>
          <w:sz w:val="26"/>
          <w:szCs w:val="26"/>
          <w:lang w:val="uk-UA"/>
        </w:rPr>
      </w:pPr>
    </w:p>
    <w:p w:rsidR="008421AB" w:rsidRDefault="008421AB" w:rsidP="008421AB">
      <w:pPr>
        <w:pStyle w:val="a8"/>
        <w:shd w:val="clear" w:color="auto" w:fill="FFFFFF"/>
        <w:ind w:firstLine="709"/>
        <w:jc w:val="both"/>
        <w:rPr>
          <w:sz w:val="26"/>
          <w:szCs w:val="26"/>
          <w:lang w:val="uk-UA"/>
        </w:rPr>
      </w:pPr>
    </w:p>
    <w:p w:rsidR="008421AB" w:rsidRPr="00425619" w:rsidRDefault="008421AB" w:rsidP="008421AB">
      <w:pPr>
        <w:pStyle w:val="a8"/>
        <w:shd w:val="clear" w:color="auto" w:fill="FFFFFF"/>
        <w:ind w:firstLine="709"/>
        <w:jc w:val="both"/>
        <w:rPr>
          <w:sz w:val="26"/>
          <w:szCs w:val="26"/>
          <w:lang w:val="uk-UA"/>
        </w:rPr>
      </w:pPr>
    </w:p>
    <w:p w:rsidR="008421AB" w:rsidRPr="00425619" w:rsidRDefault="008421AB" w:rsidP="008421AB">
      <w:pPr>
        <w:pStyle w:val="ac"/>
        <w:rPr>
          <w:rFonts w:ascii="Times New Roman" w:hAnsi="Times New Roman" w:cs="Times New Roman"/>
          <w:sz w:val="26"/>
          <w:szCs w:val="26"/>
          <w:lang w:val="uk-UA"/>
        </w:rPr>
      </w:pPr>
      <w:r w:rsidRPr="00425619">
        <w:rPr>
          <w:rFonts w:ascii="Times New Roman" w:hAnsi="Times New Roman" w:cs="Times New Roman"/>
          <w:sz w:val="26"/>
          <w:szCs w:val="26"/>
          <w:lang w:val="uk-UA"/>
        </w:rPr>
        <w:t xml:space="preserve">Начальник Управління праці та </w:t>
      </w:r>
    </w:p>
    <w:p w:rsidR="008421AB" w:rsidRPr="00425619" w:rsidRDefault="008421AB" w:rsidP="008421AB">
      <w:pPr>
        <w:pStyle w:val="ac"/>
        <w:rPr>
          <w:rFonts w:ascii="Times New Roman" w:hAnsi="Times New Roman" w:cs="Times New Roman"/>
          <w:sz w:val="26"/>
          <w:szCs w:val="26"/>
          <w:lang w:val="uk-UA"/>
        </w:rPr>
      </w:pPr>
      <w:r w:rsidRPr="00425619">
        <w:rPr>
          <w:rFonts w:ascii="Times New Roman" w:hAnsi="Times New Roman" w:cs="Times New Roman"/>
          <w:sz w:val="26"/>
          <w:szCs w:val="26"/>
          <w:lang w:val="uk-UA"/>
        </w:rPr>
        <w:t xml:space="preserve">соціального захисту населення   </w:t>
      </w:r>
    </w:p>
    <w:p w:rsidR="008421AB" w:rsidRPr="00425619" w:rsidRDefault="008421AB" w:rsidP="008421AB">
      <w:pPr>
        <w:pStyle w:val="ac"/>
        <w:rPr>
          <w:rFonts w:ascii="Times New Roman" w:hAnsi="Times New Roman" w:cs="Times New Roman"/>
          <w:sz w:val="26"/>
          <w:szCs w:val="26"/>
          <w:lang w:val="uk-UA"/>
        </w:rPr>
      </w:pPr>
      <w:r w:rsidRPr="00425619">
        <w:rPr>
          <w:rFonts w:ascii="Times New Roman" w:hAnsi="Times New Roman" w:cs="Times New Roman"/>
          <w:sz w:val="26"/>
          <w:szCs w:val="26"/>
          <w:lang w:val="uk-UA"/>
        </w:rPr>
        <w:t>виконавчого комітету Покровської міської ради</w:t>
      </w:r>
    </w:p>
    <w:p w:rsidR="008421AB" w:rsidRPr="00425619" w:rsidRDefault="008421AB" w:rsidP="0084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hanging="2"/>
        <w:rPr>
          <w:rFonts w:ascii="Times New Roman" w:hAnsi="Times New Roman" w:cs="Times New Roman"/>
          <w:b/>
          <w:color w:val="FF0000"/>
          <w:sz w:val="26"/>
          <w:szCs w:val="26"/>
          <w:lang w:val="uk-UA"/>
        </w:rPr>
      </w:pPr>
      <w:r w:rsidRPr="00425619">
        <w:rPr>
          <w:rFonts w:ascii="Times New Roman" w:hAnsi="Times New Roman" w:cs="Times New Roman"/>
          <w:sz w:val="26"/>
          <w:szCs w:val="26"/>
          <w:lang w:val="uk-UA"/>
        </w:rPr>
        <w:t xml:space="preserve">Дніпропетровської області                                                           Тетяна ІГНАЮК </w:t>
      </w:r>
      <w:r w:rsidRPr="00425619">
        <w:rPr>
          <w:rFonts w:ascii="Times New Roman" w:hAnsi="Times New Roman" w:cs="Times New Roman"/>
          <w:color w:val="000000"/>
          <w:sz w:val="26"/>
          <w:szCs w:val="26"/>
          <w:lang w:val="uk-UA"/>
        </w:rPr>
        <w:t xml:space="preserve">         </w:t>
      </w:r>
    </w:p>
    <w:p w:rsidR="00F54337" w:rsidRPr="00425619" w:rsidRDefault="00F54337" w:rsidP="00425619">
      <w:pPr>
        <w:rPr>
          <w:rFonts w:ascii="Times New Roman" w:hAnsi="Times New Roman" w:cs="Times New Roman"/>
          <w:sz w:val="26"/>
          <w:szCs w:val="26"/>
          <w:lang w:val="uk-UA"/>
        </w:rPr>
      </w:pPr>
    </w:p>
    <w:p w:rsidR="00DC5C29" w:rsidRPr="00425619" w:rsidRDefault="00DC5C29" w:rsidP="008421AB">
      <w:pPr>
        <w:pStyle w:val="a8"/>
        <w:shd w:val="clear" w:color="auto" w:fill="FFFFFF"/>
        <w:ind w:firstLine="709"/>
        <w:jc w:val="both"/>
        <w:rPr>
          <w:rFonts w:eastAsia="Liberation Sans Narrow"/>
          <w:color w:val="000000"/>
          <w:sz w:val="26"/>
          <w:szCs w:val="26"/>
          <w:lang w:val="uk-UA"/>
        </w:rPr>
      </w:pPr>
    </w:p>
    <w:p w:rsidR="00DC5C29" w:rsidRPr="00425619" w:rsidRDefault="00DC5C29" w:rsidP="00D41F6F">
      <w:pPr>
        <w:widowControl w:val="0"/>
        <w:spacing w:line="216" w:lineRule="auto"/>
        <w:ind w:left="4960" w:right="-2438" w:hanging="2"/>
        <w:rPr>
          <w:rFonts w:ascii="Times New Roman" w:eastAsia="Liberation Sans Narrow" w:hAnsi="Times New Roman" w:cs="Times New Roman"/>
          <w:color w:val="000000"/>
          <w:sz w:val="26"/>
          <w:szCs w:val="26"/>
          <w:lang w:val="uk-UA"/>
        </w:rPr>
      </w:pPr>
    </w:p>
    <w:sectPr w:rsidR="00DC5C29" w:rsidRPr="00425619" w:rsidSect="00425619">
      <w:pgSz w:w="11906" w:h="16838"/>
      <w:pgMar w:top="709" w:right="56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13" w:rsidRDefault="00A62713" w:rsidP="00540E15">
      <w:r>
        <w:separator/>
      </w:r>
    </w:p>
  </w:endnote>
  <w:endnote w:type="continuationSeparator" w:id="0">
    <w:p w:rsidR="00A62713" w:rsidRDefault="00A62713" w:rsidP="0054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Narrow;Times Ne">
    <w:panose1 w:val="00000000000000000000"/>
    <w:charset w:val="00"/>
    <w:family w:val="roman"/>
    <w:notTrueType/>
    <w:pitch w:val="default"/>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Arial">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13" w:rsidRDefault="00A62713" w:rsidP="00540E15">
      <w:r>
        <w:separator/>
      </w:r>
    </w:p>
  </w:footnote>
  <w:footnote w:type="continuationSeparator" w:id="0">
    <w:p w:rsidR="00A62713" w:rsidRDefault="00A62713" w:rsidP="00540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3905"/>
        </w:tabs>
        <w:ind w:left="3905" w:hanging="360"/>
      </w:pPr>
      <w:rPr>
        <w:rFonts w:ascii="Times New Roman" w:hAnsi="Times New Roman" w:cs="Times New Roman" w:hint="default"/>
      </w:rPr>
    </w:lvl>
    <w:lvl w:ilvl="1">
      <w:start w:val="1"/>
      <w:numFmt w:val="decimal"/>
      <w:lvlText w:val="%2."/>
      <w:lvlJc w:val="left"/>
      <w:pPr>
        <w:tabs>
          <w:tab w:val="num" w:pos="4265"/>
        </w:tabs>
        <w:ind w:left="4265"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4625"/>
        </w:tabs>
        <w:ind w:left="4625"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4985"/>
        </w:tabs>
        <w:ind w:left="4985" w:hanging="360"/>
      </w:pPr>
      <w:rPr>
        <w:rFonts w:ascii="Symbol" w:hAnsi="Symbol" w:cs="Symbol"/>
        <w:w w:val="100"/>
        <w:position w:val="0"/>
        <w:sz w:val="20"/>
        <w:effect w:val="none"/>
        <w:vertAlign w:val="baseline"/>
        <w:em w:val="none"/>
      </w:rPr>
    </w:lvl>
    <w:lvl w:ilvl="4">
      <w:start w:val="1"/>
      <w:numFmt w:val="decimal"/>
      <w:lvlText w:val="%5."/>
      <w:lvlJc w:val="left"/>
      <w:pPr>
        <w:tabs>
          <w:tab w:val="num" w:pos="5345"/>
        </w:tabs>
        <w:ind w:left="5345" w:hanging="360"/>
      </w:pPr>
      <w:rPr>
        <w:w w:val="100"/>
        <w:position w:val="0"/>
        <w:sz w:val="20"/>
        <w:effect w:val="none"/>
        <w:vertAlign w:val="baseline"/>
        <w:em w:val="none"/>
      </w:rPr>
    </w:lvl>
    <w:lvl w:ilvl="5">
      <w:start w:val="1"/>
      <w:numFmt w:val="decimal"/>
      <w:lvlText w:val="%6."/>
      <w:lvlJc w:val="left"/>
      <w:pPr>
        <w:tabs>
          <w:tab w:val="num" w:pos="5705"/>
        </w:tabs>
        <w:ind w:left="5705" w:hanging="360"/>
      </w:pPr>
      <w:rPr>
        <w:w w:val="100"/>
        <w:position w:val="0"/>
        <w:sz w:val="20"/>
        <w:effect w:val="none"/>
        <w:vertAlign w:val="baseline"/>
        <w:em w:val="none"/>
      </w:rPr>
    </w:lvl>
    <w:lvl w:ilvl="6">
      <w:start w:val="1"/>
      <w:numFmt w:val="decimal"/>
      <w:lvlText w:val="%7."/>
      <w:lvlJc w:val="left"/>
      <w:pPr>
        <w:tabs>
          <w:tab w:val="num" w:pos="6065"/>
        </w:tabs>
        <w:ind w:left="6065" w:hanging="360"/>
      </w:pPr>
      <w:rPr>
        <w:w w:val="100"/>
        <w:position w:val="0"/>
        <w:sz w:val="20"/>
        <w:effect w:val="none"/>
        <w:vertAlign w:val="baseline"/>
        <w:em w:val="none"/>
      </w:rPr>
    </w:lvl>
    <w:lvl w:ilvl="7">
      <w:start w:val="1"/>
      <w:numFmt w:val="decimal"/>
      <w:lvlText w:val="%8."/>
      <w:lvlJc w:val="left"/>
      <w:pPr>
        <w:tabs>
          <w:tab w:val="num" w:pos="6425"/>
        </w:tabs>
        <w:ind w:left="6425" w:hanging="360"/>
      </w:pPr>
      <w:rPr>
        <w:w w:val="100"/>
        <w:position w:val="0"/>
        <w:sz w:val="20"/>
        <w:effect w:val="none"/>
        <w:vertAlign w:val="baseline"/>
        <w:em w:val="none"/>
      </w:rPr>
    </w:lvl>
    <w:lvl w:ilvl="8">
      <w:start w:val="1"/>
      <w:numFmt w:val="decimal"/>
      <w:lvlText w:val="%9."/>
      <w:lvlJc w:val="left"/>
      <w:pPr>
        <w:tabs>
          <w:tab w:val="num" w:pos="6785"/>
        </w:tabs>
        <w:ind w:left="6785"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143"/>
        </w:tabs>
        <w:ind w:left="1145"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24B57FB1"/>
    <w:multiLevelType w:val="hybridMultilevel"/>
    <w:tmpl w:val="A49ED70C"/>
    <w:lvl w:ilvl="0" w:tplc="015CA202">
      <w:start w:val="4"/>
      <w:numFmt w:val="decimal"/>
      <w:lvlText w:val="%1."/>
      <w:lvlJc w:val="left"/>
      <w:pPr>
        <w:ind w:left="720" w:hanging="360"/>
      </w:pPr>
      <w:rPr>
        <w:rFonts w:eastAsia="Liberation Sans Narro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12A0B"/>
    <w:multiLevelType w:val="multilevel"/>
    <w:tmpl w:val="82940A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8AB4831"/>
    <w:multiLevelType w:val="hybridMultilevel"/>
    <w:tmpl w:val="E550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9">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955BF1"/>
    <w:multiLevelType w:val="multilevel"/>
    <w:tmpl w:val="F8149892"/>
    <w:lvl w:ilvl="0">
      <w:start w:val="1"/>
      <w:numFmt w:val="decimal"/>
      <w:lvlText w:val="%1."/>
      <w:lvlJc w:val="left"/>
      <w:pPr>
        <w:ind w:left="1068" w:hanging="360"/>
      </w:pPr>
      <w:rPr>
        <w:rFonts w:ascii="Times New Roman" w:eastAsia="SimSun" w:hAnsi="Times New Roman" w:cs="Times New Roman"/>
      </w:rPr>
    </w:lvl>
    <w:lvl w:ilvl="1">
      <w:start w:val="1"/>
      <w:numFmt w:val="decimal"/>
      <w:isLgl/>
      <w:lvlText w:val="%1.%2."/>
      <w:lvlJc w:val="left"/>
      <w:pPr>
        <w:ind w:left="1788" w:hanging="720"/>
      </w:pPr>
      <w:rPr>
        <w:rFonts w:hint="default"/>
        <w:color w:val="000000"/>
      </w:rPr>
    </w:lvl>
    <w:lvl w:ilvl="2">
      <w:start w:val="1"/>
      <w:numFmt w:val="decimal"/>
      <w:isLgl/>
      <w:lvlText w:val="%1.%2.%3."/>
      <w:lvlJc w:val="left"/>
      <w:pPr>
        <w:ind w:left="2148" w:hanging="720"/>
      </w:pPr>
      <w:rPr>
        <w:rFonts w:hint="default"/>
        <w:color w:val="000000"/>
      </w:rPr>
    </w:lvl>
    <w:lvl w:ilvl="3">
      <w:start w:val="1"/>
      <w:numFmt w:val="decimal"/>
      <w:isLgl/>
      <w:lvlText w:val="%1.%2.%3.%4."/>
      <w:lvlJc w:val="left"/>
      <w:pPr>
        <w:ind w:left="2868" w:hanging="1080"/>
      </w:pPr>
      <w:rPr>
        <w:rFonts w:hint="default"/>
        <w:color w:val="000000"/>
      </w:rPr>
    </w:lvl>
    <w:lvl w:ilvl="4">
      <w:start w:val="1"/>
      <w:numFmt w:val="decimal"/>
      <w:isLgl/>
      <w:lvlText w:val="%1.%2.%3.%4.%5."/>
      <w:lvlJc w:val="left"/>
      <w:pPr>
        <w:ind w:left="3228" w:hanging="1080"/>
      </w:pPr>
      <w:rPr>
        <w:rFonts w:hint="default"/>
        <w:color w:val="000000"/>
      </w:rPr>
    </w:lvl>
    <w:lvl w:ilvl="5">
      <w:start w:val="1"/>
      <w:numFmt w:val="decimal"/>
      <w:isLgl/>
      <w:lvlText w:val="%1.%2.%3.%4.%5.%6."/>
      <w:lvlJc w:val="left"/>
      <w:pPr>
        <w:ind w:left="3948" w:hanging="1440"/>
      </w:pPr>
      <w:rPr>
        <w:rFonts w:hint="default"/>
        <w:color w:val="000000"/>
      </w:rPr>
    </w:lvl>
    <w:lvl w:ilvl="6">
      <w:start w:val="1"/>
      <w:numFmt w:val="decimal"/>
      <w:isLgl/>
      <w:lvlText w:val="%1.%2.%3.%4.%5.%6.%7."/>
      <w:lvlJc w:val="left"/>
      <w:pPr>
        <w:ind w:left="4668" w:hanging="1800"/>
      </w:pPr>
      <w:rPr>
        <w:rFonts w:hint="default"/>
        <w:color w:val="000000"/>
      </w:rPr>
    </w:lvl>
    <w:lvl w:ilvl="7">
      <w:start w:val="1"/>
      <w:numFmt w:val="decimal"/>
      <w:isLgl/>
      <w:lvlText w:val="%1.%2.%3.%4.%5.%6.%7.%8."/>
      <w:lvlJc w:val="left"/>
      <w:pPr>
        <w:ind w:left="5028" w:hanging="1800"/>
      </w:pPr>
      <w:rPr>
        <w:rFonts w:hint="default"/>
        <w:color w:val="000000"/>
      </w:rPr>
    </w:lvl>
    <w:lvl w:ilvl="8">
      <w:start w:val="1"/>
      <w:numFmt w:val="decimal"/>
      <w:isLgl/>
      <w:lvlText w:val="%1.%2.%3.%4.%5.%6.%7.%8.%9."/>
      <w:lvlJc w:val="left"/>
      <w:pPr>
        <w:ind w:left="5748" w:hanging="2160"/>
      </w:pPr>
      <w:rPr>
        <w:rFonts w:hint="default"/>
        <w:color w:val="000000"/>
      </w:rPr>
    </w:lvl>
  </w:abstractNum>
  <w:abstractNum w:abstractNumId="13">
    <w:nsid w:val="49BB569E"/>
    <w:multiLevelType w:val="multilevel"/>
    <w:tmpl w:val="8994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7">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8">
    <w:nsid w:val="6E086AF8"/>
    <w:multiLevelType w:val="hybridMultilevel"/>
    <w:tmpl w:val="BE6A6E60"/>
    <w:lvl w:ilvl="0" w:tplc="330E0DE0">
      <w:start w:val="1"/>
      <w:numFmt w:val="decimal"/>
      <w:lvlText w:val="%1."/>
      <w:lvlJc w:val="left"/>
      <w:pPr>
        <w:ind w:left="3528" w:hanging="360"/>
      </w:pPr>
      <w:rPr>
        <w:rFonts w:hint="default"/>
      </w:rPr>
    </w:lvl>
    <w:lvl w:ilvl="1" w:tplc="04190019" w:tentative="1">
      <w:start w:val="1"/>
      <w:numFmt w:val="lowerLetter"/>
      <w:lvlText w:val="%2."/>
      <w:lvlJc w:val="left"/>
      <w:pPr>
        <w:ind w:left="4248" w:hanging="360"/>
      </w:pPr>
    </w:lvl>
    <w:lvl w:ilvl="2" w:tplc="0419001B" w:tentative="1">
      <w:start w:val="1"/>
      <w:numFmt w:val="lowerRoman"/>
      <w:lvlText w:val="%3."/>
      <w:lvlJc w:val="right"/>
      <w:pPr>
        <w:ind w:left="4968" w:hanging="180"/>
      </w:pPr>
    </w:lvl>
    <w:lvl w:ilvl="3" w:tplc="0419000F" w:tentative="1">
      <w:start w:val="1"/>
      <w:numFmt w:val="decimal"/>
      <w:lvlText w:val="%4."/>
      <w:lvlJc w:val="left"/>
      <w:pPr>
        <w:ind w:left="5688" w:hanging="360"/>
      </w:pPr>
    </w:lvl>
    <w:lvl w:ilvl="4" w:tplc="04190019" w:tentative="1">
      <w:start w:val="1"/>
      <w:numFmt w:val="lowerLetter"/>
      <w:lvlText w:val="%5."/>
      <w:lvlJc w:val="left"/>
      <w:pPr>
        <w:ind w:left="6408" w:hanging="360"/>
      </w:pPr>
    </w:lvl>
    <w:lvl w:ilvl="5" w:tplc="0419001B" w:tentative="1">
      <w:start w:val="1"/>
      <w:numFmt w:val="lowerRoman"/>
      <w:lvlText w:val="%6."/>
      <w:lvlJc w:val="right"/>
      <w:pPr>
        <w:ind w:left="7128" w:hanging="180"/>
      </w:pPr>
    </w:lvl>
    <w:lvl w:ilvl="6" w:tplc="0419000F" w:tentative="1">
      <w:start w:val="1"/>
      <w:numFmt w:val="decimal"/>
      <w:lvlText w:val="%7."/>
      <w:lvlJc w:val="left"/>
      <w:pPr>
        <w:ind w:left="7848" w:hanging="360"/>
      </w:pPr>
    </w:lvl>
    <w:lvl w:ilvl="7" w:tplc="04190019" w:tentative="1">
      <w:start w:val="1"/>
      <w:numFmt w:val="lowerLetter"/>
      <w:lvlText w:val="%8."/>
      <w:lvlJc w:val="left"/>
      <w:pPr>
        <w:ind w:left="8568" w:hanging="360"/>
      </w:pPr>
    </w:lvl>
    <w:lvl w:ilvl="8" w:tplc="0419001B" w:tentative="1">
      <w:start w:val="1"/>
      <w:numFmt w:val="lowerRoman"/>
      <w:lvlText w:val="%9."/>
      <w:lvlJc w:val="right"/>
      <w:pPr>
        <w:ind w:left="9288" w:hanging="180"/>
      </w:pPr>
    </w:lvl>
  </w:abstractNum>
  <w:abstractNum w:abstractNumId="19">
    <w:nsid w:val="70E2501C"/>
    <w:multiLevelType w:val="hybridMultilevel"/>
    <w:tmpl w:val="EBA808DA"/>
    <w:lvl w:ilvl="0" w:tplc="0BD085C2">
      <w:start w:val="1"/>
      <w:numFmt w:val="decimal"/>
      <w:lvlText w:val="%1."/>
      <w:lvlJc w:val="left"/>
      <w:pPr>
        <w:ind w:left="720" w:hanging="360"/>
      </w:pPr>
      <w:rPr>
        <w:rFonts w:eastAsia="Liberation Sans Narrow;Times N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CD2286"/>
    <w:multiLevelType w:val="multilevel"/>
    <w:tmpl w:val="2DDE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305BAE"/>
    <w:multiLevelType w:val="hybridMultilevel"/>
    <w:tmpl w:val="6DE8F98A"/>
    <w:lvl w:ilvl="0" w:tplc="AA925806">
      <w:start w:val="3"/>
      <w:numFmt w:val="decimal"/>
      <w:lvlText w:val="%1."/>
      <w:lvlJc w:val="left"/>
      <w:pPr>
        <w:ind w:left="720" w:hanging="360"/>
      </w:pPr>
      <w:rPr>
        <w:rFonts w:ascii="Times New Roman" w:eastAsia="Liberation Sans Narrow;Times Ne"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93154"/>
    <w:multiLevelType w:val="multilevel"/>
    <w:tmpl w:val="3342D60E"/>
    <w:lvl w:ilvl="0">
      <w:start w:val="3"/>
      <w:numFmt w:val="bullet"/>
      <w:lvlText w:val="-"/>
      <w:lvlJc w:val="left"/>
      <w:pPr>
        <w:tabs>
          <w:tab w:val="num" w:pos="4"/>
        </w:tabs>
        <w:ind w:left="724" w:hanging="360"/>
      </w:pPr>
      <w:rPr>
        <w:rFonts w:ascii="Times New Roman" w:hAnsi="Times New Roman" w:cs="Times New Roman" w:hint="default"/>
      </w:rPr>
    </w:lvl>
    <w:lvl w:ilvl="1">
      <w:start w:val="1"/>
      <w:numFmt w:val="decimal"/>
      <w:lvlText w:val="%2."/>
      <w:lvlJc w:val="left"/>
      <w:pPr>
        <w:tabs>
          <w:tab w:val="num" w:pos="4"/>
        </w:tabs>
        <w:ind w:left="1084" w:hanging="360"/>
      </w:pPr>
      <w:rPr>
        <w:position w:val="0"/>
        <w:sz w:val="20"/>
        <w:vertAlign w:val="baseline"/>
      </w:rPr>
    </w:lvl>
    <w:lvl w:ilvl="2">
      <w:start w:val="1"/>
      <w:numFmt w:val="decimal"/>
      <w:lvlText w:val="%3."/>
      <w:lvlJc w:val="left"/>
      <w:pPr>
        <w:tabs>
          <w:tab w:val="num" w:pos="4"/>
        </w:tabs>
        <w:ind w:left="1444" w:hanging="360"/>
      </w:pPr>
      <w:rPr>
        <w:position w:val="0"/>
        <w:sz w:val="20"/>
        <w:vertAlign w:val="baseline"/>
      </w:rPr>
    </w:lvl>
    <w:lvl w:ilvl="3">
      <w:start w:val="1"/>
      <w:numFmt w:val="decimal"/>
      <w:lvlText w:val="%4."/>
      <w:lvlJc w:val="left"/>
      <w:pPr>
        <w:tabs>
          <w:tab w:val="num" w:pos="4"/>
        </w:tabs>
        <w:ind w:left="1804" w:hanging="360"/>
      </w:pPr>
      <w:rPr>
        <w:position w:val="0"/>
        <w:sz w:val="20"/>
        <w:vertAlign w:val="baseline"/>
      </w:rPr>
    </w:lvl>
    <w:lvl w:ilvl="4">
      <w:start w:val="1"/>
      <w:numFmt w:val="decimal"/>
      <w:lvlText w:val="%5."/>
      <w:lvlJc w:val="left"/>
      <w:pPr>
        <w:tabs>
          <w:tab w:val="num" w:pos="4"/>
        </w:tabs>
        <w:ind w:left="2164" w:hanging="360"/>
      </w:pPr>
      <w:rPr>
        <w:position w:val="0"/>
        <w:sz w:val="20"/>
        <w:vertAlign w:val="baseline"/>
      </w:rPr>
    </w:lvl>
    <w:lvl w:ilvl="5">
      <w:start w:val="1"/>
      <w:numFmt w:val="decimal"/>
      <w:lvlText w:val="%6."/>
      <w:lvlJc w:val="left"/>
      <w:pPr>
        <w:tabs>
          <w:tab w:val="num" w:pos="4"/>
        </w:tabs>
        <w:ind w:left="2524" w:hanging="360"/>
      </w:pPr>
      <w:rPr>
        <w:position w:val="0"/>
        <w:sz w:val="20"/>
        <w:vertAlign w:val="baseline"/>
      </w:rPr>
    </w:lvl>
    <w:lvl w:ilvl="6">
      <w:start w:val="1"/>
      <w:numFmt w:val="decimal"/>
      <w:lvlText w:val="%7."/>
      <w:lvlJc w:val="left"/>
      <w:pPr>
        <w:tabs>
          <w:tab w:val="num" w:pos="4"/>
        </w:tabs>
        <w:ind w:left="2884" w:hanging="360"/>
      </w:pPr>
      <w:rPr>
        <w:position w:val="0"/>
        <w:sz w:val="20"/>
        <w:vertAlign w:val="baseline"/>
      </w:rPr>
    </w:lvl>
    <w:lvl w:ilvl="7">
      <w:start w:val="1"/>
      <w:numFmt w:val="decimal"/>
      <w:lvlText w:val="%8."/>
      <w:lvlJc w:val="left"/>
      <w:pPr>
        <w:tabs>
          <w:tab w:val="num" w:pos="4"/>
        </w:tabs>
        <w:ind w:left="3244" w:hanging="360"/>
      </w:pPr>
      <w:rPr>
        <w:position w:val="0"/>
        <w:sz w:val="20"/>
        <w:vertAlign w:val="baseline"/>
      </w:rPr>
    </w:lvl>
    <w:lvl w:ilvl="8">
      <w:start w:val="1"/>
      <w:numFmt w:val="decimal"/>
      <w:lvlText w:val="%9."/>
      <w:lvlJc w:val="left"/>
      <w:pPr>
        <w:tabs>
          <w:tab w:val="num" w:pos="4"/>
        </w:tabs>
        <w:ind w:left="3604" w:hanging="360"/>
      </w:pPr>
      <w:rPr>
        <w:position w:val="0"/>
        <w:sz w:val="20"/>
        <w:vertAlign w:val="baseline"/>
      </w:rPr>
    </w:lvl>
  </w:abstractNum>
  <w:num w:numId="1">
    <w:abstractNumId w:val="10"/>
  </w:num>
  <w:num w:numId="2">
    <w:abstractNumId w:val="3"/>
  </w:num>
  <w:num w:numId="3">
    <w:abstractNumId w:val="15"/>
  </w:num>
  <w:num w:numId="4">
    <w:abstractNumId w:val="2"/>
  </w:num>
  <w:num w:numId="5">
    <w:abstractNumId w:val="0"/>
  </w:num>
  <w:num w:numId="6">
    <w:abstractNumId w:val="17"/>
  </w:num>
  <w:num w:numId="7">
    <w:abstractNumId w:val="1"/>
  </w:num>
  <w:num w:numId="8">
    <w:abstractNumId w:val="9"/>
  </w:num>
  <w:num w:numId="9">
    <w:abstractNumId w:val="11"/>
  </w:num>
  <w:num w:numId="10">
    <w:abstractNumId w:val="8"/>
  </w:num>
  <w:num w:numId="11">
    <w:abstractNumId w:val="22"/>
  </w:num>
  <w:num w:numId="12">
    <w:abstractNumId w:val="6"/>
  </w:num>
  <w:num w:numId="13">
    <w:abstractNumId w:val="16"/>
  </w:num>
  <w:num w:numId="14">
    <w:abstractNumId w:val="14"/>
  </w:num>
  <w:num w:numId="15">
    <w:abstractNumId w:val="12"/>
  </w:num>
  <w:num w:numId="16">
    <w:abstractNumId w:val="20"/>
  </w:num>
  <w:num w:numId="17">
    <w:abstractNumId w:val="13"/>
  </w:num>
  <w:num w:numId="18">
    <w:abstractNumId w:val="7"/>
  </w:num>
  <w:num w:numId="19">
    <w:abstractNumId w:val="5"/>
  </w:num>
  <w:num w:numId="20">
    <w:abstractNumId w:val="18"/>
  </w:num>
  <w:num w:numId="21">
    <w:abstractNumId w:val="19"/>
  </w:num>
  <w:num w:numId="22">
    <w:abstractNumId w:val="2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8172B"/>
    <w:rsid w:val="00003A92"/>
    <w:rsid w:val="000052A8"/>
    <w:rsid w:val="00013B84"/>
    <w:rsid w:val="00014A84"/>
    <w:rsid w:val="000165D3"/>
    <w:rsid w:val="00017A05"/>
    <w:rsid w:val="0003052C"/>
    <w:rsid w:val="00031743"/>
    <w:rsid w:val="0003214B"/>
    <w:rsid w:val="00032564"/>
    <w:rsid w:val="0003616D"/>
    <w:rsid w:val="000405E8"/>
    <w:rsid w:val="00042ACB"/>
    <w:rsid w:val="00042E39"/>
    <w:rsid w:val="000430C0"/>
    <w:rsid w:val="000431B8"/>
    <w:rsid w:val="00045FA5"/>
    <w:rsid w:val="00046E9F"/>
    <w:rsid w:val="0005074F"/>
    <w:rsid w:val="00051063"/>
    <w:rsid w:val="00051FF3"/>
    <w:rsid w:val="0005473A"/>
    <w:rsid w:val="0006263E"/>
    <w:rsid w:val="00070A1C"/>
    <w:rsid w:val="0007181A"/>
    <w:rsid w:val="00072883"/>
    <w:rsid w:val="00077A5A"/>
    <w:rsid w:val="0008200D"/>
    <w:rsid w:val="0009074E"/>
    <w:rsid w:val="000930FD"/>
    <w:rsid w:val="0009563D"/>
    <w:rsid w:val="00097106"/>
    <w:rsid w:val="00097F88"/>
    <w:rsid w:val="000A5A62"/>
    <w:rsid w:val="000A76F7"/>
    <w:rsid w:val="000A7892"/>
    <w:rsid w:val="000B3139"/>
    <w:rsid w:val="000B4245"/>
    <w:rsid w:val="000B5A68"/>
    <w:rsid w:val="000B75D1"/>
    <w:rsid w:val="000B7AED"/>
    <w:rsid w:val="000C0030"/>
    <w:rsid w:val="000C180E"/>
    <w:rsid w:val="000C4406"/>
    <w:rsid w:val="000C62EF"/>
    <w:rsid w:val="000E2252"/>
    <w:rsid w:val="000E37A2"/>
    <w:rsid w:val="000E46B4"/>
    <w:rsid w:val="000E6F9F"/>
    <w:rsid w:val="000E7191"/>
    <w:rsid w:val="000F20F2"/>
    <w:rsid w:val="000F2F70"/>
    <w:rsid w:val="000F3491"/>
    <w:rsid w:val="000F5646"/>
    <w:rsid w:val="000F6E03"/>
    <w:rsid w:val="001022A7"/>
    <w:rsid w:val="00111041"/>
    <w:rsid w:val="001153A3"/>
    <w:rsid w:val="00115B35"/>
    <w:rsid w:val="00116A33"/>
    <w:rsid w:val="00125E65"/>
    <w:rsid w:val="001312E1"/>
    <w:rsid w:val="00136BCE"/>
    <w:rsid w:val="00144710"/>
    <w:rsid w:val="00151A6F"/>
    <w:rsid w:val="00153D1C"/>
    <w:rsid w:val="00154C21"/>
    <w:rsid w:val="001571E2"/>
    <w:rsid w:val="0016239B"/>
    <w:rsid w:val="0016261E"/>
    <w:rsid w:val="00163C2E"/>
    <w:rsid w:val="001725E1"/>
    <w:rsid w:val="00180767"/>
    <w:rsid w:val="00180C42"/>
    <w:rsid w:val="00183061"/>
    <w:rsid w:val="00184034"/>
    <w:rsid w:val="00191184"/>
    <w:rsid w:val="00191BF7"/>
    <w:rsid w:val="00191D7A"/>
    <w:rsid w:val="00197E19"/>
    <w:rsid w:val="001A3C8F"/>
    <w:rsid w:val="001A7A9A"/>
    <w:rsid w:val="001B275A"/>
    <w:rsid w:val="001B2A38"/>
    <w:rsid w:val="001B58FA"/>
    <w:rsid w:val="001B5E0E"/>
    <w:rsid w:val="001C0858"/>
    <w:rsid w:val="001C0AEB"/>
    <w:rsid w:val="001C1411"/>
    <w:rsid w:val="001C4094"/>
    <w:rsid w:val="001C40E5"/>
    <w:rsid w:val="001C51D2"/>
    <w:rsid w:val="001D0C63"/>
    <w:rsid w:val="001D0D06"/>
    <w:rsid w:val="001D1BCF"/>
    <w:rsid w:val="001D21A9"/>
    <w:rsid w:val="001D7619"/>
    <w:rsid w:val="001E2738"/>
    <w:rsid w:val="001E2BA4"/>
    <w:rsid w:val="001E32B9"/>
    <w:rsid w:val="001E4707"/>
    <w:rsid w:val="001E5163"/>
    <w:rsid w:val="001E63F1"/>
    <w:rsid w:val="001E755E"/>
    <w:rsid w:val="001F1A2E"/>
    <w:rsid w:val="001F1C03"/>
    <w:rsid w:val="001F644F"/>
    <w:rsid w:val="00203BAC"/>
    <w:rsid w:val="002045D3"/>
    <w:rsid w:val="00207BFB"/>
    <w:rsid w:val="00207DAB"/>
    <w:rsid w:val="002129CA"/>
    <w:rsid w:val="002129DF"/>
    <w:rsid w:val="00215D10"/>
    <w:rsid w:val="00215F69"/>
    <w:rsid w:val="002166E9"/>
    <w:rsid w:val="00216EC4"/>
    <w:rsid w:val="002179FC"/>
    <w:rsid w:val="00221303"/>
    <w:rsid w:val="00221D97"/>
    <w:rsid w:val="002242F9"/>
    <w:rsid w:val="00226B99"/>
    <w:rsid w:val="002272CF"/>
    <w:rsid w:val="00231050"/>
    <w:rsid w:val="0023602F"/>
    <w:rsid w:val="00236394"/>
    <w:rsid w:val="00236832"/>
    <w:rsid w:val="00236AF4"/>
    <w:rsid w:val="00241C81"/>
    <w:rsid w:val="0024334B"/>
    <w:rsid w:val="002454FD"/>
    <w:rsid w:val="00245700"/>
    <w:rsid w:val="00245FA1"/>
    <w:rsid w:val="00246905"/>
    <w:rsid w:val="00247E5D"/>
    <w:rsid w:val="00251470"/>
    <w:rsid w:val="00253817"/>
    <w:rsid w:val="00260660"/>
    <w:rsid w:val="002653F4"/>
    <w:rsid w:val="00266BC2"/>
    <w:rsid w:val="00270345"/>
    <w:rsid w:val="002718C2"/>
    <w:rsid w:val="00271BC7"/>
    <w:rsid w:val="00271E5C"/>
    <w:rsid w:val="00272731"/>
    <w:rsid w:val="00272EB8"/>
    <w:rsid w:val="00276979"/>
    <w:rsid w:val="002804CC"/>
    <w:rsid w:val="002815AE"/>
    <w:rsid w:val="0028208D"/>
    <w:rsid w:val="00283B26"/>
    <w:rsid w:val="00283FB3"/>
    <w:rsid w:val="00284612"/>
    <w:rsid w:val="002920E1"/>
    <w:rsid w:val="002920F3"/>
    <w:rsid w:val="00292E04"/>
    <w:rsid w:val="00296289"/>
    <w:rsid w:val="002A4F1F"/>
    <w:rsid w:val="002A620D"/>
    <w:rsid w:val="002B1C31"/>
    <w:rsid w:val="002B77E7"/>
    <w:rsid w:val="002C6A5C"/>
    <w:rsid w:val="002C7C05"/>
    <w:rsid w:val="002D0403"/>
    <w:rsid w:val="002D2333"/>
    <w:rsid w:val="002E087E"/>
    <w:rsid w:val="002E0E91"/>
    <w:rsid w:val="002E1BA5"/>
    <w:rsid w:val="002E5F48"/>
    <w:rsid w:val="002E753E"/>
    <w:rsid w:val="002F0959"/>
    <w:rsid w:val="002F2CDE"/>
    <w:rsid w:val="002F59CD"/>
    <w:rsid w:val="00301FB3"/>
    <w:rsid w:val="0030602B"/>
    <w:rsid w:val="0030747E"/>
    <w:rsid w:val="003209CC"/>
    <w:rsid w:val="0032172C"/>
    <w:rsid w:val="0032596D"/>
    <w:rsid w:val="00325DB0"/>
    <w:rsid w:val="00327BBA"/>
    <w:rsid w:val="00332F14"/>
    <w:rsid w:val="003451C7"/>
    <w:rsid w:val="00345FF9"/>
    <w:rsid w:val="0034766F"/>
    <w:rsid w:val="00347E6E"/>
    <w:rsid w:val="00347FB6"/>
    <w:rsid w:val="0035402D"/>
    <w:rsid w:val="003543BE"/>
    <w:rsid w:val="00357A65"/>
    <w:rsid w:val="00362296"/>
    <w:rsid w:val="003779A9"/>
    <w:rsid w:val="00380D39"/>
    <w:rsid w:val="00381CBE"/>
    <w:rsid w:val="00381EDD"/>
    <w:rsid w:val="003843DC"/>
    <w:rsid w:val="00386D07"/>
    <w:rsid w:val="003903D7"/>
    <w:rsid w:val="00391E39"/>
    <w:rsid w:val="00392C9A"/>
    <w:rsid w:val="0039430C"/>
    <w:rsid w:val="0039500B"/>
    <w:rsid w:val="00396F2A"/>
    <w:rsid w:val="003A0D1D"/>
    <w:rsid w:val="003A72FF"/>
    <w:rsid w:val="003A79F9"/>
    <w:rsid w:val="003A7D21"/>
    <w:rsid w:val="003B0581"/>
    <w:rsid w:val="003B4745"/>
    <w:rsid w:val="003B5ED9"/>
    <w:rsid w:val="003C28C8"/>
    <w:rsid w:val="003C2F44"/>
    <w:rsid w:val="003C60F7"/>
    <w:rsid w:val="003C71FF"/>
    <w:rsid w:val="003D09BF"/>
    <w:rsid w:val="003D0EB6"/>
    <w:rsid w:val="003D1208"/>
    <w:rsid w:val="003D4C87"/>
    <w:rsid w:val="003D5136"/>
    <w:rsid w:val="003E08F8"/>
    <w:rsid w:val="003E43AA"/>
    <w:rsid w:val="003E5FE0"/>
    <w:rsid w:val="003E6508"/>
    <w:rsid w:val="00405E20"/>
    <w:rsid w:val="00405FF3"/>
    <w:rsid w:val="0040635B"/>
    <w:rsid w:val="00410BBE"/>
    <w:rsid w:val="0041240E"/>
    <w:rsid w:val="00425619"/>
    <w:rsid w:val="00425E1A"/>
    <w:rsid w:val="00426B04"/>
    <w:rsid w:val="00442396"/>
    <w:rsid w:val="004430BD"/>
    <w:rsid w:val="004505A5"/>
    <w:rsid w:val="00451779"/>
    <w:rsid w:val="00462260"/>
    <w:rsid w:val="004644B6"/>
    <w:rsid w:val="004657E3"/>
    <w:rsid w:val="00465B56"/>
    <w:rsid w:val="00466330"/>
    <w:rsid w:val="004728E9"/>
    <w:rsid w:val="00474BA2"/>
    <w:rsid w:val="00475685"/>
    <w:rsid w:val="00476F92"/>
    <w:rsid w:val="004830BA"/>
    <w:rsid w:val="004853AB"/>
    <w:rsid w:val="004878CD"/>
    <w:rsid w:val="00490491"/>
    <w:rsid w:val="004914A0"/>
    <w:rsid w:val="004974F2"/>
    <w:rsid w:val="004A50D5"/>
    <w:rsid w:val="004C3AB2"/>
    <w:rsid w:val="004C3C87"/>
    <w:rsid w:val="004C5055"/>
    <w:rsid w:val="004D1739"/>
    <w:rsid w:val="004D2372"/>
    <w:rsid w:val="004D2A1A"/>
    <w:rsid w:val="004D3E3F"/>
    <w:rsid w:val="004D4905"/>
    <w:rsid w:val="004D5670"/>
    <w:rsid w:val="004D5F66"/>
    <w:rsid w:val="004E28C0"/>
    <w:rsid w:val="004E56B9"/>
    <w:rsid w:val="004F0154"/>
    <w:rsid w:val="004F0492"/>
    <w:rsid w:val="004F162D"/>
    <w:rsid w:val="004F3CC7"/>
    <w:rsid w:val="004F45E1"/>
    <w:rsid w:val="004F4F9D"/>
    <w:rsid w:val="004F5425"/>
    <w:rsid w:val="004F69FC"/>
    <w:rsid w:val="004F778B"/>
    <w:rsid w:val="005024ED"/>
    <w:rsid w:val="00502BB0"/>
    <w:rsid w:val="00504470"/>
    <w:rsid w:val="00506C48"/>
    <w:rsid w:val="00510B32"/>
    <w:rsid w:val="00513C2C"/>
    <w:rsid w:val="005165C9"/>
    <w:rsid w:val="005200AC"/>
    <w:rsid w:val="00521A58"/>
    <w:rsid w:val="00521C95"/>
    <w:rsid w:val="00522CFA"/>
    <w:rsid w:val="005365A2"/>
    <w:rsid w:val="00540E15"/>
    <w:rsid w:val="005425DD"/>
    <w:rsid w:val="00543110"/>
    <w:rsid w:val="005438C1"/>
    <w:rsid w:val="00551501"/>
    <w:rsid w:val="00552112"/>
    <w:rsid w:val="005533FB"/>
    <w:rsid w:val="00553C0B"/>
    <w:rsid w:val="00553F4E"/>
    <w:rsid w:val="00554494"/>
    <w:rsid w:val="0055449E"/>
    <w:rsid w:val="00554C8C"/>
    <w:rsid w:val="00556778"/>
    <w:rsid w:val="00557978"/>
    <w:rsid w:val="00557D96"/>
    <w:rsid w:val="005609EA"/>
    <w:rsid w:val="00561764"/>
    <w:rsid w:val="00563F0D"/>
    <w:rsid w:val="00564876"/>
    <w:rsid w:val="0057045B"/>
    <w:rsid w:val="00572933"/>
    <w:rsid w:val="005742A5"/>
    <w:rsid w:val="00581311"/>
    <w:rsid w:val="00584753"/>
    <w:rsid w:val="00585242"/>
    <w:rsid w:val="00587A71"/>
    <w:rsid w:val="0059396F"/>
    <w:rsid w:val="00593D68"/>
    <w:rsid w:val="00595009"/>
    <w:rsid w:val="005967AB"/>
    <w:rsid w:val="005A0D52"/>
    <w:rsid w:val="005A105B"/>
    <w:rsid w:val="005A11D4"/>
    <w:rsid w:val="005A74CF"/>
    <w:rsid w:val="005B3B72"/>
    <w:rsid w:val="005B641F"/>
    <w:rsid w:val="005C7B5A"/>
    <w:rsid w:val="005D16A0"/>
    <w:rsid w:val="005E28C8"/>
    <w:rsid w:val="005E58A8"/>
    <w:rsid w:val="005F035F"/>
    <w:rsid w:val="005F1237"/>
    <w:rsid w:val="005F174D"/>
    <w:rsid w:val="005F412E"/>
    <w:rsid w:val="005F5004"/>
    <w:rsid w:val="005F5CFF"/>
    <w:rsid w:val="00600093"/>
    <w:rsid w:val="00602A44"/>
    <w:rsid w:val="0060455D"/>
    <w:rsid w:val="006050BF"/>
    <w:rsid w:val="00607ADE"/>
    <w:rsid w:val="006115AE"/>
    <w:rsid w:val="00612350"/>
    <w:rsid w:val="00614613"/>
    <w:rsid w:val="00614B48"/>
    <w:rsid w:val="006230CB"/>
    <w:rsid w:val="00623B5E"/>
    <w:rsid w:val="00624164"/>
    <w:rsid w:val="00625F71"/>
    <w:rsid w:val="0062634F"/>
    <w:rsid w:val="006268F1"/>
    <w:rsid w:val="00626D84"/>
    <w:rsid w:val="00630CB4"/>
    <w:rsid w:val="006341D2"/>
    <w:rsid w:val="00636F49"/>
    <w:rsid w:val="00650E59"/>
    <w:rsid w:val="0065205E"/>
    <w:rsid w:val="0065222E"/>
    <w:rsid w:val="00661895"/>
    <w:rsid w:val="00662C7D"/>
    <w:rsid w:val="00664877"/>
    <w:rsid w:val="0066521F"/>
    <w:rsid w:val="00666BE2"/>
    <w:rsid w:val="00672123"/>
    <w:rsid w:val="00673AF9"/>
    <w:rsid w:val="006777E4"/>
    <w:rsid w:val="0068204B"/>
    <w:rsid w:val="0068333C"/>
    <w:rsid w:val="00692529"/>
    <w:rsid w:val="006A17DA"/>
    <w:rsid w:val="006A57CC"/>
    <w:rsid w:val="006A731E"/>
    <w:rsid w:val="006B2CC2"/>
    <w:rsid w:val="006B38D8"/>
    <w:rsid w:val="006B5AFA"/>
    <w:rsid w:val="006C18E6"/>
    <w:rsid w:val="006C5BA5"/>
    <w:rsid w:val="006C7770"/>
    <w:rsid w:val="006D3B13"/>
    <w:rsid w:val="006D5E07"/>
    <w:rsid w:val="006D7573"/>
    <w:rsid w:val="006D7EF7"/>
    <w:rsid w:val="006E054B"/>
    <w:rsid w:val="006E1657"/>
    <w:rsid w:val="006E71D8"/>
    <w:rsid w:val="006E79D1"/>
    <w:rsid w:val="006F0203"/>
    <w:rsid w:val="006F6C42"/>
    <w:rsid w:val="00701870"/>
    <w:rsid w:val="007025BD"/>
    <w:rsid w:val="00702698"/>
    <w:rsid w:val="0070296E"/>
    <w:rsid w:val="00704D31"/>
    <w:rsid w:val="00706106"/>
    <w:rsid w:val="00707004"/>
    <w:rsid w:val="007070D7"/>
    <w:rsid w:val="007072CB"/>
    <w:rsid w:val="00712FA6"/>
    <w:rsid w:val="007166D5"/>
    <w:rsid w:val="00721207"/>
    <w:rsid w:val="0072274A"/>
    <w:rsid w:val="007237AA"/>
    <w:rsid w:val="00726361"/>
    <w:rsid w:val="00733882"/>
    <w:rsid w:val="00734716"/>
    <w:rsid w:val="007475E5"/>
    <w:rsid w:val="00747C74"/>
    <w:rsid w:val="00747ECC"/>
    <w:rsid w:val="00752C74"/>
    <w:rsid w:val="00755429"/>
    <w:rsid w:val="00756A2F"/>
    <w:rsid w:val="007635BF"/>
    <w:rsid w:val="0077013D"/>
    <w:rsid w:val="00774CB4"/>
    <w:rsid w:val="007800EA"/>
    <w:rsid w:val="00782EE2"/>
    <w:rsid w:val="00784D22"/>
    <w:rsid w:val="00786ABC"/>
    <w:rsid w:val="00796027"/>
    <w:rsid w:val="00796DFC"/>
    <w:rsid w:val="007A5C2B"/>
    <w:rsid w:val="007B4614"/>
    <w:rsid w:val="007B74F0"/>
    <w:rsid w:val="007B7FEA"/>
    <w:rsid w:val="007C2FB7"/>
    <w:rsid w:val="007C43AC"/>
    <w:rsid w:val="007D4424"/>
    <w:rsid w:val="007D55E8"/>
    <w:rsid w:val="007D6613"/>
    <w:rsid w:val="007D6E31"/>
    <w:rsid w:val="007D7D0A"/>
    <w:rsid w:val="007E08A0"/>
    <w:rsid w:val="007E50E5"/>
    <w:rsid w:val="007E7AC3"/>
    <w:rsid w:val="007F2515"/>
    <w:rsid w:val="007F3EAF"/>
    <w:rsid w:val="007F7EB8"/>
    <w:rsid w:val="008004C7"/>
    <w:rsid w:val="00800B12"/>
    <w:rsid w:val="00803508"/>
    <w:rsid w:val="008133A0"/>
    <w:rsid w:val="00813BC0"/>
    <w:rsid w:val="00815454"/>
    <w:rsid w:val="00825EF1"/>
    <w:rsid w:val="00827360"/>
    <w:rsid w:val="00837A4B"/>
    <w:rsid w:val="008412B9"/>
    <w:rsid w:val="008421AB"/>
    <w:rsid w:val="00844FE6"/>
    <w:rsid w:val="00845EE7"/>
    <w:rsid w:val="00845FA9"/>
    <w:rsid w:val="00850A80"/>
    <w:rsid w:val="00854715"/>
    <w:rsid w:val="0086054C"/>
    <w:rsid w:val="00862B6F"/>
    <w:rsid w:val="00863787"/>
    <w:rsid w:val="00880487"/>
    <w:rsid w:val="00880910"/>
    <w:rsid w:val="00881F9D"/>
    <w:rsid w:val="008822F2"/>
    <w:rsid w:val="00884C0B"/>
    <w:rsid w:val="0088528B"/>
    <w:rsid w:val="00887082"/>
    <w:rsid w:val="00890D0C"/>
    <w:rsid w:val="0089207D"/>
    <w:rsid w:val="008A0E0C"/>
    <w:rsid w:val="008A2912"/>
    <w:rsid w:val="008A3671"/>
    <w:rsid w:val="008A3B90"/>
    <w:rsid w:val="008B4C72"/>
    <w:rsid w:val="008B4E5B"/>
    <w:rsid w:val="008C3C9B"/>
    <w:rsid w:val="008C4230"/>
    <w:rsid w:val="008D49DB"/>
    <w:rsid w:val="008D5ABA"/>
    <w:rsid w:val="008D7A10"/>
    <w:rsid w:val="008E0FCB"/>
    <w:rsid w:val="008E3C29"/>
    <w:rsid w:val="008E4956"/>
    <w:rsid w:val="008F601C"/>
    <w:rsid w:val="008F6F4B"/>
    <w:rsid w:val="00901115"/>
    <w:rsid w:val="0090258F"/>
    <w:rsid w:val="00904AA1"/>
    <w:rsid w:val="0090612C"/>
    <w:rsid w:val="00910211"/>
    <w:rsid w:val="009102F2"/>
    <w:rsid w:val="0091281E"/>
    <w:rsid w:val="00914458"/>
    <w:rsid w:val="00915A8D"/>
    <w:rsid w:val="009167A3"/>
    <w:rsid w:val="00922507"/>
    <w:rsid w:val="00924373"/>
    <w:rsid w:val="00924C83"/>
    <w:rsid w:val="00934ADB"/>
    <w:rsid w:val="009353FF"/>
    <w:rsid w:val="0093574C"/>
    <w:rsid w:val="009411D0"/>
    <w:rsid w:val="00941408"/>
    <w:rsid w:val="009473C6"/>
    <w:rsid w:val="00947F9C"/>
    <w:rsid w:val="00951398"/>
    <w:rsid w:val="00961760"/>
    <w:rsid w:val="009619E1"/>
    <w:rsid w:val="0096450D"/>
    <w:rsid w:val="00967568"/>
    <w:rsid w:val="0097121E"/>
    <w:rsid w:val="009716D4"/>
    <w:rsid w:val="0097339B"/>
    <w:rsid w:val="00975141"/>
    <w:rsid w:val="00975C8C"/>
    <w:rsid w:val="00977823"/>
    <w:rsid w:val="00977C43"/>
    <w:rsid w:val="0098172B"/>
    <w:rsid w:val="00985BF6"/>
    <w:rsid w:val="00987FAB"/>
    <w:rsid w:val="009902E2"/>
    <w:rsid w:val="0099130D"/>
    <w:rsid w:val="00992F6F"/>
    <w:rsid w:val="009A024E"/>
    <w:rsid w:val="009A5AA9"/>
    <w:rsid w:val="009A6C4F"/>
    <w:rsid w:val="009B3F68"/>
    <w:rsid w:val="009B5115"/>
    <w:rsid w:val="009B5334"/>
    <w:rsid w:val="009B53AA"/>
    <w:rsid w:val="009B5B96"/>
    <w:rsid w:val="009C3B5D"/>
    <w:rsid w:val="009C4D26"/>
    <w:rsid w:val="009C53DC"/>
    <w:rsid w:val="009C62B2"/>
    <w:rsid w:val="009D2FF8"/>
    <w:rsid w:val="009D4E21"/>
    <w:rsid w:val="009F4359"/>
    <w:rsid w:val="009F7F08"/>
    <w:rsid w:val="00A0138A"/>
    <w:rsid w:val="00A032ED"/>
    <w:rsid w:val="00A0537D"/>
    <w:rsid w:val="00A21F43"/>
    <w:rsid w:val="00A23019"/>
    <w:rsid w:val="00A24ADE"/>
    <w:rsid w:val="00A31B23"/>
    <w:rsid w:val="00A32F09"/>
    <w:rsid w:val="00A40964"/>
    <w:rsid w:val="00A42322"/>
    <w:rsid w:val="00A4539E"/>
    <w:rsid w:val="00A45808"/>
    <w:rsid w:val="00A4786A"/>
    <w:rsid w:val="00A50429"/>
    <w:rsid w:val="00A550FA"/>
    <w:rsid w:val="00A61032"/>
    <w:rsid w:val="00A61C39"/>
    <w:rsid w:val="00A62713"/>
    <w:rsid w:val="00A630CF"/>
    <w:rsid w:val="00A63504"/>
    <w:rsid w:val="00A64550"/>
    <w:rsid w:val="00A64EA9"/>
    <w:rsid w:val="00A65A89"/>
    <w:rsid w:val="00A7266E"/>
    <w:rsid w:val="00A752DB"/>
    <w:rsid w:val="00A75E86"/>
    <w:rsid w:val="00A76CB1"/>
    <w:rsid w:val="00A76D04"/>
    <w:rsid w:val="00A77FB5"/>
    <w:rsid w:val="00A871F6"/>
    <w:rsid w:val="00A92A9D"/>
    <w:rsid w:val="00AA3BB3"/>
    <w:rsid w:val="00AB05C0"/>
    <w:rsid w:val="00AB4E25"/>
    <w:rsid w:val="00AD38FC"/>
    <w:rsid w:val="00AE711D"/>
    <w:rsid w:val="00AE7901"/>
    <w:rsid w:val="00AF254F"/>
    <w:rsid w:val="00AF3784"/>
    <w:rsid w:val="00AF74F2"/>
    <w:rsid w:val="00B03583"/>
    <w:rsid w:val="00B06F6E"/>
    <w:rsid w:val="00B10048"/>
    <w:rsid w:val="00B13795"/>
    <w:rsid w:val="00B14EC4"/>
    <w:rsid w:val="00B15342"/>
    <w:rsid w:val="00B15FDA"/>
    <w:rsid w:val="00B20867"/>
    <w:rsid w:val="00B20F0F"/>
    <w:rsid w:val="00B2308B"/>
    <w:rsid w:val="00B239E8"/>
    <w:rsid w:val="00B23DF1"/>
    <w:rsid w:val="00B25C71"/>
    <w:rsid w:val="00B26C65"/>
    <w:rsid w:val="00B26E38"/>
    <w:rsid w:val="00B30715"/>
    <w:rsid w:val="00B32EE7"/>
    <w:rsid w:val="00B359CE"/>
    <w:rsid w:val="00B35AEC"/>
    <w:rsid w:val="00B3785E"/>
    <w:rsid w:val="00B37EC4"/>
    <w:rsid w:val="00B40007"/>
    <w:rsid w:val="00B43E8C"/>
    <w:rsid w:val="00B4463C"/>
    <w:rsid w:val="00B458C1"/>
    <w:rsid w:val="00B52959"/>
    <w:rsid w:val="00B53A5F"/>
    <w:rsid w:val="00B57243"/>
    <w:rsid w:val="00B57642"/>
    <w:rsid w:val="00B60EEF"/>
    <w:rsid w:val="00B744B6"/>
    <w:rsid w:val="00B75315"/>
    <w:rsid w:val="00B7715A"/>
    <w:rsid w:val="00B811CB"/>
    <w:rsid w:val="00B82E2D"/>
    <w:rsid w:val="00B868F6"/>
    <w:rsid w:val="00B875BF"/>
    <w:rsid w:val="00B94923"/>
    <w:rsid w:val="00B94B53"/>
    <w:rsid w:val="00B97369"/>
    <w:rsid w:val="00B978F5"/>
    <w:rsid w:val="00BA10ED"/>
    <w:rsid w:val="00BA60C1"/>
    <w:rsid w:val="00BB1D83"/>
    <w:rsid w:val="00BB4B11"/>
    <w:rsid w:val="00BB5662"/>
    <w:rsid w:val="00BB6E15"/>
    <w:rsid w:val="00BB73DD"/>
    <w:rsid w:val="00BC5A7D"/>
    <w:rsid w:val="00BD086C"/>
    <w:rsid w:val="00BD4FB7"/>
    <w:rsid w:val="00BE3196"/>
    <w:rsid w:val="00BE3A6D"/>
    <w:rsid w:val="00BF5881"/>
    <w:rsid w:val="00C00859"/>
    <w:rsid w:val="00C01641"/>
    <w:rsid w:val="00C124DF"/>
    <w:rsid w:val="00C146A5"/>
    <w:rsid w:val="00C14867"/>
    <w:rsid w:val="00C16B6A"/>
    <w:rsid w:val="00C24EE8"/>
    <w:rsid w:val="00C30AB7"/>
    <w:rsid w:val="00C33BCA"/>
    <w:rsid w:val="00C35839"/>
    <w:rsid w:val="00C35E9E"/>
    <w:rsid w:val="00C379C0"/>
    <w:rsid w:val="00C37FFA"/>
    <w:rsid w:val="00C40E43"/>
    <w:rsid w:val="00C41878"/>
    <w:rsid w:val="00C43D6B"/>
    <w:rsid w:val="00C46E22"/>
    <w:rsid w:val="00C47A04"/>
    <w:rsid w:val="00C5461C"/>
    <w:rsid w:val="00C56888"/>
    <w:rsid w:val="00C604D4"/>
    <w:rsid w:val="00C66B2E"/>
    <w:rsid w:val="00C67D52"/>
    <w:rsid w:val="00C72691"/>
    <w:rsid w:val="00C731E3"/>
    <w:rsid w:val="00C73895"/>
    <w:rsid w:val="00C73CCF"/>
    <w:rsid w:val="00C7628E"/>
    <w:rsid w:val="00C80A8B"/>
    <w:rsid w:val="00C81172"/>
    <w:rsid w:val="00C81786"/>
    <w:rsid w:val="00C81B44"/>
    <w:rsid w:val="00C82200"/>
    <w:rsid w:val="00C8308B"/>
    <w:rsid w:val="00C85494"/>
    <w:rsid w:val="00C86E51"/>
    <w:rsid w:val="00CA2E08"/>
    <w:rsid w:val="00CA387B"/>
    <w:rsid w:val="00CA50BB"/>
    <w:rsid w:val="00CA5916"/>
    <w:rsid w:val="00CA70AE"/>
    <w:rsid w:val="00CA7387"/>
    <w:rsid w:val="00CB060D"/>
    <w:rsid w:val="00CB2A36"/>
    <w:rsid w:val="00CB3133"/>
    <w:rsid w:val="00CB56F3"/>
    <w:rsid w:val="00CB581D"/>
    <w:rsid w:val="00CC1011"/>
    <w:rsid w:val="00CC39EE"/>
    <w:rsid w:val="00CD25C0"/>
    <w:rsid w:val="00CD2B5E"/>
    <w:rsid w:val="00CD44BD"/>
    <w:rsid w:val="00CD68E2"/>
    <w:rsid w:val="00CE08DB"/>
    <w:rsid w:val="00CE606C"/>
    <w:rsid w:val="00CE75ED"/>
    <w:rsid w:val="00CF1415"/>
    <w:rsid w:val="00CF2906"/>
    <w:rsid w:val="00CF356D"/>
    <w:rsid w:val="00CF5ED7"/>
    <w:rsid w:val="00D00693"/>
    <w:rsid w:val="00D0272C"/>
    <w:rsid w:val="00D029CB"/>
    <w:rsid w:val="00D06AD3"/>
    <w:rsid w:val="00D07058"/>
    <w:rsid w:val="00D13006"/>
    <w:rsid w:val="00D14284"/>
    <w:rsid w:val="00D254AE"/>
    <w:rsid w:val="00D26A1F"/>
    <w:rsid w:val="00D31740"/>
    <w:rsid w:val="00D34A30"/>
    <w:rsid w:val="00D41F6F"/>
    <w:rsid w:val="00D434AB"/>
    <w:rsid w:val="00D44C4E"/>
    <w:rsid w:val="00D46532"/>
    <w:rsid w:val="00D53497"/>
    <w:rsid w:val="00D56B26"/>
    <w:rsid w:val="00D60C94"/>
    <w:rsid w:val="00D61E5B"/>
    <w:rsid w:val="00D64172"/>
    <w:rsid w:val="00D66CA9"/>
    <w:rsid w:val="00D70C56"/>
    <w:rsid w:val="00D72013"/>
    <w:rsid w:val="00D72A25"/>
    <w:rsid w:val="00D72B59"/>
    <w:rsid w:val="00D74D31"/>
    <w:rsid w:val="00D8524A"/>
    <w:rsid w:val="00D915B6"/>
    <w:rsid w:val="00D9488D"/>
    <w:rsid w:val="00D94A13"/>
    <w:rsid w:val="00DA3AAB"/>
    <w:rsid w:val="00DB2CB1"/>
    <w:rsid w:val="00DB4A1B"/>
    <w:rsid w:val="00DC0839"/>
    <w:rsid w:val="00DC0E43"/>
    <w:rsid w:val="00DC2230"/>
    <w:rsid w:val="00DC5C29"/>
    <w:rsid w:val="00DD38E3"/>
    <w:rsid w:val="00DD7B97"/>
    <w:rsid w:val="00DE4400"/>
    <w:rsid w:val="00DF0411"/>
    <w:rsid w:val="00DF0B3B"/>
    <w:rsid w:val="00DF0FE3"/>
    <w:rsid w:val="00DF2AC8"/>
    <w:rsid w:val="00DF7B2E"/>
    <w:rsid w:val="00E00D8E"/>
    <w:rsid w:val="00E032B1"/>
    <w:rsid w:val="00E03B79"/>
    <w:rsid w:val="00E04D37"/>
    <w:rsid w:val="00E0516A"/>
    <w:rsid w:val="00E072C4"/>
    <w:rsid w:val="00E11D74"/>
    <w:rsid w:val="00E12BEE"/>
    <w:rsid w:val="00E15EB9"/>
    <w:rsid w:val="00E16E7D"/>
    <w:rsid w:val="00E302F7"/>
    <w:rsid w:val="00E34ACF"/>
    <w:rsid w:val="00E408ED"/>
    <w:rsid w:val="00E4128C"/>
    <w:rsid w:val="00E41376"/>
    <w:rsid w:val="00E45702"/>
    <w:rsid w:val="00E4691D"/>
    <w:rsid w:val="00E478BE"/>
    <w:rsid w:val="00E530F8"/>
    <w:rsid w:val="00E53BE6"/>
    <w:rsid w:val="00E577F8"/>
    <w:rsid w:val="00E63F32"/>
    <w:rsid w:val="00E74268"/>
    <w:rsid w:val="00E7630D"/>
    <w:rsid w:val="00E815D0"/>
    <w:rsid w:val="00E837ED"/>
    <w:rsid w:val="00E9365B"/>
    <w:rsid w:val="00E96A4F"/>
    <w:rsid w:val="00EA1C45"/>
    <w:rsid w:val="00EA38E1"/>
    <w:rsid w:val="00EA3EFD"/>
    <w:rsid w:val="00EA5E41"/>
    <w:rsid w:val="00EA75ED"/>
    <w:rsid w:val="00EB1FD2"/>
    <w:rsid w:val="00EB254A"/>
    <w:rsid w:val="00EB49F7"/>
    <w:rsid w:val="00EB7FDD"/>
    <w:rsid w:val="00EC0A6F"/>
    <w:rsid w:val="00EC14D4"/>
    <w:rsid w:val="00EC175E"/>
    <w:rsid w:val="00EC1F4B"/>
    <w:rsid w:val="00EC2FC5"/>
    <w:rsid w:val="00EC542E"/>
    <w:rsid w:val="00EC58C5"/>
    <w:rsid w:val="00EC6CA0"/>
    <w:rsid w:val="00EC7C4F"/>
    <w:rsid w:val="00EC7E6A"/>
    <w:rsid w:val="00ED62F2"/>
    <w:rsid w:val="00ED6873"/>
    <w:rsid w:val="00ED7290"/>
    <w:rsid w:val="00EE03E0"/>
    <w:rsid w:val="00EE05E5"/>
    <w:rsid w:val="00EE4A4C"/>
    <w:rsid w:val="00EF2F08"/>
    <w:rsid w:val="00EF3193"/>
    <w:rsid w:val="00EF36CD"/>
    <w:rsid w:val="00EF6038"/>
    <w:rsid w:val="00EF6161"/>
    <w:rsid w:val="00F0044F"/>
    <w:rsid w:val="00F00BEA"/>
    <w:rsid w:val="00F0151C"/>
    <w:rsid w:val="00F01E82"/>
    <w:rsid w:val="00F028F5"/>
    <w:rsid w:val="00F047A4"/>
    <w:rsid w:val="00F06D93"/>
    <w:rsid w:val="00F123A7"/>
    <w:rsid w:val="00F13EB8"/>
    <w:rsid w:val="00F150DA"/>
    <w:rsid w:val="00F15D89"/>
    <w:rsid w:val="00F1679C"/>
    <w:rsid w:val="00F2540C"/>
    <w:rsid w:val="00F34804"/>
    <w:rsid w:val="00F40FBA"/>
    <w:rsid w:val="00F45999"/>
    <w:rsid w:val="00F4649E"/>
    <w:rsid w:val="00F52E85"/>
    <w:rsid w:val="00F54337"/>
    <w:rsid w:val="00F54B70"/>
    <w:rsid w:val="00F55E00"/>
    <w:rsid w:val="00F61F3B"/>
    <w:rsid w:val="00F733AC"/>
    <w:rsid w:val="00F7510B"/>
    <w:rsid w:val="00F80725"/>
    <w:rsid w:val="00F81BF7"/>
    <w:rsid w:val="00F84F93"/>
    <w:rsid w:val="00F85CC7"/>
    <w:rsid w:val="00F87449"/>
    <w:rsid w:val="00F93415"/>
    <w:rsid w:val="00F937B4"/>
    <w:rsid w:val="00F93A21"/>
    <w:rsid w:val="00F95385"/>
    <w:rsid w:val="00FA05A6"/>
    <w:rsid w:val="00FA0808"/>
    <w:rsid w:val="00FA5F6C"/>
    <w:rsid w:val="00FA6C93"/>
    <w:rsid w:val="00FA7F37"/>
    <w:rsid w:val="00FB01D8"/>
    <w:rsid w:val="00FB7751"/>
    <w:rsid w:val="00FC2200"/>
    <w:rsid w:val="00FC22D5"/>
    <w:rsid w:val="00FC60EC"/>
    <w:rsid w:val="00FC626E"/>
    <w:rsid w:val="00FD07A3"/>
    <w:rsid w:val="00FD3807"/>
    <w:rsid w:val="00FD6BC6"/>
    <w:rsid w:val="00FD7FA8"/>
    <w:rsid w:val="00FE1605"/>
    <w:rsid w:val="00FE1983"/>
    <w:rsid w:val="00FE1F25"/>
    <w:rsid w:val="00FE2DDA"/>
    <w:rsid w:val="00FE6D9B"/>
    <w:rsid w:val="00FE7374"/>
    <w:rsid w:val="00FE74AC"/>
    <w:rsid w:val="00FF2280"/>
    <w:rsid w:val="00FF2B1B"/>
    <w:rsid w:val="00FF326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paragraph" w:styleId="3">
    <w:name w:val="heading 3"/>
    <w:basedOn w:val="a"/>
    <w:next w:val="a"/>
    <w:link w:val="30"/>
    <w:uiPriority w:val="9"/>
    <w:semiHidden/>
    <w:unhideWhenUsed/>
    <w:qFormat/>
    <w:rsid w:val="005438C1"/>
    <w:pPr>
      <w:keepNext/>
      <w:keepLines/>
      <w:spacing w:before="40"/>
      <w:outlineLvl w:val="2"/>
    </w:pPr>
    <w:rPr>
      <w:rFonts w:asciiTheme="majorHAnsi" w:eastAsiaTheme="majorEastAsia" w:hAnsiTheme="majorHAnsi"/>
      <w:color w:val="1F3763"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link w:val="a6"/>
    <w:qFormat/>
    <w:rsid w:val="0098172B"/>
    <w:pPr>
      <w:ind w:left="720"/>
      <w:contextualSpacing/>
    </w:pPr>
    <w:rPr>
      <w:szCs w:val="21"/>
    </w:rPr>
  </w:style>
  <w:style w:type="character" w:styleId="a7">
    <w:name w:val="Hyperlink"/>
    <w:basedOn w:val="a0"/>
    <w:uiPriority w:val="99"/>
    <w:semiHidden/>
    <w:unhideWhenUsed/>
    <w:rsid w:val="002129CA"/>
    <w:rPr>
      <w:color w:val="0563C1" w:themeColor="hyperlink"/>
      <w:u w:val="single"/>
    </w:rPr>
  </w:style>
  <w:style w:type="paragraph" w:styleId="a8">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9">
    <w:name w:val="Balloon Text"/>
    <w:basedOn w:val="a"/>
    <w:link w:val="aa"/>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a">
    <w:name w:val="Текст выноски Знак"/>
    <w:basedOn w:val="a0"/>
    <w:link w:val="a9"/>
    <w:uiPriority w:val="99"/>
    <w:semiHidden/>
    <w:rsid w:val="002129CA"/>
    <w:rPr>
      <w:rFonts w:ascii="Tahoma" w:eastAsia="Times New Roman" w:hAnsi="Tahoma" w:cs="Times New Roman"/>
      <w:sz w:val="16"/>
      <w:szCs w:val="16"/>
      <w:lang w:eastAsia="ru-RU"/>
    </w:rPr>
  </w:style>
  <w:style w:type="paragraph" w:customStyle="1" w:styleId="ab">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c">
    <w:name w:val="No Spacing"/>
    <w:uiPriority w:val="1"/>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d">
    <w:name w:val="Body Text"/>
    <w:basedOn w:val="a"/>
    <w:link w:val="ae"/>
    <w:rsid w:val="006D5E07"/>
    <w:pPr>
      <w:widowControl w:val="0"/>
      <w:spacing w:after="120"/>
    </w:pPr>
    <w:rPr>
      <w:rFonts w:ascii="Times New Roman" w:eastAsia="Andale Sans UI" w:hAnsi="Times New Roman" w:cs="Times New Roman"/>
      <w:lang w:val="uk-UA" w:bidi="ar-SA"/>
    </w:rPr>
  </w:style>
  <w:style w:type="character" w:customStyle="1" w:styleId="ae">
    <w:name w:val="Основной текст Знак"/>
    <w:basedOn w:val="a0"/>
    <w:link w:val="ad"/>
    <w:rsid w:val="006D5E07"/>
    <w:rPr>
      <w:rFonts w:ascii="Times New Roman" w:eastAsia="Andale Sans UI" w:hAnsi="Times New Roman" w:cs="Times New Roman"/>
      <w:kern w:val="2"/>
      <w:sz w:val="24"/>
      <w:szCs w:val="24"/>
      <w:lang w:val="uk-UA" w:eastAsia="zh-CN"/>
    </w:rPr>
  </w:style>
  <w:style w:type="character" w:customStyle="1" w:styleId="30">
    <w:name w:val="Заголовок 3 Знак"/>
    <w:basedOn w:val="a0"/>
    <w:link w:val="3"/>
    <w:uiPriority w:val="9"/>
    <w:semiHidden/>
    <w:rsid w:val="005438C1"/>
    <w:rPr>
      <w:rFonts w:asciiTheme="majorHAnsi" w:eastAsiaTheme="majorEastAsia" w:hAnsiTheme="majorHAnsi" w:cs="Mangal"/>
      <w:color w:val="1F3763" w:themeColor="accent1" w:themeShade="7F"/>
      <w:kern w:val="2"/>
      <w:sz w:val="24"/>
      <w:szCs w:val="21"/>
      <w:lang w:val="en-US" w:eastAsia="zh-CN" w:bidi="hi-IN"/>
    </w:rPr>
  </w:style>
  <w:style w:type="table" w:styleId="af">
    <w:name w:val="Table Grid"/>
    <w:basedOn w:val="a1"/>
    <w:uiPriority w:val="39"/>
    <w:rsid w:val="00EA1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470">
    <w:name w:val="rvps470"/>
    <w:basedOn w:val="a"/>
    <w:rsid w:val="002166E9"/>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12">
    <w:name w:val="rvts12"/>
    <w:basedOn w:val="a0"/>
    <w:rsid w:val="002166E9"/>
  </w:style>
  <w:style w:type="character" w:customStyle="1" w:styleId="rvts525">
    <w:name w:val="rvts525"/>
    <w:basedOn w:val="a0"/>
    <w:rsid w:val="002166E9"/>
  </w:style>
  <w:style w:type="paragraph" w:customStyle="1" w:styleId="rvps2">
    <w:name w:val="rvps2"/>
    <w:basedOn w:val="a"/>
    <w:rsid w:val="00FE1605"/>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6">
    <w:name w:val="Абзац списка Знак"/>
    <w:link w:val="a5"/>
    <w:locked/>
    <w:rsid w:val="001E2BA4"/>
    <w:rPr>
      <w:rFonts w:ascii="Liberation Serif" w:hAnsi="Liberation Serif" w:cs="Mangal"/>
      <w:kern w:val="2"/>
      <w:sz w:val="24"/>
      <w:szCs w:val="21"/>
      <w:lang w:val="en-US" w:eastAsia="zh-CN" w:bidi="hi-IN"/>
    </w:rPr>
  </w:style>
  <w:style w:type="paragraph" w:styleId="af0">
    <w:name w:val="footer"/>
    <w:basedOn w:val="a"/>
    <w:link w:val="af1"/>
    <w:uiPriority w:val="99"/>
    <w:unhideWhenUsed/>
    <w:rsid w:val="00540E15"/>
    <w:pPr>
      <w:tabs>
        <w:tab w:val="center" w:pos="4677"/>
        <w:tab w:val="right" w:pos="9355"/>
      </w:tabs>
    </w:pPr>
    <w:rPr>
      <w:szCs w:val="21"/>
    </w:rPr>
  </w:style>
  <w:style w:type="character" w:customStyle="1" w:styleId="af1">
    <w:name w:val="Нижний колонтитул Знак"/>
    <w:basedOn w:val="a0"/>
    <w:link w:val="af0"/>
    <w:uiPriority w:val="99"/>
    <w:rsid w:val="00540E15"/>
    <w:rPr>
      <w:rFonts w:ascii="Liberation Serif" w:hAnsi="Liberation Serif" w:cs="Mangal"/>
      <w:kern w:val="2"/>
      <w:sz w:val="24"/>
      <w:szCs w:val="21"/>
      <w:lang w:val="en-US" w:eastAsia="zh-CN" w:bidi="hi-IN"/>
    </w:rPr>
  </w:style>
  <w:style w:type="paragraph" w:customStyle="1" w:styleId="BodyText2">
    <w:name w:val="Body Text 2"/>
    <w:basedOn w:val="a"/>
    <w:rsid w:val="00D94A13"/>
    <w:pPr>
      <w:ind w:firstLine="720"/>
      <w:jc w:val="center"/>
    </w:pPr>
    <w:rPr>
      <w:rFonts w:ascii="Times New Roman" w:eastAsia="Times New Roman" w:hAnsi="Times New Roman" w:cs="Times New Roman"/>
      <w:kern w:val="0"/>
      <w:szCs w:val="20"/>
      <w:lang w:val="ru-RU" w:bidi="ar-SA"/>
    </w:rPr>
  </w:style>
</w:styles>
</file>

<file path=word/webSettings.xml><?xml version="1.0" encoding="utf-8"?>
<w:webSettings xmlns:r="http://schemas.openxmlformats.org/officeDocument/2006/relationships" xmlns:w="http://schemas.openxmlformats.org/wordprocessingml/2006/main">
  <w:divs>
    <w:div w:id="231233785">
      <w:bodyDiv w:val="1"/>
      <w:marLeft w:val="0"/>
      <w:marRight w:val="0"/>
      <w:marTop w:val="0"/>
      <w:marBottom w:val="0"/>
      <w:divBdr>
        <w:top w:val="none" w:sz="0" w:space="0" w:color="auto"/>
        <w:left w:val="none" w:sz="0" w:space="0" w:color="auto"/>
        <w:bottom w:val="none" w:sz="0" w:space="0" w:color="auto"/>
        <w:right w:val="none" w:sz="0" w:space="0" w:color="auto"/>
      </w:divBdr>
    </w:div>
    <w:div w:id="272976161">
      <w:bodyDiv w:val="1"/>
      <w:marLeft w:val="0"/>
      <w:marRight w:val="0"/>
      <w:marTop w:val="0"/>
      <w:marBottom w:val="0"/>
      <w:divBdr>
        <w:top w:val="none" w:sz="0" w:space="0" w:color="auto"/>
        <w:left w:val="none" w:sz="0" w:space="0" w:color="auto"/>
        <w:bottom w:val="none" w:sz="0" w:space="0" w:color="auto"/>
        <w:right w:val="none" w:sz="0" w:space="0" w:color="auto"/>
      </w:divBdr>
    </w:div>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820389368">
      <w:bodyDiv w:val="1"/>
      <w:marLeft w:val="0"/>
      <w:marRight w:val="0"/>
      <w:marTop w:val="0"/>
      <w:marBottom w:val="0"/>
      <w:divBdr>
        <w:top w:val="none" w:sz="0" w:space="0" w:color="auto"/>
        <w:left w:val="none" w:sz="0" w:space="0" w:color="auto"/>
        <w:bottom w:val="none" w:sz="0" w:space="0" w:color="auto"/>
        <w:right w:val="none" w:sz="0" w:space="0" w:color="auto"/>
      </w:divBdr>
    </w:div>
    <w:div w:id="869562964">
      <w:bodyDiv w:val="1"/>
      <w:marLeft w:val="0"/>
      <w:marRight w:val="0"/>
      <w:marTop w:val="0"/>
      <w:marBottom w:val="0"/>
      <w:divBdr>
        <w:top w:val="none" w:sz="0" w:space="0" w:color="auto"/>
        <w:left w:val="none" w:sz="0" w:space="0" w:color="auto"/>
        <w:bottom w:val="none" w:sz="0" w:space="0" w:color="auto"/>
        <w:right w:val="none" w:sz="0" w:space="0" w:color="auto"/>
      </w:divBdr>
    </w:div>
    <w:div w:id="904991215">
      <w:bodyDiv w:val="1"/>
      <w:marLeft w:val="0"/>
      <w:marRight w:val="0"/>
      <w:marTop w:val="0"/>
      <w:marBottom w:val="0"/>
      <w:divBdr>
        <w:top w:val="none" w:sz="0" w:space="0" w:color="auto"/>
        <w:left w:val="none" w:sz="0" w:space="0" w:color="auto"/>
        <w:bottom w:val="none" w:sz="0" w:space="0" w:color="auto"/>
        <w:right w:val="none" w:sz="0" w:space="0" w:color="auto"/>
      </w:divBdr>
    </w:div>
    <w:div w:id="914239745">
      <w:bodyDiv w:val="1"/>
      <w:marLeft w:val="0"/>
      <w:marRight w:val="0"/>
      <w:marTop w:val="0"/>
      <w:marBottom w:val="0"/>
      <w:divBdr>
        <w:top w:val="none" w:sz="0" w:space="0" w:color="auto"/>
        <w:left w:val="none" w:sz="0" w:space="0" w:color="auto"/>
        <w:bottom w:val="none" w:sz="0" w:space="0" w:color="auto"/>
        <w:right w:val="none" w:sz="0" w:space="0" w:color="auto"/>
      </w:divBdr>
    </w:div>
    <w:div w:id="959991141">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563717195">
      <w:bodyDiv w:val="1"/>
      <w:marLeft w:val="0"/>
      <w:marRight w:val="0"/>
      <w:marTop w:val="0"/>
      <w:marBottom w:val="0"/>
      <w:divBdr>
        <w:top w:val="none" w:sz="0" w:space="0" w:color="auto"/>
        <w:left w:val="none" w:sz="0" w:space="0" w:color="auto"/>
        <w:bottom w:val="none" w:sz="0" w:space="0" w:color="auto"/>
        <w:right w:val="none" w:sz="0" w:space="0" w:color="auto"/>
      </w:divBdr>
    </w:div>
    <w:div w:id="1594166741">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14061420">
      <w:bodyDiv w:val="1"/>
      <w:marLeft w:val="0"/>
      <w:marRight w:val="0"/>
      <w:marTop w:val="0"/>
      <w:marBottom w:val="0"/>
      <w:divBdr>
        <w:top w:val="none" w:sz="0" w:space="0" w:color="auto"/>
        <w:left w:val="none" w:sz="0" w:space="0" w:color="auto"/>
        <w:bottom w:val="none" w:sz="0" w:space="0" w:color="auto"/>
        <w:right w:val="none" w:sz="0" w:space="0" w:color="auto"/>
      </w:divBdr>
    </w:div>
    <w:div w:id="2028560098">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B558-063F-494D-88D6-457C3E82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5</Pages>
  <Words>8329</Words>
  <Characters>4749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159</cp:revision>
  <cp:lastPrinted>2024-06-20T11:15:00Z</cp:lastPrinted>
  <dcterms:created xsi:type="dcterms:W3CDTF">2024-05-08T08:43:00Z</dcterms:created>
  <dcterms:modified xsi:type="dcterms:W3CDTF">2024-06-21T08:22:00Z</dcterms:modified>
</cp:coreProperties>
</file>