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-440690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211"/>
        <w:ind w:hanging="0"/>
        <w:jc w:val="left"/>
        <w:rPr/>
      </w:pPr>
      <w:r>
        <w:rPr>
          <w:b w:val="false"/>
          <w:bCs w:val="false"/>
          <w:sz w:val="28"/>
          <w:szCs w:val="28"/>
        </w:rPr>
        <w:t>25.07.2024</w:t>
      </w:r>
      <w:r>
        <w:rPr>
          <w:b w:val="false"/>
          <w:bCs w:val="false"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552/06-53-24</w:t>
      </w:r>
    </w:p>
    <w:p>
      <w:pPr>
        <w:pStyle w:val="Style20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20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pacing w:val="-3"/>
          <w:kern w:val="0"/>
          <w:sz w:val="28"/>
          <w:szCs w:val="28"/>
          <w:lang w:val="uk-UA" w:eastAsia="uk-UA" w:bidi="ar-SA"/>
        </w:rPr>
        <w:t>купівлі-продажу квартири</w:t>
      </w:r>
    </w:p>
    <w:p>
      <w:pPr>
        <w:pStyle w:val="Style20"/>
        <w:spacing w:before="253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Заявни</w:t>
      </w:r>
      <w:r>
        <w:rPr>
          <w:rFonts w:eastAsia="Andale Sans UI" w:cs="Times New Roman"/>
          <w:color w:val="auto"/>
          <w:kern w:val="2"/>
          <w:sz w:val="28"/>
          <w:szCs w:val="28"/>
          <w:lang w:val="uk-UA" w:eastAsia="zh-CN" w:bidi="ar-SA"/>
        </w:rPr>
        <w:t>ця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</w:t>
      </w:r>
      <w:r>
        <w:rPr>
          <w:rFonts w:eastAsia="Andale Sans UI" w:cs="Times New Roman"/>
          <w:color w:val="auto"/>
          <w:kern w:val="2"/>
          <w:sz w:val="28"/>
          <w:szCs w:val="28"/>
          <w:lang w:val="uk-UA" w:eastAsia="zh-CN" w:bidi="ar-SA"/>
        </w:rPr>
        <w:t>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купівлі-продажу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квартири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Нікопольський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м.Покров,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вул.</w:t>
      </w:r>
      <w:r>
        <w:rPr>
          <w:rStyle w:val="1"/>
          <w:rFonts w:eastAsia="Calibri" w:cs="Times New Roman"/>
          <w:b w:val="false"/>
          <w:bCs w:val="false"/>
          <w:color w:val="000000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буд.</w:t>
      </w:r>
      <w:r>
        <w:rPr>
          <w:rStyle w:val="1"/>
          <w:rFonts w:eastAsia="Calibri" w:cs="Times New Roman"/>
          <w:b w:val="false"/>
          <w:bCs w:val="false"/>
          <w:color w:val="000000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 кв.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яка на праві власності належить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(витяг з Реєстру прав власності на нерухоме майно від 22.12.2012 №36900666).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У вказаному житловому приміщенні зареєстроване місце проживання сина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народження, неповнолітнього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25.06.2024 №381).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 уповноважила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 представляти інтереси останньої в будь-яких компетентних органах, зокрема, органах виконавчої влади і місцевого самоврядування, його відділах, філіях та підрозділах з метою продажу належної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 частки квартири за адресою: Дніпропетровська обл., м.Покров, вул.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буд.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кв.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а також, представляти інтереси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 в усіх органах державної влади та управління, державних, громадських, господарських та інших підприємствах, установах, організаціях, незалежно від їх підпорядкування, форм власності та галузевої належності з питань зняття з реєстрації місця проживання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 за адресою: Дніпропетровська обл., Нікопольський р-н, м.Покров, вул.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буд.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кв.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(довіреність від 24.05.2024 року, посвідчена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віцеконсулом Генерального консульства України в Стамбулі (Турецька Республіка), зареєстровано в реєстрі за №2344/2024; довіреність від 29.05.2024 року, посвідчена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віцеконсулом Генерального консульства України в Стамбулі (Турецька Республіка), зареєстровано в реєстрі за №2410/2024).</w:t>
      </w:r>
    </w:p>
    <w:p>
      <w:pPr>
        <w:pStyle w:val="Style20"/>
        <w:spacing w:before="0" w:after="0"/>
        <w:ind w:firstLine="567"/>
        <w:jc w:val="both"/>
        <w:rPr>
          <w:rFonts w:ascii="Times New Roman" w:hAnsi="Times New Roman" w:eastAsia="Andale Sans UI" w:cs="Times New Roman"/>
          <w:color w:val="auto"/>
          <w:kern w:val="2"/>
          <w:sz w:val="28"/>
          <w:szCs w:val="28"/>
          <w:lang w:val="uk-UA" w:eastAsia="zh-CN" w:bidi="ar-SA"/>
        </w:rPr>
      </w:pP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Батько дитини,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народження, позбавлений батьківських прав відповідно до рішення Нікопольського міськрайонного суду Дніпропетровської області від 20.05.2016 року по справі №182/7787/15-ц.</w:t>
      </w:r>
    </w:p>
    <w:p>
      <w:pPr>
        <w:pStyle w:val="Style20"/>
        <w:spacing w:before="0" w:after="0"/>
        <w:ind w:firstLine="567"/>
        <w:jc w:val="both"/>
        <w:rPr>
          <w:rFonts w:ascii="Times New Roman" w:hAnsi="Times New Roman" w:eastAsia="Andale Sans UI" w:cs="Times New Roman"/>
          <w:color w:val="auto"/>
          <w:kern w:val="2"/>
          <w:sz w:val="28"/>
          <w:szCs w:val="28"/>
          <w:lang w:val="uk-UA" w:eastAsia="zh-CN" w:bidi="ar-SA"/>
        </w:rPr>
      </w:pP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Відповідно до довідки про місце проживання та інші адреси районного управління реєстрації населення адміністрації окружного губернатора (каймакама) Ускюдар від 17.03.2023 №05040, неповнолітній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 зареєстрований за адресою: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вул.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. БЛОК №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кв.№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/СТАМБУЛ.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7"/>
          <w:szCs w:val="27"/>
          <w:u w:val="none"/>
        </w:rPr>
        <w:t>П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7"/>
          <w:szCs w:val="27"/>
          <w:u w:val="none"/>
          <w:lang w:val="uk-UA" w:eastAsia="zh-CN" w:bidi="ar-SA"/>
        </w:rPr>
        <w:t>орядком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67"/>
          <w:kern w:val="2"/>
          <w:sz w:val="27"/>
          <w:szCs w:val="27"/>
          <w:u w:val="none"/>
          <w:lang w:val="uk-UA" w:eastAsia="zh-CN" w:bidi="ar-SA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7"/>
          <w:szCs w:val="27"/>
          <w:u w:val="none"/>
        </w:rPr>
        <w:t xml:space="preserve">провадження органами опіки та піклування діяльності, пов'язаної із захистом прав дитини, затвердженим постановою Кабінету Міністрів України від 24.09.2008 №866,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  <w:shd w:fill="auto" w:val="clear"/>
        </w:rPr>
        <w:t xml:space="preserve"> </w:t>
      </w:r>
      <w:r>
        <w:rPr>
          <w:rFonts w:eastAsia="Andale Sans UI" w:cs="Times New Roman"/>
          <w:spacing w:val="9"/>
          <w:kern w:val="2"/>
          <w:sz w:val="28"/>
          <w:szCs w:val="28"/>
          <w:shd w:fill="auto" w:val="clear"/>
          <w:lang w:eastAsia="zh-CN"/>
        </w:rPr>
        <w:t>18.07.2024</w:t>
      </w:r>
      <w:r>
        <w:rPr>
          <w:spacing w:val="9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№</w:t>
      </w:r>
      <w:r>
        <w:rPr>
          <w:rFonts w:eastAsia="Andale Sans UI" w:cs="Times New Roman"/>
          <w:kern w:val="2"/>
          <w:sz w:val="28"/>
          <w:szCs w:val="28"/>
          <w:shd w:fill="auto" w:val="clear"/>
          <w:lang w:eastAsia="zh-CN"/>
        </w:rPr>
        <w:t>17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Style20"/>
        <w:spacing w:before="0" w:after="0"/>
        <w:ind w:firstLine="567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114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114" w:after="0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1.Надати дозвіл на укладання договору </w:t>
      </w:r>
      <w:r>
        <w:rPr>
          <w:rFonts w:eastAsia="Calibri" w:cs="Calibri" w:ascii="Times New Roman" w:hAnsi="Times New Roman"/>
          <w:color w:val="auto"/>
          <w:kern w:val="0"/>
          <w:sz w:val="28"/>
          <w:szCs w:val="28"/>
          <w:lang w:val="uk-UA" w:eastAsia="zh-CN" w:bidi="ar-SA"/>
        </w:rPr>
        <w:t>купівлі-продажу</w:t>
      </w:r>
      <w:r>
        <w:rPr>
          <w:rFonts w:ascii="Times New Roman" w:hAnsi="Times New Roman"/>
          <w:sz w:val="28"/>
          <w:szCs w:val="28"/>
        </w:rPr>
        <w:t xml:space="preserve"> квартири за адресою: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Дніпропетровська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Нікопольський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м.Покров,</w:t>
      </w:r>
      <w:r>
        <w:rPr>
          <w:rFonts w:ascii="Times New Roman" w:hAnsi="Times New Roman"/>
          <w:spacing w:val="1"/>
          <w:sz w:val="28"/>
          <w:szCs w:val="28"/>
        </w:rPr>
        <w:t xml:space="preserve"> вул.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буд.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кв.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Calibri" w:ascii="Times New Roman" w:hAnsi="Times New Roman"/>
          <w:color w:val="auto"/>
          <w:spacing w:val="1"/>
          <w:kern w:val="2"/>
          <w:sz w:val="28"/>
          <w:szCs w:val="28"/>
          <w:lang w:val="uk-UA" w:eastAsia="zh-CN" w:bidi="ar-SA"/>
        </w:rPr>
        <w:t>.</w:t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народження, протягом 10 робочих днів з моменту укладання договору 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ru-RU" w:bidi="ar-SA"/>
        </w:rPr>
        <w:t>купівлі-продажу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квартири за адресою: Дніпропетровська область, Нікопольський район, м.Покров, </w:t>
      </w:r>
      <w:r>
        <w:rPr>
          <w:rFonts w:ascii="Times New Roman" w:hAnsi="Times New Roman"/>
          <w:spacing w:val="1"/>
          <w:sz w:val="28"/>
          <w:szCs w:val="28"/>
        </w:rPr>
        <w:t>вул.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буд.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кв.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spacing w:before="0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20"/>
        <w:widowControl/>
        <w:tabs>
          <w:tab w:val="clear" w:pos="709"/>
          <w:tab w:val="left" w:pos="6875" w:leader="none"/>
        </w:tabs>
        <w:spacing w:before="0" w:after="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Міський</w:t>
      </w:r>
      <w:r>
        <w:rPr>
          <w:rFonts w:eastAsia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голова                                                                      Олександр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ШАПОВАЛ</w:t>
      </w:r>
    </w:p>
    <w:sectPr>
      <w:type w:val="nextPage"/>
      <w:pgSz w:w="11906" w:h="16838"/>
      <w:pgMar w:left="1701" w:right="567" w:gutter="0" w:header="0" w:top="1170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Rvts9">
    <w:name w:val="rvts9"/>
    <w:qFormat/>
    <w:rPr/>
  </w:style>
  <w:style w:type="character" w:styleId="WW">
    <w:name w:val="WW-Интернет-ссылка"/>
    <w:qFormat/>
    <w:rPr>
      <w:color w:val="000080"/>
      <w:u w:val="single"/>
    </w:rPr>
  </w:style>
  <w:style w:type="character" w:styleId="Appleconvertedspace">
    <w:name w:val="apple-converted-space"/>
    <w:qFormat/>
    <w:rPr/>
  </w:style>
  <w:style w:type="character" w:styleId="Rvts23">
    <w:name w:val="rvts23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6">
    <w:name w:val="Посещённая гиперссылка"/>
    <w:qFormat/>
    <w:rPr>
      <w:color w:val="800080"/>
      <w:u w:val="single"/>
    </w:rPr>
  </w:style>
  <w:style w:type="character" w:styleId="Style17">
    <w:name w:val="Интернет-ссылка"/>
    <w:qFormat/>
    <w:rPr>
      <w:color w:val="0000FF"/>
      <w:u w:val="single"/>
    </w:rPr>
  </w:style>
  <w:style w:type="character" w:styleId="Style18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4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5">
    <w:name w:val="Указатель1"/>
    <w:basedOn w:val="Normal"/>
    <w:qFormat/>
    <w:pPr/>
    <w:rPr/>
  </w:style>
  <w:style w:type="paragraph" w:styleId="16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17">
    <w:name w:val="Звичайний (веб)1"/>
    <w:basedOn w:val="Normal"/>
    <w:qFormat/>
    <w:pPr>
      <w:spacing w:before="280" w:after="280"/>
    </w:pPr>
    <w:rPr/>
  </w:style>
  <w:style w:type="paragraph" w:styleId="18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9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>
    <w:name w:val="Заголовок покажчика1"/>
    <w:basedOn w:val="Normal"/>
    <w:qFormat/>
    <w:pPr/>
    <w:rPr>
      <w:rFonts w:cs="Lohit Devanagari"/>
    </w:rPr>
  </w:style>
  <w:style w:type="paragraph" w:styleId="HTML">
    <w:name w:val="Стандартный HTML"/>
    <w:qFormat/>
    <w:pPr>
      <w:widowControl w:val="false"/>
      <w:suppressAutoHyphens w:val="true"/>
      <w:bidi w:val="0"/>
      <w:spacing w:before="0" w:after="0"/>
      <w:jc w:val="left"/>
    </w:pPr>
    <w:rPr>
      <w:rFonts w:ascii="Consolas" w:hAnsi="Consolas" w:eastAsia="Times New Roman" w:cs="Mangal"/>
      <w:color w:val="auto"/>
      <w:kern w:val="0"/>
      <w:sz w:val="20"/>
      <w:szCs w:val="18"/>
      <w:lang w:val="uk-UA" w:eastAsia="uk-UA" w:bidi="hi-IN"/>
    </w:rPr>
  </w:style>
  <w:style w:type="paragraph" w:styleId="Style29">
    <w:name w:val="Обычный"/>
    <w:basedOn w:val="Normal"/>
    <w:qFormat/>
    <w:pPr>
      <w:widowControl w:val="false"/>
    </w:pPr>
    <w:rPr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EC9A-4BAD-486B-A86F-FCF9B8D8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Application>LibreOffice/7.4.3.2$Windows_X86_64 LibreOffice_project/1048a8393ae2eeec98dff31b5c133c5f1d08b890</Application>
  <AppVersion>15.0000</AppVersion>
  <Pages>2</Pages>
  <Words>488</Words>
  <Characters>3691</Characters>
  <CharactersWithSpaces>4309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2024-07-31T10:53:51Z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