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4099" w:rsidRDefault="00310C74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004099" w:rsidRDefault="00430C4F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04099" w:rsidRDefault="00430C4F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04099" w:rsidRDefault="00004099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004099" w:rsidRDefault="00430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10C74" w:rsidRDefault="00310C74" w:rsidP="00310C74">
      <w:pPr>
        <w:pStyle w:val="220"/>
        <w:ind w:firstLine="0"/>
        <w:jc w:val="left"/>
      </w:pPr>
      <w:r w:rsidRPr="00310C74">
        <w:rPr>
          <w:bCs/>
          <w:sz w:val="26"/>
          <w:szCs w:val="26"/>
        </w:rPr>
        <w:t>19. 05. 2023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310C74">
        <w:rPr>
          <w:sz w:val="26"/>
          <w:szCs w:val="26"/>
        </w:rPr>
        <w:t>№</w:t>
      </w:r>
      <w:r w:rsidRPr="00310C74">
        <w:rPr>
          <w:b/>
          <w:bCs/>
          <w:sz w:val="26"/>
          <w:szCs w:val="26"/>
        </w:rPr>
        <w:t xml:space="preserve"> </w:t>
      </w:r>
      <w:r w:rsidRPr="00310C74">
        <w:rPr>
          <w:bCs/>
          <w:sz w:val="26"/>
          <w:szCs w:val="26"/>
        </w:rPr>
        <w:t>4</w:t>
      </w:r>
    </w:p>
    <w:p w:rsidR="00004099" w:rsidRPr="00AB742F" w:rsidRDefault="00004099">
      <w:pPr>
        <w:pStyle w:val="21"/>
        <w:ind w:firstLine="0"/>
        <w:rPr>
          <w:b/>
          <w:bCs/>
          <w:sz w:val="12"/>
          <w:szCs w:val="12"/>
        </w:rPr>
      </w:pPr>
    </w:p>
    <w:p w:rsidR="00004099" w:rsidRDefault="00430C4F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(39 сесія 8 скликання)</w:t>
      </w:r>
    </w:p>
    <w:p w:rsidR="00004099" w:rsidRDefault="00004099">
      <w:pPr>
        <w:pStyle w:val="21"/>
        <w:ind w:firstLine="0"/>
        <w:rPr>
          <w:b/>
          <w:bCs/>
          <w:sz w:val="26"/>
          <w:szCs w:val="26"/>
        </w:rPr>
      </w:pPr>
    </w:p>
    <w:p w:rsidR="00004099" w:rsidRDefault="00430C4F">
      <w:pPr>
        <w:pStyle w:val="a4"/>
        <w:spacing w:after="0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Про внесення змін до Порядку використання у 2023 році 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 у новій редакції», затвердженого рішенням 36 сесії міської ради 8 скликання від 24.02.2023 № 5</w:t>
      </w:r>
    </w:p>
    <w:p w:rsidR="00004099" w:rsidRDefault="00004099">
      <w:pPr>
        <w:pStyle w:val="a4"/>
        <w:spacing w:after="0"/>
        <w:rPr>
          <w:color w:val="000000"/>
          <w:spacing w:val="3"/>
          <w:sz w:val="26"/>
          <w:szCs w:val="26"/>
          <w:shd w:val="clear" w:color="auto" w:fill="FFFF00"/>
        </w:rPr>
      </w:pPr>
    </w:p>
    <w:p w:rsidR="00430C4F" w:rsidRDefault="00430C4F" w:rsidP="00430C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Розглянувши лист начальника Нікопольського районного управління ГУ ДСНС України у Дніпропетровській області від 17.05.2023 № 2163, керуючись Бюджетним кодексом України, Законом України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Україні”</w:t>
      </w:r>
      <w:proofErr w:type="spellEnd"/>
      <w:r>
        <w:rPr>
          <w:rFonts w:ascii="Times New Roman" w:hAnsi="Times New Roman" w:cs="Times New Roman"/>
          <w:sz w:val="26"/>
          <w:szCs w:val="26"/>
        </w:rPr>
        <w:t>, міська рада</w:t>
      </w:r>
    </w:p>
    <w:p w:rsidR="00004099" w:rsidRDefault="0000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:rsidR="00004099" w:rsidRDefault="00430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ВИРІШИЛА:</w:t>
      </w:r>
    </w:p>
    <w:p w:rsidR="00004099" w:rsidRDefault="000040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:rsidR="00004099" w:rsidRDefault="00430C4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1.</w:t>
      </w:r>
      <w:r>
        <w:rPr>
          <w:spacing w:val="11"/>
          <w:sz w:val="26"/>
          <w:szCs w:val="26"/>
        </w:rPr>
        <w:t xml:space="preserve">Внести зміни до </w:t>
      </w:r>
      <w:r>
        <w:rPr>
          <w:color w:val="000000"/>
          <w:spacing w:val="3"/>
          <w:sz w:val="26"/>
          <w:szCs w:val="26"/>
        </w:rPr>
        <w:t xml:space="preserve">Порядку використання у 2023 році субвенції з міського бюджету державному бюджету на виконання </w:t>
      </w:r>
      <w:r>
        <w:rPr>
          <w:rFonts w:eastAsia="Calibri"/>
          <w:bCs/>
          <w:sz w:val="26"/>
          <w:szCs w:val="26"/>
        </w:rPr>
        <w:t>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 у новій редакції», затвердженого рішенням 36 сесії міської ради 8 скликання від 24.02.2023 № 5</w:t>
      </w:r>
      <w:r>
        <w:rPr>
          <w:bCs/>
          <w:color w:val="000000"/>
          <w:spacing w:val="-6"/>
          <w:sz w:val="26"/>
          <w:szCs w:val="26"/>
          <w:lang w:eastAsia="uk-UA"/>
        </w:rPr>
        <w:t>,</w:t>
      </w:r>
      <w:r>
        <w:rPr>
          <w:color w:val="000000"/>
          <w:spacing w:val="3"/>
          <w:sz w:val="26"/>
          <w:szCs w:val="26"/>
        </w:rPr>
        <w:t xml:space="preserve"> виклавши п</w:t>
      </w:r>
      <w:r>
        <w:rPr>
          <w:spacing w:val="11"/>
          <w:sz w:val="26"/>
          <w:szCs w:val="26"/>
        </w:rPr>
        <w:t xml:space="preserve">ункт 5 </w:t>
      </w:r>
      <w:r>
        <w:rPr>
          <w:color w:val="000000"/>
          <w:spacing w:val="-1"/>
          <w:sz w:val="26"/>
          <w:szCs w:val="26"/>
        </w:rPr>
        <w:t xml:space="preserve">у наступній редакції: </w:t>
      </w:r>
    </w:p>
    <w:p w:rsidR="00004099" w:rsidRDefault="00AB742F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«5.</w:t>
      </w:r>
      <w:r w:rsidR="00430C4F">
        <w:rPr>
          <w:rFonts w:eastAsia="Calibri"/>
          <w:bCs/>
          <w:sz w:val="26"/>
          <w:szCs w:val="26"/>
        </w:rPr>
        <w:t>Субвенція спрямовується на придбання для 44 державної пожежно-рятувальної частини 7 державного пожежно-рятувального загону Головного управління ДСНС України у Дніпропетровській області:</w:t>
      </w:r>
    </w:p>
    <w:p w:rsidR="00004099" w:rsidRDefault="00430C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проведення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поточних та капіта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ль</w:t>
      </w:r>
      <w:r>
        <w:rPr>
          <w:rFonts w:ascii="Times New Roman" w:hAnsi="Times New Roman"/>
          <w:bCs/>
          <w:color w:val="000000"/>
          <w:sz w:val="26"/>
          <w:szCs w:val="26"/>
        </w:rPr>
        <w:t>них ремонтів будівель, приміщень, споруд, інженерних мереж (в тому числі для їх переобладнання), облаштування огорожі</w:t>
      </w:r>
      <w:r w:rsidR="009B7ED8">
        <w:rPr>
          <w:rFonts w:ascii="Times New Roman" w:hAnsi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території 44 державної пожежно-рятувальної частини 7 державного пожежно-рятувального загону Головного управління ДСНС України у Дніпропетровській області, розташованої за адресою: м. Покров вул. Героїв Рятувальників, буд. 5, придбання будівельних матеріалів, майна, товарів, інших робіт і послуг для їх проведення;</w:t>
      </w:r>
    </w:p>
    <w:p w:rsidR="00004099" w:rsidRDefault="00430C4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придбання пожежно-рятувального, технологічного і гаражного обладнання, інструменту, індивідуального озброєння та спорядження, запасних частин для транспортних засобів, ремонтно-експлуатаційних матеріалів та іншого майна для пожежно-рятувальних підрозділів ДСНС України, які передбачені наказом ДСНС України від 29.05.2013 №358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Про затвердження Норм табельної належності, витрат і термінів експлуатації пожежно-рятувального, технологічного і гаражного обладнання,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інструменту, індивідуального озброєння та спорядження, ремонтно-експлуатаційних матеріалів підрозділів ДСНС України» (зі змінами), наказом ДСНС України від 27.06.2013 №433 «Про затвердження Методичних рекомендацій щодо впровадження єдиних вимог до облаштування та утримання територій і об'єктів майнових комплексів підрозділів цивільного захисту» та іншими чинними нормативно-правовими актами;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придбання </w:t>
      </w:r>
      <w:r>
        <w:rPr>
          <w:rFonts w:ascii="Times New Roman" w:hAnsi="Times New Roman"/>
          <w:sz w:val="26"/>
          <w:szCs w:val="26"/>
        </w:rPr>
        <w:t>паливно-мастильних матеріалів, технічних засобів та іншого майна матеріально-технічного забезпечення органів і підрозділів цивільного захисту;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придбання транспортних засобів, у тому числі: оперативних та господарських транспортних засобів, пожежно-рятувальних автомобілів, аварійно-рятувальної техніки, техніки пристосованої для цілей пожежогасіння, основних пожежно-рятувальних автомобілів, спеціальних пожежно-рятувальних автомобілів, допоміжних автомобілів та інших;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придбання аварійно-рятувального обладнання, пожежно-технічного обладнання,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засобів і майна на пожежні машини (пожежні транспортні засоби), інші транспортні засоби;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придбання спецодягу та майна, пожежно-технічного озброєння, засобів зв’язку і навігації для пожежно-рятувальних підрозділів;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придбання форменого одягу, костюмів спеціальних захисних для пож</w:t>
      </w:r>
      <w:r>
        <w:rPr>
          <w:rFonts w:ascii="Times New Roman" w:hAnsi="Times New Roman" w:cs="Times New Roman"/>
          <w:spacing w:val="-1"/>
          <w:sz w:val="26"/>
          <w:szCs w:val="26"/>
        </w:rPr>
        <w:t>ежних, одягу пожежника захисного, спорядження пожежних;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придбання офісної та комп’ютерної техніки,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телевізорів,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устаткування та приладдя, принтерів, запасних частин до них, цифрових реєстраторів мовлення, автомобільних навігаторів, сигнальних засобів та </w:t>
      </w:r>
      <w:proofErr w:type="spellStart"/>
      <w:r>
        <w:rPr>
          <w:rFonts w:ascii="Times New Roman" w:hAnsi="Times New Roman" w:cs="Times New Roman"/>
          <w:spacing w:val="-1"/>
          <w:sz w:val="26"/>
          <w:szCs w:val="26"/>
        </w:rPr>
        <w:t>домофонів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, систем </w:t>
      </w:r>
      <w:proofErr w:type="spellStart"/>
      <w:r>
        <w:rPr>
          <w:rFonts w:ascii="Times New Roman" w:hAnsi="Times New Roman" w:cs="Times New Roman"/>
          <w:spacing w:val="-1"/>
          <w:sz w:val="26"/>
          <w:szCs w:val="26"/>
        </w:rPr>
        <w:t>відеонагляду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>, відеокамер для будівель і приміщень пожежно-рятувального підрозділу;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матеріалів, п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овітряних компресорів високого тиску 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для державних пожежно-рятувальних підрозділів ДСНС України;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6"/>
          <w:szCs w:val="26"/>
        </w:rPr>
        <w:t>спецмайна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6"/>
          <w:szCs w:val="26"/>
        </w:rPr>
        <w:t>спецобладнання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>, спецодягу та речового майна;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замовлення послуг з монтажу, р</w:t>
      </w: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емонту та технічного обслуговування системи автоматичної пожежної сигналізації, систем оповіщення та управління евакуацією людей, запасних частин та комплектуючих, обладнання та устаткування для автоматичної пожежної сигналізації;</w:t>
      </w:r>
    </w:p>
    <w:p w:rsidR="00004099" w:rsidRDefault="00430C4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придбання засобів індивідуального захисту органів дихання, очей та шкіри,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пристрої для порятунку людей із задимленої зони: комплекти захисту органів дихання для підключення на осіб, яких рятують; комплекти для під’єднання додаткової маски (аварійний редуктор та панорамна маска для рятувальних робіт); </w:t>
      </w:r>
      <w:proofErr w:type="spellStart"/>
      <w:r>
        <w:rPr>
          <w:rFonts w:ascii="Times New Roman" w:hAnsi="Times New Roman" w:cs="Times New Roman"/>
          <w:bCs/>
          <w:spacing w:val="-1"/>
          <w:sz w:val="26"/>
          <w:szCs w:val="26"/>
        </w:rPr>
        <w:t>“саморятівники”</w:t>
      </w:r>
      <w:proofErr w:type="spellEnd"/>
      <w:r>
        <w:rPr>
          <w:rFonts w:ascii="Times New Roman" w:hAnsi="Times New Roman" w:cs="Times New Roman"/>
          <w:bCs/>
          <w:spacing w:val="-1"/>
          <w:sz w:val="26"/>
          <w:szCs w:val="26"/>
        </w:rPr>
        <w:t>».</w:t>
      </w:r>
    </w:p>
    <w:p w:rsidR="00004099" w:rsidRDefault="00AB74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2.</w:t>
      </w:r>
      <w:r w:rsidR="00430C4F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виконанням цього рішення покласти на секретаря міської ради Сергія </w:t>
      </w:r>
      <w:proofErr w:type="spellStart"/>
      <w:r w:rsidR="00430C4F">
        <w:rPr>
          <w:rFonts w:ascii="Times New Roman" w:hAnsi="Times New Roman" w:cs="Times New Roman"/>
          <w:spacing w:val="-1"/>
          <w:sz w:val="26"/>
          <w:szCs w:val="26"/>
        </w:rPr>
        <w:t>КУРАСОВА</w:t>
      </w:r>
      <w:proofErr w:type="spellEnd"/>
      <w:r w:rsidR="00430C4F">
        <w:rPr>
          <w:rFonts w:ascii="Times New Roman" w:hAnsi="Times New Roman" w:cs="Times New Roman"/>
          <w:spacing w:val="-1"/>
          <w:sz w:val="26"/>
          <w:szCs w:val="26"/>
        </w:rPr>
        <w:t xml:space="preserve"> та на постійну комісію з </w:t>
      </w:r>
      <w:r w:rsidR="00430C4F">
        <w:rPr>
          <w:rFonts w:ascii="Times New Roman" w:hAnsi="Times New Roman" w:cs="Times New Roman"/>
          <w:sz w:val="26"/>
          <w:szCs w:val="26"/>
        </w:rPr>
        <w:t>питань соціально-економічного розвитку, планування, бюджету, фінансів, реалізації державної регуляторної політики</w:t>
      </w:r>
      <w:r w:rsidR="00430C4F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004099" w:rsidRDefault="000040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04099" w:rsidRDefault="000040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04099" w:rsidRDefault="00430C4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Олександр ШАПОВАЛ</w:t>
      </w:r>
    </w:p>
    <w:p w:rsidR="00004099" w:rsidRDefault="0000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099" w:rsidRDefault="00004099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</w:p>
    <w:p w:rsidR="00004099" w:rsidRDefault="00430C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Яна Селезньова 42244</w:t>
      </w:r>
    </w:p>
    <w:sectPr w:rsidR="00004099" w:rsidSect="0000409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7238"/>
    <w:multiLevelType w:val="multilevel"/>
    <w:tmpl w:val="1826ED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C7BAE"/>
    <w:multiLevelType w:val="multilevel"/>
    <w:tmpl w:val="40A2D3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8A707A"/>
    <w:multiLevelType w:val="multilevel"/>
    <w:tmpl w:val="9C2010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004099"/>
    <w:rsid w:val="00004099"/>
    <w:rsid w:val="00310C74"/>
    <w:rsid w:val="00430C4F"/>
    <w:rsid w:val="009B7ED8"/>
    <w:rsid w:val="00AB742F"/>
    <w:rsid w:val="00CF77CA"/>
    <w:rsid w:val="00D855A2"/>
    <w:rsid w:val="00E0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99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04099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3"/>
    <w:next w:val="a4"/>
    <w:qFormat/>
    <w:rsid w:val="0000409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WW8Num1z0">
    <w:name w:val="WW8Num1z0"/>
    <w:qFormat/>
    <w:rsid w:val="00004099"/>
  </w:style>
  <w:style w:type="character" w:customStyle="1" w:styleId="WW8Num1z1">
    <w:name w:val="WW8Num1z1"/>
    <w:qFormat/>
    <w:rsid w:val="00004099"/>
  </w:style>
  <w:style w:type="character" w:customStyle="1" w:styleId="WW8Num1z2">
    <w:name w:val="WW8Num1z2"/>
    <w:qFormat/>
    <w:rsid w:val="00004099"/>
  </w:style>
  <w:style w:type="character" w:customStyle="1" w:styleId="WW8Num1z3">
    <w:name w:val="WW8Num1z3"/>
    <w:qFormat/>
    <w:rsid w:val="00004099"/>
  </w:style>
  <w:style w:type="character" w:customStyle="1" w:styleId="WW8Num1z4">
    <w:name w:val="WW8Num1z4"/>
    <w:qFormat/>
    <w:rsid w:val="00004099"/>
  </w:style>
  <w:style w:type="character" w:customStyle="1" w:styleId="WW8Num1z5">
    <w:name w:val="WW8Num1z5"/>
    <w:qFormat/>
    <w:rsid w:val="00004099"/>
  </w:style>
  <w:style w:type="character" w:customStyle="1" w:styleId="WW8Num1z6">
    <w:name w:val="WW8Num1z6"/>
    <w:qFormat/>
    <w:rsid w:val="00004099"/>
  </w:style>
  <w:style w:type="character" w:customStyle="1" w:styleId="WW8Num1z7">
    <w:name w:val="WW8Num1z7"/>
    <w:qFormat/>
    <w:rsid w:val="00004099"/>
  </w:style>
  <w:style w:type="character" w:customStyle="1" w:styleId="WW8Num1z8">
    <w:name w:val="WW8Num1z8"/>
    <w:qFormat/>
    <w:rsid w:val="00004099"/>
  </w:style>
  <w:style w:type="character" w:customStyle="1" w:styleId="5">
    <w:name w:val="Основной шрифт абзаца5"/>
    <w:qFormat/>
    <w:rsid w:val="00004099"/>
  </w:style>
  <w:style w:type="character" w:customStyle="1" w:styleId="4">
    <w:name w:val="Основной шрифт абзаца4"/>
    <w:qFormat/>
    <w:rsid w:val="00004099"/>
  </w:style>
  <w:style w:type="character" w:customStyle="1" w:styleId="3">
    <w:name w:val="Основной шрифт абзаца3"/>
    <w:qFormat/>
    <w:rsid w:val="00004099"/>
  </w:style>
  <w:style w:type="character" w:customStyle="1" w:styleId="2">
    <w:name w:val="Основной шрифт абзаца2"/>
    <w:qFormat/>
    <w:rsid w:val="00004099"/>
  </w:style>
  <w:style w:type="character" w:customStyle="1" w:styleId="a5">
    <w:name w:val="Основной текст Знак"/>
    <w:qFormat/>
    <w:rsid w:val="00004099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004099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qFormat/>
    <w:rsid w:val="00004099"/>
  </w:style>
  <w:style w:type="character" w:customStyle="1" w:styleId="1">
    <w:name w:val="Основной шрифт абзаца1"/>
    <w:qFormat/>
    <w:rsid w:val="00004099"/>
  </w:style>
  <w:style w:type="character" w:customStyle="1" w:styleId="WW8Num9z1">
    <w:name w:val="WW8Num9z1"/>
    <w:qFormat/>
    <w:rsid w:val="00004099"/>
    <w:rPr>
      <w:rFonts w:ascii="Courier New" w:hAnsi="Courier New" w:cs="Courier New"/>
    </w:rPr>
  </w:style>
  <w:style w:type="character" w:customStyle="1" w:styleId="WW8Num9z0">
    <w:name w:val="WW8Num9z0"/>
    <w:qFormat/>
    <w:rsid w:val="00004099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004099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004099"/>
  </w:style>
  <w:style w:type="character" w:customStyle="1" w:styleId="WW-Absatz-Standardschriftart1111111111">
    <w:name w:val="WW-Absatz-Standardschriftart1111111111"/>
    <w:qFormat/>
    <w:rsid w:val="00004099"/>
  </w:style>
  <w:style w:type="character" w:customStyle="1" w:styleId="WW-Absatz-Standardschriftart111111111">
    <w:name w:val="WW-Absatz-Standardschriftart111111111"/>
    <w:qFormat/>
    <w:rsid w:val="00004099"/>
  </w:style>
  <w:style w:type="character" w:customStyle="1" w:styleId="WW-Absatz-Standardschriftart11111111">
    <w:name w:val="WW-Absatz-Standardschriftart11111111"/>
    <w:qFormat/>
    <w:rsid w:val="00004099"/>
  </w:style>
  <w:style w:type="character" w:customStyle="1" w:styleId="WW-Absatz-Standardschriftart1111111">
    <w:name w:val="WW-Absatz-Standardschriftart1111111"/>
    <w:qFormat/>
    <w:rsid w:val="00004099"/>
  </w:style>
  <w:style w:type="character" w:customStyle="1" w:styleId="WW-Absatz-Standardschriftart111111">
    <w:name w:val="WW-Absatz-Standardschriftart111111"/>
    <w:qFormat/>
    <w:rsid w:val="00004099"/>
  </w:style>
  <w:style w:type="character" w:customStyle="1" w:styleId="WW-Absatz-Standardschriftart11111">
    <w:name w:val="WW-Absatz-Standardschriftart11111"/>
    <w:qFormat/>
    <w:rsid w:val="00004099"/>
  </w:style>
  <w:style w:type="character" w:customStyle="1" w:styleId="WW-Absatz-Standardschriftart1111">
    <w:name w:val="WW-Absatz-Standardschriftart1111"/>
    <w:qFormat/>
    <w:rsid w:val="00004099"/>
  </w:style>
  <w:style w:type="character" w:customStyle="1" w:styleId="WW-Absatz-Standardschriftart111">
    <w:name w:val="WW-Absatz-Standardschriftart111"/>
    <w:qFormat/>
    <w:rsid w:val="00004099"/>
  </w:style>
  <w:style w:type="character" w:customStyle="1" w:styleId="WW-Absatz-Standardschriftart11">
    <w:name w:val="WW-Absatz-Standardschriftart11"/>
    <w:qFormat/>
    <w:rsid w:val="00004099"/>
  </w:style>
  <w:style w:type="character" w:customStyle="1" w:styleId="WW-Absatz-Standardschriftart1">
    <w:name w:val="WW-Absatz-Standardschriftart1"/>
    <w:qFormat/>
    <w:rsid w:val="00004099"/>
  </w:style>
  <w:style w:type="character" w:customStyle="1" w:styleId="WW-Absatz-Standardschriftart">
    <w:name w:val="WW-Absatz-Standardschriftart"/>
    <w:qFormat/>
    <w:rsid w:val="00004099"/>
  </w:style>
  <w:style w:type="character" w:customStyle="1" w:styleId="Absatz-Standardschriftart">
    <w:name w:val="Absatz-Standardschriftart"/>
    <w:qFormat/>
    <w:rsid w:val="00004099"/>
  </w:style>
  <w:style w:type="character" w:customStyle="1" w:styleId="WW8Num2z8">
    <w:name w:val="WW8Num2z8"/>
    <w:qFormat/>
    <w:rsid w:val="00004099"/>
  </w:style>
  <w:style w:type="character" w:customStyle="1" w:styleId="WW8Num2z7">
    <w:name w:val="WW8Num2z7"/>
    <w:qFormat/>
    <w:rsid w:val="00004099"/>
  </w:style>
  <w:style w:type="character" w:customStyle="1" w:styleId="WW8Num2z6">
    <w:name w:val="WW8Num2z6"/>
    <w:qFormat/>
    <w:rsid w:val="00004099"/>
  </w:style>
  <w:style w:type="character" w:customStyle="1" w:styleId="WW8Num2z5">
    <w:name w:val="WW8Num2z5"/>
    <w:qFormat/>
    <w:rsid w:val="00004099"/>
  </w:style>
  <w:style w:type="character" w:customStyle="1" w:styleId="WW8Num2z4">
    <w:name w:val="WW8Num2z4"/>
    <w:qFormat/>
    <w:rsid w:val="00004099"/>
  </w:style>
  <w:style w:type="character" w:customStyle="1" w:styleId="WW8Num2z3">
    <w:name w:val="WW8Num2z3"/>
    <w:qFormat/>
    <w:rsid w:val="00004099"/>
  </w:style>
  <w:style w:type="character" w:customStyle="1" w:styleId="WW8Num2z2">
    <w:name w:val="WW8Num2z2"/>
    <w:qFormat/>
    <w:rsid w:val="00004099"/>
  </w:style>
  <w:style w:type="character" w:customStyle="1" w:styleId="WW8Num2z1">
    <w:name w:val="WW8Num2z1"/>
    <w:qFormat/>
    <w:rsid w:val="00004099"/>
  </w:style>
  <w:style w:type="character" w:customStyle="1" w:styleId="WW8Num2z0">
    <w:name w:val="WW8Num2z0"/>
    <w:qFormat/>
    <w:rsid w:val="00004099"/>
  </w:style>
  <w:style w:type="character" w:customStyle="1" w:styleId="a7">
    <w:name w:val="Виділення жирним"/>
    <w:qFormat/>
    <w:rsid w:val="00004099"/>
    <w:rPr>
      <w:b/>
      <w:bCs/>
    </w:rPr>
  </w:style>
  <w:style w:type="paragraph" w:customStyle="1" w:styleId="a3">
    <w:name w:val="Заголовок"/>
    <w:basedOn w:val="a"/>
    <w:next w:val="a4"/>
    <w:qFormat/>
    <w:rsid w:val="00004099"/>
    <w:pPr>
      <w:keepNext/>
      <w:spacing w:before="240" w:after="120"/>
    </w:pPr>
    <w:rPr>
      <w:rFonts w:ascii="Liberation Sans;Arial" w:eastAsia="Noto Sans CJK SC" w:hAnsi="Liberation Sans;Arial" w:cs="Lohit Devanagari;Times New Roma"/>
      <w:sz w:val="28"/>
      <w:szCs w:val="28"/>
    </w:rPr>
  </w:style>
  <w:style w:type="paragraph" w:styleId="a4">
    <w:name w:val="Body Text"/>
    <w:basedOn w:val="a"/>
    <w:rsid w:val="00004099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8">
    <w:name w:val="List"/>
    <w:basedOn w:val="a4"/>
    <w:rsid w:val="00004099"/>
    <w:rPr>
      <w:rFonts w:cs="Arial"/>
    </w:rPr>
  </w:style>
  <w:style w:type="paragraph" w:customStyle="1" w:styleId="Caption">
    <w:name w:val="Caption"/>
    <w:basedOn w:val="a"/>
    <w:qFormat/>
    <w:rsid w:val="000040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004099"/>
    <w:pPr>
      <w:suppressLineNumbers/>
    </w:pPr>
    <w:rPr>
      <w:rFonts w:cs="Arial"/>
    </w:rPr>
  </w:style>
  <w:style w:type="paragraph" w:styleId="aa">
    <w:name w:val="caption"/>
    <w:basedOn w:val="a"/>
    <w:qFormat/>
    <w:rsid w:val="000040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1"/>
    <w:basedOn w:val="a"/>
    <w:qFormat/>
    <w:rsid w:val="00004099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004099"/>
    <w:pPr>
      <w:suppressLineNumbers/>
    </w:pPr>
    <w:rPr>
      <w:rFonts w:cs="Lohit Devanagari;Times New Roma"/>
    </w:rPr>
  </w:style>
  <w:style w:type="paragraph" w:customStyle="1" w:styleId="11">
    <w:name w:val="Заголовок1"/>
    <w:basedOn w:val="a"/>
    <w:next w:val="a4"/>
    <w:qFormat/>
    <w:rsid w:val="0000409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51">
    <w:name w:val="Название объекта5"/>
    <w:basedOn w:val="a"/>
    <w:qFormat/>
    <w:rsid w:val="00004099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004099"/>
    <w:pPr>
      <w:suppressLineNumbers/>
    </w:pPr>
    <w:rPr>
      <w:rFonts w:cs="Lohit Devanagari;Times New Roma"/>
    </w:rPr>
  </w:style>
  <w:style w:type="paragraph" w:customStyle="1" w:styleId="41">
    <w:name w:val="Название объекта4"/>
    <w:basedOn w:val="a"/>
    <w:qFormat/>
    <w:rsid w:val="00004099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004099"/>
    <w:pPr>
      <w:suppressLineNumbers/>
    </w:pPr>
    <w:rPr>
      <w:rFonts w:cs="Lohit Devanagari;Times New Roma"/>
    </w:rPr>
  </w:style>
  <w:style w:type="paragraph" w:customStyle="1" w:styleId="31">
    <w:name w:val="Название объекта3"/>
    <w:basedOn w:val="a"/>
    <w:qFormat/>
    <w:rsid w:val="000040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004099"/>
    <w:pPr>
      <w:suppressLineNumbers/>
    </w:pPr>
    <w:rPr>
      <w:rFonts w:cs="Arial"/>
    </w:rPr>
  </w:style>
  <w:style w:type="paragraph" w:styleId="21">
    <w:name w:val="Body Text 2"/>
    <w:basedOn w:val="a"/>
    <w:qFormat/>
    <w:rsid w:val="0000409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qFormat/>
    <w:rsid w:val="00004099"/>
    <w:pPr>
      <w:widowControl w:val="0"/>
      <w:suppressLineNumbers/>
    </w:pPr>
  </w:style>
  <w:style w:type="paragraph" w:customStyle="1" w:styleId="ac">
    <w:name w:val="Заголовок таблиці"/>
    <w:basedOn w:val="ab"/>
    <w:qFormat/>
    <w:rsid w:val="00004099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rsid w:val="00004099"/>
  </w:style>
  <w:style w:type="paragraph" w:customStyle="1" w:styleId="ae">
    <w:name w:val="Заголовок таблицы"/>
    <w:qFormat/>
    <w:rsid w:val="00004099"/>
    <w:pPr>
      <w:widowControl w:val="0"/>
      <w:jc w:val="center"/>
    </w:pPr>
    <w:rPr>
      <w:rFonts w:ascii="Liberation Serif;Times New Roma" w:hAnsi="Liberation Serif;Times New Roma"/>
      <w:b/>
      <w:bCs/>
    </w:rPr>
  </w:style>
  <w:style w:type="paragraph" w:styleId="af">
    <w:name w:val="Balloon Text"/>
    <w:basedOn w:val="a"/>
    <w:qFormat/>
    <w:rsid w:val="00004099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004099"/>
    <w:rPr>
      <w:sz w:val="28"/>
    </w:rPr>
  </w:style>
  <w:style w:type="paragraph" w:customStyle="1" w:styleId="210">
    <w:name w:val="Основной текст 21"/>
    <w:basedOn w:val="a"/>
    <w:qFormat/>
    <w:rsid w:val="00004099"/>
    <w:pPr>
      <w:jc w:val="both"/>
    </w:pPr>
    <w:rPr>
      <w:sz w:val="28"/>
    </w:rPr>
  </w:style>
  <w:style w:type="paragraph" w:customStyle="1" w:styleId="12">
    <w:name w:val="Название объекта1"/>
    <w:basedOn w:val="a"/>
    <w:qFormat/>
    <w:rsid w:val="00004099"/>
    <w:pPr>
      <w:jc w:val="center"/>
    </w:pPr>
    <w:rPr>
      <w:b/>
      <w:bCs/>
    </w:rPr>
  </w:style>
  <w:style w:type="paragraph" w:customStyle="1" w:styleId="13">
    <w:name w:val="Указатель1"/>
    <w:basedOn w:val="a"/>
    <w:qFormat/>
    <w:rsid w:val="00004099"/>
    <w:rPr>
      <w:rFonts w:cs="Lohit Hindi"/>
    </w:rPr>
  </w:style>
  <w:style w:type="paragraph" w:customStyle="1" w:styleId="22">
    <w:name w:val="Название объекта2"/>
    <w:basedOn w:val="a"/>
    <w:qFormat/>
    <w:rsid w:val="00004099"/>
    <w:pPr>
      <w:spacing w:before="120" w:after="120"/>
    </w:pPr>
    <w:rPr>
      <w:rFonts w:cs="Lohit Hindi"/>
      <w:i/>
      <w:iCs/>
    </w:rPr>
  </w:style>
  <w:style w:type="paragraph" w:customStyle="1" w:styleId="af0">
    <w:name w:val="Назва документа"/>
    <w:basedOn w:val="a"/>
    <w:next w:val="a"/>
    <w:qFormat/>
    <w:rsid w:val="00004099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rvps2">
    <w:name w:val="rvps2"/>
    <w:basedOn w:val="a"/>
    <w:qFormat/>
    <w:rsid w:val="0000409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List Paragraph"/>
    <w:basedOn w:val="a"/>
    <w:qFormat/>
    <w:rsid w:val="00004099"/>
    <w:pPr>
      <w:overflowPunct w:val="0"/>
      <w:ind w:left="720"/>
      <w:contextualSpacing/>
    </w:pPr>
    <w:rPr>
      <w:rFonts w:eastAsia="Times New Roman"/>
      <w:lang w:val="ru-RU"/>
    </w:rPr>
  </w:style>
  <w:style w:type="paragraph" w:customStyle="1" w:styleId="af2">
    <w:name w:val="Колонтитул"/>
    <w:basedOn w:val="a"/>
    <w:qFormat/>
    <w:rsid w:val="00004099"/>
    <w:pPr>
      <w:suppressLineNumbers/>
      <w:tabs>
        <w:tab w:val="center" w:pos="4819"/>
        <w:tab w:val="right" w:pos="9638"/>
      </w:tabs>
    </w:pPr>
  </w:style>
  <w:style w:type="paragraph" w:customStyle="1" w:styleId="af3">
    <w:name w:val="Верхній і нижній колонтитули"/>
    <w:basedOn w:val="a"/>
    <w:qFormat/>
    <w:rsid w:val="0000409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f2"/>
    <w:rsid w:val="00004099"/>
  </w:style>
  <w:style w:type="numbering" w:customStyle="1" w:styleId="WW8Num1">
    <w:name w:val="WW8Num1"/>
    <w:qFormat/>
    <w:rsid w:val="00004099"/>
  </w:style>
  <w:style w:type="paragraph" w:customStyle="1" w:styleId="220">
    <w:name w:val="Основной текст 22"/>
    <w:basedOn w:val="a"/>
    <w:rsid w:val="00310C74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3368</Words>
  <Characters>1921</Characters>
  <Application>Microsoft Office Word</Application>
  <DocSecurity>0</DocSecurity>
  <Lines>16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dc:description/>
  <cp:lastModifiedBy>Smirnova</cp:lastModifiedBy>
  <cp:revision>28</cp:revision>
  <cp:lastPrinted>2023-05-18T10:39:00Z</cp:lastPrinted>
  <dcterms:created xsi:type="dcterms:W3CDTF">2022-05-24T11:18:00Z</dcterms:created>
  <dcterms:modified xsi:type="dcterms:W3CDTF">2023-05-25T06:51:00Z</dcterms:modified>
  <dc:language>uk-UA</dc:language>
</cp:coreProperties>
</file>