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BodyText"/>
        <w:spacing w:before="0" w:after="0"/>
        <w:jc w:val="center"/>
        <w:rPr/>
      </w:pPr>
      <w:r>
        <w:drawing>
          <wp:anchor distT="0" distB="0" distL="114935" distR="114935" simplePos="0" relativeHeight="2" behindDoc="0" locked="0" layoutInCell="0" allowOverlap="1">
            <wp:simplePos x="0" y="0"/>
            <wp:positionH relativeFrom="column">
              <wp:posOffset>2844800</wp:posOffset>
            </wp:positionH>
            <wp:positionV relativeFrom="paragraph">
              <wp:posOffset>-577215</wp:posOffset>
            </wp:positionV>
            <wp:extent cx="421640" cy="601980"/>
            <wp:effectExtent l="0" t="0" r="0" b="0"/>
            <wp:wrapTopAndBottom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06" t="-79" r="-106" b="-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019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</w:rPr>
        <w:t>ВИКОНАВЧИЙ КОМІТЕТ ПОКРОВСЬКОЇ МІСЬКОЇ РАДИ</w:t>
      </w:r>
    </w:p>
    <w:p>
      <w:pPr>
        <w:pStyle w:val="BodyText"/>
        <w:spacing w:before="0" w:after="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>ДНІПРОПЕТРОВСЬКОЇ ОБЛАСТІ</w:t>
      </w:r>
    </w:p>
    <w:p>
      <w:pPr>
        <w:pStyle w:val="BodyText"/>
        <w:spacing w:before="0" w:after="0"/>
        <w:jc w:val="center"/>
        <w:rPr>
          <w:b/>
          <w:bCs/>
          <w:sz w:val="16"/>
          <w:szCs w:val="16"/>
          <w:lang w:val="ru-RU"/>
        </w:rPr>
      </w:pPr>
      <w:r>
        <w:rPr>
          <w:b/>
          <w:bCs/>
          <w:sz w:val="16"/>
          <w:szCs w:val="16"/>
          <w:lang w:val="ru-RU"/>
        </w:rPr>
      </w:r>
    </w:p>
    <w:p>
      <w:pPr>
        <w:pStyle w:val="BodyText"/>
        <w:spacing w:before="0" w:after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РІШЕННЯ</w:t>
      </w:r>
    </w:p>
    <w:p>
      <w:pPr>
        <w:pStyle w:val="22"/>
        <w:ind w:hanging="0"/>
        <w:jc w:val="start"/>
        <w:rPr/>
      </w:pPr>
      <w:r>
        <w:rPr>
          <w:b/>
          <w:bCs/>
          <w:sz w:val="32"/>
          <w:szCs w:val="28"/>
        </w:rPr>
        <w:t xml:space="preserve">29.10.2026                  </w:t>
      </w:r>
      <w:r>
        <w:rPr>
          <w:sz w:val="22"/>
        </w:rPr>
        <w:t>м.Покров</w:t>
      </w:r>
      <w:r>
        <w:rPr>
          <w:b/>
          <w:bCs/>
          <w:sz w:val="32"/>
          <w:szCs w:val="28"/>
        </w:rPr>
        <w:t xml:space="preserve">          </w:t>
      </w:r>
      <w:r>
        <w:rPr>
          <w:sz w:val="32"/>
          <w:szCs w:val="28"/>
        </w:rPr>
        <w:t xml:space="preserve"> №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color w:val="2C363A"/>
          <w:sz w:val="28"/>
          <w:szCs w:val="28"/>
          <w:shd w:fill="FFFFFF" w:val="clear"/>
        </w:rPr>
        <w:t>471/06-53-26</w:t>
      </w:r>
    </w:p>
    <w:p>
      <w:pPr>
        <w:pStyle w:val="BodyText"/>
        <w:spacing w:before="0" w:after="0"/>
        <w:jc w:val="center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</w:r>
    </w:p>
    <w:p>
      <w:pPr>
        <w:pStyle w:val="BodyText"/>
        <w:spacing w:before="0" w:after="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BodyText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Про початок опалювального сезону 2026/2027 років на території Покровської міської територіальної громади</w:t>
      </w:r>
    </w:p>
    <w:p>
      <w:pPr>
        <w:pStyle w:val="BodyText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 підставі розпорядження начальника Нікопольської районної державної адміністрації від 19.10.2026 №Р-37/0/321-26 «Про початок опалювального сезону 2026/2027 на об’єктах житлово-комунального господарства та об’єктах соціальної сфери району», листів №ВХ6704/06-27-26 від 19.10.2026 директора Покровського міського комунального підприємства «ЖИТЛКОМСЕРВІС» Валентини МІНЕНКО, №ВХ6917/06-27-26 від 27.10.2026 директора комунального підприємства «Центральна міська лікарня Покровської міської ради Дніпропетровської області» Олексія ЛЕОНТЬЄВА, №ВХ6776/06-27-26 від 20.10.2026 директора комунального некомерційного підприємства «Центр первинної медико-санітарної допомоги Покровської міської ради Дніпропетровської області», №ВХ6662/06-27-26 від 16.10.2026 заступника начальника </w:t>
      </w:r>
      <w:r>
        <w:rPr>
          <w:bCs/>
          <w:sz w:val="28"/>
          <w:szCs w:val="28"/>
        </w:rPr>
        <w:t>управління освіти виконавчого комітету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Покровської міської ради Ольги МАТВЄЄВОЇ, з метою забезпечення належних умов життєдіяльності територіальної громади, недопущення погіршення умов перебування людей у закладах соціальної та бюджетної сфери, враховуючи зниження температури зовнішнього повітря та необхідність забезпечення сталого проходження опалювального періоду 2026/2027 років </w:t>
      </w:r>
      <w:r>
        <w:rPr>
          <w:sz w:val="28"/>
          <w:szCs w:val="28"/>
        </w:rPr>
        <w:t xml:space="preserve">виникла необхідність розгляду питання щодо </w:t>
      </w:r>
      <w:r>
        <w:rPr>
          <w:bCs/>
          <w:sz w:val="28"/>
          <w:szCs w:val="28"/>
        </w:rPr>
        <w:t>початку опалювального сезону 2026/2027 років на території Покровської міської територіальної громади</w:t>
      </w:r>
    </w:p>
    <w:p>
      <w:pPr>
        <w:pStyle w:val="BodyText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before="0" w:after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ВИРІШИВ:</w:t>
      </w:r>
    </w:p>
    <w:p>
      <w:pPr>
        <w:pStyle w:val="BodyText"/>
        <w:spacing w:before="0" w:after="0"/>
        <w:ind w:start="92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before="0" w:after="0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>1.Розпочати опалювальний сезон 2026/2027 на території Покровської міської територіальної громади для об’єктів комунальної власності, соціальної та бюджетної сфери.</w:t>
      </w:r>
    </w:p>
    <w:p>
      <w:pPr>
        <w:pStyle w:val="BodyText"/>
        <w:spacing w:before="0" w:after="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  <w:t xml:space="preserve">Термін виконання: </w:t>
      </w:r>
      <w:r>
        <w:rPr>
          <w:b/>
          <w:bCs/>
          <w:sz w:val="28"/>
          <w:szCs w:val="28"/>
        </w:rPr>
        <w:t>з</w:t>
      </w:r>
      <w:r>
        <w:rPr>
          <w:b/>
          <w:bCs/>
          <w:color w:val="FF0000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01 листопада 2026 року</w:t>
      </w:r>
    </w:p>
    <w:p>
      <w:pPr>
        <w:pStyle w:val="BodyText"/>
        <w:spacing w:before="0"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>2.</w:t>
      </w:r>
      <w:r>
        <w:rPr>
          <w:bCs/>
          <w:sz w:val="28"/>
          <w:szCs w:val="28"/>
        </w:rPr>
        <w:t>Керівників:</w:t>
      </w:r>
      <w:r>
        <w:rPr>
          <w:sz w:val="28"/>
          <w:szCs w:val="28"/>
        </w:rPr>
        <w:t xml:space="preserve"> виконавчого комітету Покровської міської ради Дніпропет-ровської області (Вікторія АГАПОВА), </w:t>
      </w:r>
      <w:r>
        <w:rPr>
          <w:bCs/>
          <w:sz w:val="28"/>
          <w:szCs w:val="28"/>
        </w:rPr>
        <w:t>управління освіти виконавчого комітету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Покровської міської ради (</w:t>
      </w:r>
      <w:r>
        <w:rPr>
          <w:sz w:val="28"/>
          <w:szCs w:val="28"/>
        </w:rPr>
        <w:t>В’ячеслав ФІРСОВ)</w:t>
      </w:r>
      <w:r>
        <w:rPr>
          <w:bCs/>
          <w:sz w:val="28"/>
          <w:szCs w:val="28"/>
        </w:rPr>
        <w:t xml:space="preserve">, </w:t>
      </w:r>
      <w:r>
        <w:rPr>
          <w:sz w:val="28"/>
          <w:szCs w:val="28"/>
        </w:rPr>
        <w:t>відділу культури, туризму, національностей і релігій виконавчого комітету Покровської міської ради Дніпропетровської області (Надія ТАРАСЕНКО),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комунального некомерційного підприємства «Центр первинної медико-санітарної допомоги Покровської міської ради Дніпропетровської області» (Олена САЛАМАХА), комунального підприємства «Центральна міська лікарня Покровської міської ради Дніпропетровської області» (Олексій ЛЕОНТЬЄВ),</w:t>
      </w:r>
      <w:r>
        <w:rPr>
          <w:bCs/>
          <w:sz w:val="28"/>
          <w:szCs w:val="28"/>
        </w:rPr>
        <w:t xml:space="preserve"> управління праці та соціального захисту населення виконавчого комітету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Покровської міської ради </w:t>
      </w:r>
      <w:r>
        <w:rPr>
          <w:sz w:val="28"/>
          <w:szCs w:val="28"/>
        </w:rPr>
        <w:t>Дніпропетровської області</w:t>
      </w:r>
      <w:r>
        <w:rPr>
          <w:bCs/>
          <w:sz w:val="28"/>
          <w:szCs w:val="28"/>
        </w:rPr>
        <w:t xml:space="preserve"> (Тетяна ІГНАТЮК), Покровського міського комунального підприємства «Житлкомсервіс» (</w:t>
      </w:r>
      <w:r>
        <w:rPr>
          <w:sz w:val="28"/>
          <w:szCs w:val="28"/>
        </w:rPr>
        <w:t xml:space="preserve">Валентина МІНЕНКО), </w:t>
      </w:r>
      <w:r>
        <w:rPr>
          <w:bCs/>
          <w:sz w:val="28"/>
          <w:szCs w:val="28"/>
        </w:rPr>
        <w:t>старості</w:t>
      </w:r>
      <w:r>
        <w:rPr>
          <w:sz w:val="28"/>
          <w:szCs w:val="28"/>
        </w:rPr>
        <w:t xml:space="preserve"> Шолоховського старостинського округу Євгену ЛІСНІЧЕНКО, комунального закладу «МГБ «Надія» Покровської міської ради Дніпропетровської області» (Наталія ДУБІНА), комунального закладу освіти «Покровський центр підготовки і перепідготовки робітничих кадрів» Дніпропетровської обласної ради (Наталія ДЯЧЕНКО – за згодою) </w:t>
      </w:r>
      <w:r>
        <w:rPr>
          <w:bCs/>
          <w:sz w:val="28"/>
          <w:szCs w:val="28"/>
        </w:rPr>
        <w:t>забезпечити:</w:t>
      </w:r>
    </w:p>
    <w:p>
      <w:pPr>
        <w:pStyle w:val="BodyText"/>
        <w:spacing w:before="0" w:after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>2.1.</w:t>
      </w:r>
      <w:r>
        <w:rPr>
          <w:rFonts w:eastAsia="Times New Roman"/>
          <w:sz w:val="28"/>
          <w:szCs w:val="28"/>
        </w:rPr>
        <w:t>Своєчасну підготовку та належне функціонування систем опалення на підпорядкованих об’єктах</w:t>
      </w:r>
      <w:r>
        <w:rPr>
          <w:bCs/>
          <w:sz w:val="28"/>
          <w:szCs w:val="28"/>
        </w:rPr>
        <w:t>.</w:t>
      </w:r>
    </w:p>
    <w:p>
      <w:pPr>
        <w:pStyle w:val="BodyText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2.2.Контроль за дотриманням установленого температурного режиму в приміщеннях.</w:t>
      </w:r>
    </w:p>
    <w:p>
      <w:pPr>
        <w:pStyle w:val="BodyText"/>
        <w:spacing w:before="0"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 xml:space="preserve">3.Керівників теплопостачальних організацій: </w:t>
      </w:r>
      <w:r>
        <w:rPr>
          <w:sz w:val="28"/>
          <w:szCs w:val="28"/>
          <w:shd w:fill="FFFFFF" w:val="clear"/>
        </w:rPr>
        <w:t>ТОВ «АТЛАС АКТИВ»</w:t>
      </w:r>
      <w:r>
        <w:rPr>
          <w:sz w:val="28"/>
          <w:szCs w:val="28"/>
        </w:rPr>
        <w:t xml:space="preserve"> (Сергій КОНДРАТЮК– за згодою), ТОВ «Укртехресурс» (Ігор МАЦИБОРКО – за згодою), ТОВ «Титан Теплоенерго» (Юрій СУХОМУД – за згодою) </w:t>
      </w:r>
      <w:r>
        <w:rPr>
          <w:bCs/>
          <w:sz w:val="28"/>
          <w:szCs w:val="28"/>
        </w:rPr>
        <w:t>забезпечити:</w:t>
      </w:r>
    </w:p>
    <w:p>
      <w:pPr>
        <w:pStyle w:val="BodyText"/>
        <w:spacing w:before="0"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3.1.</w:t>
      </w:r>
      <w:r>
        <w:rPr>
          <w:rFonts w:eastAsia="Times New Roman"/>
          <w:sz w:val="28"/>
          <w:szCs w:val="28"/>
        </w:rPr>
        <w:t>Своєчасний запуск котелень та безперебійну роботу обладнання і систем теплопостачання.</w:t>
      </w:r>
    </w:p>
    <w:p>
      <w:pPr>
        <w:pStyle w:val="BodyText"/>
        <w:spacing w:before="0"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3.2.</w:t>
      </w:r>
      <w:r>
        <w:rPr>
          <w:rFonts w:eastAsia="Times New Roman"/>
          <w:sz w:val="28"/>
          <w:szCs w:val="28"/>
        </w:rPr>
        <w:t>Дотримання температурних графіків роботи котелень та належних параметрів теплоносія відповідно до встановлених режимів теплопостачання.</w:t>
      </w:r>
    </w:p>
    <w:p>
      <w:pPr>
        <w:pStyle w:val="BodyText"/>
        <w:spacing w:before="0" w:after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4.Керівника </w:t>
      </w:r>
      <w:r>
        <w:rPr>
          <w:sz w:val="28"/>
          <w:szCs w:val="28"/>
        </w:rPr>
        <w:t xml:space="preserve">Покровської дільниці Нікопольського УЕГГ Дніпропетровсь-кої філії ТОВ «Газорозподільні мережі України» (Зінаїда КРЯЖЕВСЬКИХ - за згодою) </w:t>
      </w:r>
      <w:r>
        <w:rPr>
          <w:rFonts w:eastAsia="Times New Roman"/>
          <w:sz w:val="28"/>
          <w:szCs w:val="28"/>
        </w:rPr>
        <w:t>у межах компетенції забезпечити своєчасне виконання необхідних заходів для забезпечення газопостачання тепло</w:t>
      </w:r>
      <w:bookmarkStart w:id="0" w:name="_GoBack"/>
      <w:bookmarkEnd w:id="0"/>
      <w:r>
        <w:rPr>
          <w:rFonts w:eastAsia="Times New Roman"/>
          <w:sz w:val="28"/>
          <w:szCs w:val="28"/>
        </w:rPr>
        <w:t>генеруючих об’єктів комунальної, соціальної сфери та бюджетної сфери з дотриманням установлених вимог безпеки.</w:t>
      </w:r>
    </w:p>
    <w:p>
      <w:pPr>
        <w:pStyle w:val="BodyText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5. Координацію роботи щодо виконання цього рішення покласти на начальника управління житлово-комунального господарства та будівництва виконавчого комітету Покровської міської ради Віктора РЕБЕНКА, контроль – на заступника міського голови з виконавчої роботи Віталія СОЛЯНКО.</w:t>
      </w:r>
    </w:p>
    <w:p>
      <w:pPr>
        <w:pStyle w:val="BodyText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</w:t>
        <w:tab/>
        <w:tab/>
        <w:tab/>
        <w:tab/>
        <w:tab/>
        <w:tab/>
        <w:t xml:space="preserve">       Олександр ШАПОВАЛ</w:t>
      </w:r>
    </w:p>
    <w:p>
      <w:pPr>
        <w:pStyle w:val="BodyText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Web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Calibri">
    <w:charset w:val="cc" w:characterSet="windows-1251"/>
    <w:family w:val="swiss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78"/>
  <w:displayBackgroundShape/>
  <w:embedSystemFonts/>
  <w:defaultTabStop w:val="708"/>
  <w:autoHyphenation w:val="true"/>
  <w:hyphenationZone w:val="0"/>
  <w:compat>
    <w:balanceSingleByteDoubleByteWidth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d3db8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Times New Roman"/>
      <w:color w:val="auto"/>
      <w:kern w:val="0"/>
      <w:sz w:val="22"/>
      <w:szCs w:val="22"/>
      <w:lang w:val="uk-UA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сновной шрифт абзаца1"/>
    <w:qFormat/>
    <w:rsid w:val="007d3db8"/>
    <w:rPr/>
  </w:style>
  <w:style w:type="character" w:styleId="Style14" w:customStyle="1">
    <w:name w:val="Основной текст Знак"/>
    <w:qFormat/>
    <w:rsid w:val="007d3db8"/>
    <w:rPr>
      <w:rFonts w:ascii="Times New Roman" w:hAnsi="Times New Roman" w:eastAsia="Andale Sans UI" w:cs="Times New Roman"/>
      <w:kern w:val="2"/>
      <w:sz w:val="24"/>
      <w:szCs w:val="24"/>
    </w:rPr>
  </w:style>
  <w:style w:type="character" w:styleId="Style15" w:customStyle="1">
    <w:name w:val="Текст выноски Знак"/>
    <w:link w:val="BalloonText"/>
    <w:uiPriority w:val="99"/>
    <w:semiHidden/>
    <w:qFormat/>
    <w:rsid w:val="00a1047f"/>
    <w:rPr>
      <w:rFonts w:ascii="Segoe UI" w:hAnsi="Segoe UI" w:eastAsia="Calibri" w:cs="Segoe UI"/>
      <w:sz w:val="18"/>
      <w:szCs w:val="18"/>
      <w:lang w:eastAsia="zh-CN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7d3db8"/>
    <w:pPr>
      <w:widowControl w:val="false"/>
      <w:spacing w:lineRule="auto" w:line="240" w:before="0" w:after="120"/>
    </w:pPr>
    <w:rPr>
      <w:rFonts w:ascii="Times New Roman" w:hAnsi="Times New Roman" w:eastAsia="Andale Sans UI"/>
      <w:kern w:val="2"/>
      <w:sz w:val="24"/>
      <w:szCs w:val="24"/>
    </w:rPr>
  </w:style>
  <w:style w:type="paragraph" w:styleId="List">
    <w:name w:val="List"/>
    <w:basedOn w:val="BodyText"/>
    <w:rsid w:val="007d3db8"/>
    <w:pPr/>
    <w:rPr>
      <w:rFonts w:cs="Arial"/>
    </w:rPr>
  </w:style>
  <w:style w:type="paragraph" w:styleId="Caption">
    <w:name w:val="caption"/>
    <w:basedOn w:val="Normal"/>
    <w:qFormat/>
    <w:rsid w:val="007d3db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11" w:customStyle="1">
    <w:name w:val="Заголовок1"/>
    <w:basedOn w:val="Normal"/>
    <w:next w:val="BodyText"/>
    <w:qFormat/>
    <w:rsid w:val="007d3db8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12" w:customStyle="1">
    <w:name w:val="Указатель1"/>
    <w:basedOn w:val="Normal"/>
    <w:qFormat/>
    <w:rsid w:val="007d3db8"/>
    <w:pPr>
      <w:suppressLineNumbers/>
    </w:pPr>
    <w:rPr>
      <w:rFonts w:cs="Arial"/>
    </w:rPr>
  </w:style>
  <w:style w:type="paragraph" w:styleId="21" w:customStyle="1">
    <w:name w:val="Основной текст 21"/>
    <w:basedOn w:val="Normal"/>
    <w:qFormat/>
    <w:rsid w:val="007d3db8"/>
    <w:pPr>
      <w:spacing w:lineRule="auto" w:line="240" w:before="0" w:after="0"/>
      <w:ind w:firstLine="720"/>
      <w:jc w:val="center"/>
    </w:pPr>
    <w:rPr>
      <w:rFonts w:ascii="Times New Roman" w:hAnsi="Times New Roman" w:eastAsia="Times New Roman"/>
      <w:sz w:val="24"/>
      <w:szCs w:val="20"/>
    </w:rPr>
  </w:style>
  <w:style w:type="paragraph" w:styleId="NormalWeb">
    <w:name w:val="Normal (Web)"/>
    <w:basedOn w:val="Normal"/>
    <w:qFormat/>
    <w:rsid w:val="004e567e"/>
    <w:pPr>
      <w:widowControl w:val="false"/>
      <w:spacing w:lineRule="auto" w:line="240" w:before="280" w:after="280"/>
    </w:pPr>
    <w:rPr>
      <w:rFonts w:ascii="Times New Roman" w:hAnsi="Times New Roman" w:eastAsia="Andale Sans UI"/>
      <w:kern w:val="2"/>
      <w:sz w:val="24"/>
      <w:szCs w:val="24"/>
      <w:lang w:eastAsia="uk-UA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a1047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22" w:customStyle="1">
    <w:name w:val="Основной текст 22"/>
    <w:basedOn w:val="Normal"/>
    <w:qFormat/>
    <w:rsid w:val="00ce420c"/>
    <w:pPr>
      <w:spacing w:lineRule="auto" w:line="240" w:before="0" w:after="0"/>
      <w:ind w:firstLine="720"/>
      <w:jc w:val="center"/>
    </w:pPr>
    <w:rPr>
      <w:rFonts w:ascii="Times New Roman" w:hAnsi="Times New Roman" w:eastAsia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2c7355"/>
    <w:pPr>
      <w:spacing w:before="0" w:after="200"/>
      <w:ind w:start="720"/>
      <w:contextualSpacing/>
    </w:pPr>
    <w:rPr/>
  </w:style>
  <w:style w:type="numbering" w:styleId="user2" w:default="1">
    <w:name w:val="Без маркерів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79548c"/>
    <w:rPr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D9ADB2-FCE0-4A76-A835-FB76B4D62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рішення ВК</Template>
  <TotalTime>541</TotalTime>
  <Application>LibreOffice/26.2.1.2$Windows_X86_64 LibreOffice_project/620$Build-2</Application>
  <AppVersion>15.0000</AppVersion>
  <Pages>2</Pages>
  <Words>441</Words>
  <Characters>3756</Characters>
  <CharactersWithSpaces>4233</CharactersWithSpaces>
  <Paragraphs>18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2024-04-17T05:53:00Z</dcterms:created>
  <dc:creator>Igor</dc:creator>
  <dc:description/>
  <dc:language>uk-UA</dc:language>
  <cp:lastModifiedBy/>
  <cp:lastPrinted>2026-10-27T11:39:00Z</cp:lastPrinted>
  <dcterms:modified xsi:type="dcterms:W3CDTF">2026-10-29T13:22:15Z</dcterms:modified>
  <cp:revision>64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