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9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5419090</wp:posOffset>
                </wp:positionH>
                <wp:positionV relativeFrom="paragraph">
                  <wp:posOffset>154940</wp:posOffset>
                </wp:positionV>
                <wp:extent cx="771525" cy="219075"/>
                <wp:effectExtent l="0" t="0" r="0" b="0"/>
                <wp:wrapNone/>
                <wp:docPr id="1" name="Текстова рамка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480" cy="219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Текстова рамка 1" stroked="f" o:allowincell="f" style="position:absolute;margin-left:426.7pt;margin-top:12.2pt;width:60.7pt;height:17.2pt;mso-wrap-style:square;v-text-anchor:top" type="_x0000_t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8"/>
                          <w:szCs w:val="28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2818130</wp:posOffset>
            </wp:positionH>
            <wp:positionV relativeFrom="paragraph">
              <wp:posOffset>-5080</wp:posOffset>
            </wp:positionV>
            <wp:extent cx="388620" cy="568960"/>
            <wp:effectExtent l="0" t="0" r="0" b="0"/>
            <wp:wrapTopAndBottom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25.10.2023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</w:t>
      </w:r>
      <w:r>
        <w:rPr>
          <w:rFonts w:cs="Times New Roman" w:ascii="Times New Roman" w:hAnsi="Times New Roman"/>
          <w:sz w:val="28"/>
          <w:szCs w:val="28"/>
        </w:rPr>
        <w:t>№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471/06-53-23</w:t>
      </w:r>
    </w:p>
    <w:p>
      <w:pPr>
        <w:pStyle w:val="Normal"/>
        <w:spacing w:before="0" w:after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26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малолітній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6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Розглянувши заяву та документи, надані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Заявниця просить надати статус дитини, яка постраждала внаслідок воєнних дій та збройних конфліктів малолітній доньці,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ХХХХХХ № ХХХХХХ, видане ХХХХХХ року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) як такій, що зазнала психологічного насильства внаслідок воєнних дій та збройних конфліктів.</w:t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color w:val="111111"/>
          <w:sz w:val="26"/>
          <w:szCs w:val="26"/>
          <w:lang w:eastAsia="ru-RU" w:bidi="ar-SA"/>
        </w:rPr>
        <w:t>М</w:t>
      </w:r>
      <w:r>
        <w:rPr>
          <w:rStyle w:val="Style14"/>
          <w:rFonts w:eastAsia="Times New Roman" w:cs="Times New Roman" w:ascii="Times New Roman" w:hAnsi="Times New Roman"/>
          <w:color w:val="111111"/>
          <w:sz w:val="26"/>
          <w:szCs w:val="26"/>
          <w:lang w:eastAsia="ru-RU" w:bidi="ar-SA"/>
        </w:rPr>
        <w:t xml:space="preserve">алолітня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111111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color w:val="111111"/>
          <w:sz w:val="26"/>
          <w:szCs w:val="26"/>
          <w:lang w:eastAsia="ru-RU" w:bidi="ar-SA"/>
        </w:rPr>
        <w:t xml:space="preserve"> року народження зареєстрована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color w:val="111111"/>
          <w:sz w:val="26"/>
          <w:szCs w:val="26"/>
          <w:lang w:eastAsia="ru-RU" w:bidi="ar-SA"/>
        </w:rPr>
        <w:t xml:space="preserve"> (витяг з реєстру територіальної громади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color w:val="111111"/>
          <w:sz w:val="26"/>
          <w:szCs w:val="26"/>
          <w:lang w:eastAsia="ru-RU" w:bidi="ar-SA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color w:val="111111"/>
          <w:sz w:val="26"/>
          <w:szCs w:val="26"/>
          <w:lang w:eastAsia="ru-RU" w:bidi="ar-SA"/>
        </w:rPr>
        <w:t>), ф</w:t>
      </w:r>
      <w:r>
        <w:rPr>
          <w:rStyle w:val="11"/>
          <w:rFonts w:cs="Times New Roman" w:ascii="Times New Roman" w:hAnsi="Times New Roman"/>
          <w:color w:val="111111"/>
          <w:sz w:val="26"/>
          <w:szCs w:val="26"/>
          <w:lang w:eastAsia="ru-RU"/>
        </w:rPr>
        <w:t xml:space="preserve">актично проживає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cs="Times New Roman" w:ascii="Times New Roman" w:hAnsi="Times New Roman"/>
          <w:color w:val="111111"/>
          <w:sz w:val="26"/>
          <w:szCs w:val="26"/>
          <w:lang w:eastAsia="ru-RU"/>
        </w:rPr>
        <w:t xml:space="preserve"> та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cs="Times New Roman" w:ascii="Times New Roman" w:hAnsi="Times New Roman"/>
          <w:color w:val="111111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11"/>
          <w:rFonts w:cs="Times New Roman" w:ascii="Times New Roman" w:hAnsi="Times New Roman"/>
          <w:color w:val="111111"/>
          <w:sz w:val="26"/>
          <w:szCs w:val="26"/>
          <w:lang w:eastAsia="ru-RU"/>
        </w:rPr>
        <w:t>).</w:t>
      </w:r>
    </w:p>
    <w:p>
      <w:pPr>
        <w:pStyle w:val="Style2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», ст.ст. 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ов</w:t>
      </w:r>
      <w:r>
        <w:rPr>
          <w:rStyle w:val="Style14"/>
          <w:rFonts w:cs="Times New Roman" w:ascii="Times New Roman" w:hAnsi="Times New Roman"/>
          <w:sz w:val="26"/>
          <w:szCs w:val="26"/>
        </w:rPr>
        <w:t>ської області від</w:t>
      </w:r>
      <w:r>
        <w:rPr>
          <w:rStyle w:val="Style14"/>
          <w:rFonts w:cs="Times New Roman" w:ascii="Times New Roman" w:hAnsi="Times New Roman"/>
          <w:color w:val="C9211E"/>
          <w:sz w:val="26"/>
          <w:szCs w:val="26"/>
        </w:rPr>
        <w:t xml:space="preserve"> 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12.10.2023 року (протокол №19),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>
      <w:pPr>
        <w:pStyle w:val="Style26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6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1.Надати статус дитини, яка постраждала внаслідок воєнних дій та збройних конфліктів малолітній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6"/>
        <w:jc w:val="both"/>
        <w:rPr>
          <w:rFonts w:ascii="Times New Roman" w:hAnsi="Times New Roman" w:eastAsia="Times New Roman" w:cs="Times New Roman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val="ru-RU"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r>
        <w:rPr>
          <w:rFonts w:eastAsia="Times New Roman" w:cs="Times New Roman" w:ascii="Times New Roman" w:hAnsi="Times New Roman"/>
          <w:bCs/>
          <w:sz w:val="26"/>
          <w:szCs w:val="26"/>
          <w:lang w:val="ru-RU" w:eastAsia="ru-RU"/>
        </w:rPr>
        <w:t>Дар'я ГОРЧАКОВА)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, контроль - на заступника міського голови Ганну ВІДЯЄВУ</w:t>
      </w:r>
      <w:r>
        <w:rPr>
          <w:rFonts w:eastAsia="Times New Roman" w:cs="Times New Roman" w:ascii="Times New Roman" w:hAnsi="Times New Roman"/>
          <w:bCs/>
          <w:sz w:val="26"/>
          <w:szCs w:val="26"/>
          <w:lang w:val="ru-RU" w:eastAsia="ru-RU"/>
        </w:rPr>
        <w:t>.</w:t>
      </w:r>
    </w:p>
    <w:p>
      <w:pPr>
        <w:pStyle w:val="Normal"/>
        <w:spacing w:lineRule="auto" w:line="240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</w:rPr>
        <w:t>Міський голова                                                                   Олександр ШАПОВАЛ</w:t>
      </w: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sectPr>
      <w:type w:val="nextPage"/>
      <w:pgSz w:w="11906" w:h="16838"/>
      <w:pgMar w:left="1701" w:right="567" w:gutter="0" w:header="0" w:top="567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Style17">
    <w:name w:val="FollowedHyperlink"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1" w:customStyle="1">
    <w:name w:val="Основной шрифт абзаца1"/>
    <w:qFormat/>
    <w:rPr/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4" w:customStyle="1">
    <w:name w:val="Вміст таблиці"/>
    <w:basedOn w:val="Normal"/>
    <w:qFormat/>
    <w:pPr>
      <w:suppressLineNumbers/>
    </w:pPr>
    <w:rPr/>
  </w:style>
  <w:style w:type="paragraph" w:styleId="Style25" w:customStyle="1">
    <w:name w:val="Заголовок таблиці"/>
    <w:basedOn w:val="Style24"/>
    <w:qFormat/>
    <w:pPr>
      <w:jc w:val="center"/>
    </w:pPr>
    <w:rPr>
      <w:b/>
      <w:bCs/>
    </w:rPr>
  </w:style>
  <w:style w:type="paragraph" w:styleId="Style26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Application>LibreOffice/7.4.3.2$Windows_X86_64 LibreOffice_project/1048a8393ae2eeec98dff31b5c133c5f1d08b890</Application>
  <AppVersion>15.0000</AppVersion>
  <Pages>1</Pages>
  <Words>254</Words>
  <Characters>1762</Characters>
  <CharactersWithSpaces>2151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2023-10-11T12:29:00Z</dcterms:created>
  <dc:creator>Покров Виконком</dc:creator>
  <dc:description/>
  <dc:language>uk-UA</dc:language>
  <cp:lastModifiedBy/>
  <cp:lastPrinted>1899-12-31T22:00:00Z</cp:lastPrinted>
  <dcterms:modified xsi:type="dcterms:W3CDTF">2023-11-01T14:19:42Z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