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-440690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04.06.2024 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464/06-53-24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будинку</w:t>
      </w:r>
    </w:p>
    <w:p>
      <w:pPr>
        <w:pStyle w:val="Style17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1"/>
          <w:sz w:val="28"/>
          <w:szCs w:val="28"/>
        </w:rPr>
        <w:t xml:space="preserve">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малолітньої доньки останніх, ХХХХХХ, ХХХХХХ року народження.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Будинок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вищевказаною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належить батьку дитини,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1"/>
          <w:sz w:val="28"/>
          <w:szCs w:val="28"/>
        </w:rPr>
        <w:t xml:space="preserve"> договору купівлі-продажу житлового будинку</w:t>
      </w:r>
      <w:r>
        <w:rPr>
          <w:sz w:val="28"/>
          <w:szCs w:val="28"/>
        </w:rPr>
        <w:t xml:space="preserve">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року, зареєстровано в реєстрі за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з матір’ю,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), права якої при здійсненні правочину порушені не будуть.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31.05.2024 </w:t>
      </w:r>
      <w:r>
        <w:rPr>
          <w:color w:val="000000"/>
          <w:sz w:val="28"/>
          <w:szCs w:val="28"/>
        </w:rPr>
        <w:t>№13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 дозвіл на укладання договору дарування будинку за 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</w:t>
      </w:r>
      <w:r>
        <w:rPr>
          <w:rFonts w:cs="Times New Roman" w:ascii="Times New Roman" w:hAnsi="Times New Roman"/>
          <w:sz w:val="28"/>
          <w:szCs w:val="28"/>
        </w:rPr>
        <w:t xml:space="preserve"> 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користь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будинку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Style17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7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117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LibreOffice/7.4.3.2$Windows_X86_64 LibreOffice_project/1048a8393ae2eeec98dff31b5c133c5f1d08b890</Application>
  <AppVersion>15.0000</AppVersion>
  <Pages>2</Pages>
  <Words>283</Words>
  <Characters>1982</Characters>
  <CharactersWithSpaces>2397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2024-06-05T14:11:34Z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