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mc:AlternateContent>
          <mc:Choice Requires="wps">
            <w:drawing>
              <wp:anchor behindDoc="0" distT="0" distB="0" distL="0" distR="0" simplePos="0" locked="0" layoutInCell="0" allowOverlap="1" relativeHeight="4">
                <wp:simplePos x="0" y="0"/>
                <wp:positionH relativeFrom="column">
                  <wp:posOffset>5407660</wp:posOffset>
                </wp:positionH>
                <wp:positionV relativeFrom="paragraph">
                  <wp:posOffset>123190</wp:posOffset>
                </wp:positionV>
                <wp:extent cx="657225" cy="208280"/>
                <wp:effectExtent l="0" t="0" r="0" b="0"/>
                <wp:wrapNone/>
                <wp:docPr id="1" name="Изображение1_1"/>
                <a:graphic xmlns:a="http://schemas.openxmlformats.org/drawingml/2006/main">
                  <a:graphicData uri="http://schemas.microsoft.com/office/word/2010/wordprocessingShape">
                    <wps:wsp>
                      <wps:cNvSpPr/>
                      <wps:spPr>
                        <a:xfrm>
                          <a:off x="0" y="0"/>
                          <a:ext cx="656640" cy="207720"/>
                        </a:xfrm>
                        <a:prstGeom prst="rect">
                          <a:avLst/>
                        </a:prstGeom>
                        <a:noFill/>
                        <a:ln w="0">
                          <a:noFill/>
                        </a:ln>
                      </wps:spPr>
                      <wps:style>
                        <a:lnRef idx="0"/>
                        <a:fillRef idx="0"/>
                        <a:effectRef idx="0"/>
                        <a:fontRef idx="minor"/>
                      </wps:style>
                      <wps:txbx>
                        <w:txbxContent>
                          <w:p>
                            <w:pPr>
                              <w:pStyle w:val="Style25"/>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wps:txbx>
                      <wps:bodyPr lIns="0" rIns="0" tIns="0" bIns="0">
                        <a:noAutofit/>
                      </wps:bodyPr>
                    </wps:wsp>
                  </a:graphicData>
                </a:graphic>
              </wp:anchor>
            </w:drawing>
          </mc:Choice>
          <mc:Fallback>
            <w:pict>
              <v:rect id="shape_0" ID="Изображение1_1" path="m0,0l-2147483645,0l-2147483645,-2147483646l0,-2147483646xe" stroked="f" style="position:absolute;margin-left:425.8pt;margin-top:9.7pt;width:51.65pt;height:16.3pt;mso-wrap-style:square;v-text-anchor:top">
                <v:fill o:detectmouseclick="t" on="false"/>
                <v:stroke color="#3465a4" joinstyle="round" endcap="flat"/>
                <v:textbox>
                  <w:txbxContent>
                    <w:p>
                      <w:pPr>
                        <w:pStyle w:val="Style25"/>
                        <w:overflowPunct w:val="false"/>
                        <w:bidi w:val="0"/>
                        <w:spacing w:lineRule="auto" w:line="240" w:before="0" w:after="0"/>
                        <w:jc w:val="left"/>
                        <w:rPr>
                          <w:rFonts w:ascii="Liberation Serif;Times New Roman" w:hAnsi="Liberation Serif;Times New Roman" w:eastAsia="NSimSun" w:cs="Arial"/>
                          <w:color w:val="auto"/>
                          <w:kern w:val="2"/>
                          <w:sz w:val="28"/>
                          <w:szCs w:val="28"/>
                          <w:lang w:val="uk-UA" w:eastAsia="zh-CN" w:bidi="hi-IN"/>
                        </w:rPr>
                      </w:pPr>
                      <w:r>
                        <w:rPr>
                          <w:rFonts w:eastAsia="NSimSun" w:cs="Arial" w:ascii="Liberation Serif;Times New Roman" w:hAnsi="Liberation Serif;Times New Roman"/>
                          <w:color w:val="auto"/>
                          <w:kern w:val="2"/>
                          <w:sz w:val="28"/>
                          <w:szCs w:val="28"/>
                          <w:lang w:val="uk-UA" w:eastAsia="zh-CN" w:bidi="hi-IN"/>
                        </w:rPr>
                        <w:t>копія</w:t>
                      </w:r>
                    </w:p>
                  </w:txbxContent>
                </v:textbox>
                <w10:wrap type="none"/>
              </v:rect>
            </w:pict>
          </mc:Fallback>
        </mc:AlternateContent>
        <w:drawing>
          <wp:anchor behindDoc="0" distT="0" distB="0" distL="114300" distR="114300" simplePos="0" locked="0" layoutInCell="0" allowOverlap="1" relativeHeight="3">
            <wp:simplePos x="0" y="0"/>
            <wp:positionH relativeFrom="column">
              <wp:posOffset>2890520</wp:posOffset>
            </wp:positionH>
            <wp:positionV relativeFrom="paragraph">
              <wp:posOffset>-132080</wp:posOffset>
            </wp:positionV>
            <wp:extent cx="426720" cy="61150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rcRect l="-31" t="-11" r="-31" b="-11"/>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rPr>
        <w:t>ВИКОНАВЧИЙ КОМІТЕТ ПОКРОВСЬКОЇ МІСЬКОЇ РАДИ</w:t>
      </w:r>
    </w:p>
    <w:p>
      <w:pPr>
        <w:pStyle w:val="BodyText2"/>
        <w:ind w:hanging="0"/>
        <w:rPr/>
      </w:pPr>
      <w:r>
        <w:rPr>
          <w:rFonts w:cs="Times New Roman" w:ascii="Times New Roman" w:hAnsi="Times New Roman"/>
          <w:b/>
          <w:sz w:val="28"/>
          <w:szCs w:val="28"/>
        </w:rPr>
        <w:t>ДНІПРОПЕТРОВСЬКОЇ ОБЛАСТІ</w:t>
      </w:r>
      <w:r>
        <w:rPr/>
        <w:drawing>
          <wp:inline distT="0" distB="0" distL="0" distR="0">
            <wp:extent cx="6364605" cy="61595"/>
            <wp:effectExtent l="0" t="0" r="0" b="0"/>
            <wp:docPr id="4"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6" descr=""/>
                    <pic:cNvPicPr>
                      <a:picLocks noChangeAspect="1" noChangeArrowheads="1"/>
                    </pic:cNvPicPr>
                  </pic:nvPicPr>
                  <pic:blipFill>
                    <a:blip r:embed="rId3"/>
                    <a:srcRect l="-210" t="-18974" r="-210" b="-18974"/>
                    <a:stretch>
                      <a:fillRect/>
                    </a:stretch>
                  </pic:blipFill>
                  <pic:spPr bwMode="auto">
                    <a:xfrm>
                      <a:off x="0" y="0"/>
                      <a:ext cx="6364605" cy="61595"/>
                    </a:xfrm>
                    <a:prstGeom prst="rect">
                      <a:avLst/>
                    </a:prstGeom>
                  </pic:spPr>
                </pic:pic>
              </a:graphicData>
            </a:graphic>
          </wp:inline>
        </w:drawing>
      </w:r>
    </w:p>
    <w:p>
      <w:pPr>
        <w:pStyle w:val="BodyText2"/>
        <w:ind w:hanging="0"/>
        <w:rPr>
          <w:rFonts w:ascii="Times New Roman" w:hAnsi="Times New Roman" w:cs="Times New Roman"/>
          <w:b/>
          <w:b/>
          <w:sz w:val="2"/>
          <w:szCs w:val="2"/>
        </w:rPr>
      </w:pPr>
      <w:r>
        <w:rPr>
          <w:rFonts w:cs="Times New Roman" w:ascii="Times New Roman" w:hAnsi="Times New Roman"/>
          <w:b/>
          <w:sz w:val="2"/>
          <w:szCs w:val="2"/>
        </w:rPr>
      </w:r>
    </w:p>
    <w:p>
      <w:pPr>
        <w:pStyle w:val="BodyText2"/>
        <w:ind w:hanging="0"/>
        <w:rPr>
          <w:rFonts w:ascii="Times New Roman" w:hAnsi="Times New Roman" w:cs="Times New Roman"/>
          <w:b/>
          <w:b/>
          <w:sz w:val="30"/>
          <w:szCs w:val="30"/>
        </w:rPr>
      </w:pPr>
      <w:r>
        <w:rPr>
          <w:rFonts w:cs="Times New Roman" w:ascii="Times New Roman" w:hAnsi="Times New Roman"/>
          <w:b/>
          <w:sz w:val="30"/>
          <w:szCs w:val="30"/>
        </w:rPr>
        <w:t>РІШЕННЯ</w:t>
      </w:r>
    </w:p>
    <w:p>
      <w:pPr>
        <w:pStyle w:val="BodyText2"/>
        <w:ind w:hanging="0"/>
        <w:rPr>
          <w:rFonts w:ascii="Times New Roman" w:hAnsi="Times New Roman" w:cs="Times New Roman"/>
          <w:b/>
          <w:b/>
          <w:sz w:val="6"/>
          <w:szCs w:val="6"/>
        </w:rPr>
      </w:pPr>
      <w:r>
        <w:rPr>
          <w:rFonts w:cs="Times New Roman" w:ascii="Times New Roman" w:hAnsi="Times New Roman"/>
          <w:b/>
          <w:sz w:val="6"/>
          <w:szCs w:val="6"/>
        </w:rPr>
      </w:r>
    </w:p>
    <w:p>
      <w:pPr>
        <w:pStyle w:val="Normal"/>
        <w:jc w:val="both"/>
        <w:textAlignment w:val="auto"/>
        <w:rPr>
          <w:rFonts w:ascii="Times New Roman" w:hAnsi="Times New Roman" w:eastAsia="Times New Roman" w:cs="Times New Roman"/>
          <w:kern w:val="0"/>
          <w:sz w:val="28"/>
          <w:szCs w:val="28"/>
          <w:lang w:val="ru-RU" w:eastAsia="ru-RU" w:bidi="ar-SA"/>
        </w:rPr>
      </w:pPr>
      <w:r>
        <w:rPr>
          <w:rFonts w:cs="Times New Roman" w:ascii="Times New Roman" w:hAnsi="Times New Roman"/>
          <w:sz w:val="28"/>
          <w:szCs w:val="28"/>
          <w:lang w:val="ru-RU"/>
        </w:rPr>
        <w:t xml:space="preserve">24.09.2021 р.                                      </w:t>
      </w:r>
      <w:r>
        <w:rPr>
          <w:rFonts w:cs="Times New Roman" w:ascii="Times New Roman" w:hAnsi="Times New Roman"/>
          <w:sz w:val="28"/>
          <w:szCs w:val="28"/>
        </w:rPr>
        <w:t xml:space="preserve">м.Покров                      </w:t>
      </w:r>
      <w:r>
        <w:rPr>
          <w:rFonts w:cs="Times New Roman" w:ascii="Times New Roman" w:hAnsi="Times New Roman"/>
          <w:sz w:val="28"/>
          <w:szCs w:val="28"/>
          <w:lang w:val="ru-RU"/>
        </w:rPr>
        <w:t xml:space="preserve">  </w:t>
      </w:r>
      <w:bookmarkStart w:id="0" w:name="_GoBack"/>
      <w:bookmarkEnd w:id="0"/>
      <w:r>
        <w:rPr>
          <w:rFonts w:cs="Times New Roman" w:ascii="Times New Roman" w:hAnsi="Times New Roman"/>
          <w:sz w:val="28"/>
          <w:szCs w:val="28"/>
          <w:lang w:val="ru-RU"/>
        </w:rPr>
        <w:t xml:space="preserve">                         № </w:t>
      </w:r>
      <w:r>
        <w:rPr>
          <w:rFonts w:eastAsia="Times New Roman" w:cs="Times New Roman" w:ascii="Times New Roman" w:hAnsi="Times New Roman"/>
          <w:kern w:val="0"/>
          <w:sz w:val="28"/>
          <w:szCs w:val="28"/>
          <w:lang w:val="ru-RU" w:eastAsia="ru-RU" w:bidi="ar-SA"/>
        </w:rPr>
        <w:t>443</w:t>
      </w:r>
    </w:p>
    <w:p>
      <w:pPr>
        <w:pStyle w:val="Normal"/>
        <w:jc w:val="both"/>
        <w:textAlignment w:val="auto"/>
        <w:rPr>
          <w:rFonts w:ascii="Times New Roman" w:hAnsi="Times New Roman"/>
          <w:sz w:val="12"/>
          <w:szCs w:val="12"/>
        </w:rPr>
      </w:pPr>
      <w:r>
        <w:rPr>
          <w:rFonts w:ascii="Times New Roman" w:hAnsi="Times New Roman"/>
          <w:sz w:val="12"/>
          <w:szCs w:val="12"/>
        </w:rPr>
      </w:r>
    </w:p>
    <w:p>
      <w:pPr>
        <w:pStyle w:val="Normal"/>
        <w:jc w:val="both"/>
        <w:textAlignment w:val="auto"/>
        <w:rPr>
          <w:rFonts w:ascii="Times New Roman" w:hAnsi="Times New Roman"/>
          <w:sz w:val="28"/>
          <w:szCs w:val="28"/>
        </w:rPr>
      </w:pPr>
      <w:r>
        <w:rPr>
          <w:rFonts w:eastAsia="Times New Roman" w:cs="Times New Roman" w:ascii="Times New Roman" w:hAnsi="Times New Roman"/>
          <w:color w:val="000000"/>
          <w:kern w:val="0"/>
          <w:sz w:val="28"/>
          <w:szCs w:val="28"/>
          <w:lang w:eastAsia="ru-RU" w:bidi="ar-SA"/>
        </w:rPr>
        <w:t>Про затвердження висновків</w:t>
      </w:r>
    </w:p>
    <w:p>
      <w:pPr>
        <w:pStyle w:val="Normal"/>
        <w:jc w:val="both"/>
        <w:textAlignment w:val="auto"/>
        <w:rPr>
          <w:rFonts w:ascii="Times New Roman" w:hAnsi="Times New Roman"/>
          <w:sz w:val="28"/>
          <w:szCs w:val="28"/>
        </w:rPr>
      </w:pPr>
      <w:r>
        <w:rPr>
          <w:rFonts w:eastAsia="Times New Roman" w:cs="Times New Roman" w:ascii="Times New Roman" w:hAnsi="Times New Roman"/>
          <w:color w:val="000000"/>
          <w:kern w:val="0"/>
          <w:sz w:val="28"/>
          <w:szCs w:val="28"/>
          <w:lang w:eastAsia="ru-RU" w:bidi="ar-SA"/>
        </w:rPr>
        <w:t xml:space="preserve">органу опіки та піклування </w:t>
      </w:r>
    </w:p>
    <w:p>
      <w:pPr>
        <w:pStyle w:val="Normal"/>
        <w:jc w:val="both"/>
        <w:textAlignment w:val="auto"/>
        <w:rPr>
          <w:rFonts w:ascii="Times New Roman" w:hAnsi="Times New Roman"/>
          <w:sz w:val="28"/>
          <w:szCs w:val="28"/>
        </w:rPr>
      </w:pPr>
      <w:r>
        <w:rPr>
          <w:rFonts w:eastAsia="Times New Roman" w:ascii="Times New Roman" w:hAnsi="Times New Roman"/>
          <w:color w:val="000000"/>
          <w:sz w:val="28"/>
          <w:szCs w:val="28"/>
          <w:lang w:val="uk-UA" w:eastAsia="ru-RU"/>
        </w:rPr>
        <w:t xml:space="preserve">Покровської міської ради </w:t>
      </w:r>
    </w:p>
    <w:p>
      <w:pPr>
        <w:pStyle w:val="Normal"/>
        <w:jc w:val="both"/>
        <w:textAlignment w:val="auto"/>
        <w:rPr>
          <w:rFonts w:ascii="Times New Roman" w:hAnsi="Times New Roman"/>
          <w:sz w:val="28"/>
          <w:szCs w:val="28"/>
        </w:rPr>
      </w:pPr>
      <w:r>
        <w:rPr>
          <w:rFonts w:eastAsia="Times New Roman" w:ascii="Times New Roman" w:hAnsi="Times New Roman"/>
          <w:color w:val="000000"/>
          <w:sz w:val="28"/>
          <w:szCs w:val="28"/>
          <w:lang w:val="uk-UA" w:eastAsia="ru-RU"/>
        </w:rPr>
        <w:t xml:space="preserve">Дніпропетровської області </w:t>
      </w:r>
    </w:p>
    <w:p>
      <w:pPr>
        <w:pStyle w:val="Normal"/>
        <w:jc w:val="both"/>
        <w:textAlignment w:val="auto"/>
        <w:rPr>
          <w:rFonts w:ascii="Times New Roman" w:hAnsi="Times New Roman"/>
          <w:sz w:val="12"/>
          <w:szCs w:val="12"/>
        </w:rPr>
      </w:pPr>
      <w:r>
        <w:rPr>
          <w:rFonts w:ascii="Times New Roman" w:hAnsi="Times New Roman"/>
          <w:sz w:val="12"/>
          <w:szCs w:val="12"/>
        </w:rPr>
      </w:r>
    </w:p>
    <w:p>
      <w:pPr>
        <w:pStyle w:val="Normal"/>
        <w:ind w:firstLine="708"/>
        <w:jc w:val="both"/>
        <w:rPr>
          <w:rFonts w:ascii="Times New Roman" w:hAnsi="Times New Roman"/>
          <w:sz w:val="28"/>
          <w:szCs w:val="28"/>
        </w:rPr>
      </w:pPr>
      <w:r>
        <w:rPr>
          <w:rFonts w:cs="Times New Roman" w:ascii="Times New Roman" w:hAnsi="Times New Roman"/>
          <w:sz w:val="28"/>
          <w:szCs w:val="28"/>
        </w:rPr>
        <w:t xml:space="preserve">Керуючись інтересами дітей, підпунктом 4 пункту «б» ст.34 Закону України «Про місцеве самоврядування в Україні», </w:t>
      </w:r>
      <w:r>
        <w:rPr>
          <w:rFonts w:eastAsia="Times New Roman" w:cs="Times New Roman" w:ascii="Times New Roman" w:hAnsi="Times New Roman"/>
          <w:sz w:val="28"/>
          <w:szCs w:val="28"/>
          <w:lang w:eastAsia="ru-RU"/>
        </w:rPr>
        <w:t xml:space="preserve">ст.ст. 161, 164, 171 Сімейного кодексу України, </w:t>
      </w:r>
      <w:r>
        <w:rPr>
          <w:rFonts w:eastAsia="Times New Roman" w:ascii="Times New Roman" w:hAnsi="Times New Roman"/>
          <w:sz w:val="28"/>
          <w:szCs w:val="28"/>
          <w:lang w:val="uk-UA" w:eastAsia="ru-RU"/>
        </w:rPr>
        <w:t>П</w:t>
      </w:r>
      <w:hyperlink r:id="rId4">
        <w:r>
          <w:rPr>
            <w:rFonts w:eastAsia="Times New Roman" w:ascii="Times New Roman" w:hAnsi="Times New Roman"/>
            <w:bCs/>
            <w:color w:val="000000"/>
            <w:sz w:val="28"/>
            <w:szCs w:val="28"/>
            <w:highlight w:val="white"/>
            <w:lang w:val="uk-UA" w:eastAsia="ru-RU"/>
          </w:rPr>
          <w:t>орядком провадження органами опіки та піклування діяльності, пов'язаної із захистом прав дитини, затвердженого постановою Кабінету Міністрів України</w:t>
        </w:r>
      </w:hyperlink>
      <w:hyperlink r:id="rId5">
        <w:r>
          <w:rPr>
            <w:rFonts w:eastAsia="Times New Roman" w:ascii="Times New Roman" w:hAnsi="Times New Roman"/>
            <w:color w:val="000000"/>
            <w:sz w:val="28"/>
            <w:szCs w:val="28"/>
            <w:highlight w:val="white"/>
            <w:lang w:val="uk-UA" w:eastAsia="ru-RU"/>
          </w:rPr>
          <w:t xml:space="preserve"> </w:t>
        </w:r>
      </w:hyperlink>
      <w:hyperlink r:id="rId6">
        <w:r>
          <w:rPr>
            <w:rFonts w:eastAsia="Times New Roman" w:ascii="Times New Roman" w:hAnsi="Times New Roman"/>
            <w:bCs/>
            <w:color w:val="000000"/>
            <w:sz w:val="28"/>
            <w:szCs w:val="28"/>
            <w:highlight w:val="white"/>
            <w:lang w:val="uk-UA" w:eastAsia="ru-RU"/>
          </w:rPr>
          <w:t>від 24.</w:t>
        </w:r>
      </w:hyperlink>
      <w:r>
        <w:rPr>
          <w:rFonts w:eastAsia="Times New Roman" w:ascii="Times New Roman" w:hAnsi="Times New Roman"/>
          <w:bCs/>
          <w:color w:val="000000"/>
          <w:sz w:val="28"/>
          <w:szCs w:val="28"/>
          <w:highlight w:val="white"/>
          <w:lang w:val="uk-UA" w:eastAsia="ru-RU"/>
        </w:rPr>
        <w:t>09.2008 р. №866</w:t>
      </w:r>
      <w:r>
        <w:rPr>
          <w:rFonts w:eastAsia="Times New Roman" w:ascii="Times New Roman" w:hAnsi="Times New Roman"/>
          <w:sz w:val="28"/>
          <w:szCs w:val="28"/>
          <w:lang w:val="uk-UA" w:eastAsia="ru-RU"/>
        </w:rPr>
        <w:t>, на підставі рішень комісії з питань захисту прав дитини (протокол №12 від 16.09.2021 року)</w:t>
      </w:r>
      <w:r>
        <w:rPr>
          <w:rFonts w:cs="Times New Roman" w:ascii="Times New Roman" w:hAnsi="Times New Roman"/>
          <w:sz w:val="28"/>
          <w:szCs w:val="28"/>
        </w:rPr>
        <w:t>, виконавчий комітет Покровської міської ради Дніпропетровської області</w:t>
      </w:r>
    </w:p>
    <w:p>
      <w:pPr>
        <w:pStyle w:val="Normal"/>
        <w:ind w:firstLine="708"/>
        <w:jc w:val="both"/>
        <w:rPr>
          <w:rFonts w:ascii="Times New Roman" w:hAnsi="Times New Roman"/>
          <w:sz w:val="12"/>
          <w:szCs w:val="12"/>
        </w:rPr>
      </w:pPr>
      <w:r>
        <w:rPr>
          <w:rFonts w:ascii="Times New Roman" w:hAnsi="Times New Roman"/>
          <w:sz w:val="12"/>
          <w:szCs w:val="12"/>
        </w:rPr>
      </w:r>
    </w:p>
    <w:p>
      <w:pPr>
        <w:pStyle w:val="Normal"/>
        <w:rPr>
          <w:b/>
          <w:b/>
          <w:sz w:val="28"/>
          <w:szCs w:val="28"/>
        </w:rPr>
      </w:pPr>
      <w:r>
        <w:rPr>
          <w:rFonts w:ascii="Times New Roman" w:hAnsi="Times New Roman"/>
          <w:b/>
          <w:sz w:val="28"/>
          <w:szCs w:val="28"/>
        </w:rPr>
        <w:t>ВИРІШИВ:</w:t>
      </w:r>
    </w:p>
    <w:p>
      <w:pPr>
        <w:pStyle w:val="Normal"/>
        <w:rPr>
          <w:sz w:val="12"/>
          <w:szCs w:val="12"/>
        </w:rPr>
      </w:pPr>
      <w:r>
        <w:rPr>
          <w:sz w:val="12"/>
          <w:szCs w:val="12"/>
        </w:rPr>
      </w:r>
    </w:p>
    <w:p>
      <w:pPr>
        <w:pStyle w:val="Normal"/>
        <w:ind w:firstLine="709"/>
        <w:jc w:val="both"/>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1</w:t>
      </w:r>
      <w:r>
        <w:rPr>
          <w:rFonts w:eastAsia="Times New Roman" w:cs="Times New Roman" w:ascii="Times New Roman" w:hAnsi="Times New Roman"/>
          <w:b w:val="false"/>
          <w:bCs w:val="false"/>
          <w:kern w:val="0"/>
          <w:sz w:val="28"/>
          <w:szCs w:val="28"/>
          <w:lang w:eastAsia="ru-RU" w:bidi="ar-SA"/>
        </w:rPr>
        <w:t>.</w:t>
      </w:r>
      <w:r>
        <w:rPr>
          <w:rFonts w:eastAsia="Times New Roman" w:cs="Times New Roman" w:ascii="Times New Roman" w:hAnsi="Times New Roman"/>
          <w:b w:val="false"/>
          <w:bCs w:val="false"/>
          <w:color w:val="000000"/>
          <w:kern w:val="0"/>
          <w:sz w:val="28"/>
          <w:szCs w:val="28"/>
          <w:u w:val="none"/>
          <w:lang w:val="uk-UA" w:eastAsia="ru-RU" w:bidi="ar-SA"/>
        </w:rPr>
        <w:t>Затвердити висновок органу опіки та піклування Покровської міської ради Дніпропетровської області щодо визначення місця проживання малолітніх ХХХХ ХХХХ ХХХХ, ХХ.ХХ.ХХХХ року народження, ХХХХ ХХХХ ХХХХ, ХХ.ХХ.ХХХХ року народження з батьком, гр. ХХХХ ХХХХ ХХХХ, ХХ.ХХ.ХХХХ року народження,</w:t>
      </w:r>
      <w:r>
        <w:rPr>
          <w:rFonts w:eastAsia="Times New Roman" w:cs="Times New Roman" w:ascii="Times New Roman" w:hAnsi="Times New Roman"/>
          <w:b w:val="false"/>
          <w:bCs w:val="false"/>
          <w:kern w:val="0"/>
          <w:sz w:val="28"/>
          <w:szCs w:val="28"/>
          <w:lang w:eastAsia="ru-RU" w:bidi="ar-SA"/>
        </w:rPr>
        <w:t xml:space="preserve"> </w:t>
      </w:r>
      <w:r>
        <w:rPr>
          <w:rFonts w:eastAsia="Times New Roman" w:cs="Times New Roman" w:ascii="Times New Roman" w:hAnsi="Times New Roman"/>
          <w:b w:val="false"/>
          <w:bCs w:val="false"/>
          <w:color w:val="000000"/>
          <w:kern w:val="0"/>
          <w:sz w:val="28"/>
          <w:szCs w:val="28"/>
          <w:u w:val="none"/>
          <w:lang w:val="uk-UA" w:eastAsia="ru-RU" w:bidi="ar-SA"/>
        </w:rPr>
        <w:t>який додається.</w:t>
      </w:r>
    </w:p>
    <w:p>
      <w:pPr>
        <w:pStyle w:val="Normal"/>
        <w:ind w:firstLine="709"/>
        <w:jc w:val="both"/>
        <w:rPr>
          <w:rFonts w:ascii="Times New Roman" w:hAnsi="Times New Roman" w:eastAsia="Times New Roman" w:cs="Times New Roman"/>
          <w:kern w:val="0"/>
          <w:sz w:val="12"/>
          <w:szCs w:val="12"/>
          <w:lang w:eastAsia="ru-RU" w:bidi="ar-SA"/>
        </w:rPr>
      </w:pPr>
      <w:r>
        <w:rPr>
          <w:rFonts w:eastAsia="Times New Roman" w:cs="Times New Roman" w:ascii="Times New Roman" w:hAnsi="Times New Roman"/>
          <w:kern w:val="0"/>
          <w:sz w:val="12"/>
          <w:szCs w:val="12"/>
          <w:lang w:eastAsia="ru-RU" w:bidi="ar-SA"/>
        </w:rPr>
      </w:r>
    </w:p>
    <w:p>
      <w:pPr>
        <w:pStyle w:val="Normal"/>
        <w:ind w:firstLine="709"/>
        <w:jc w:val="both"/>
        <w:rPr>
          <w:b w:val="false"/>
          <w:b w:val="false"/>
          <w:bCs w:val="false"/>
        </w:rPr>
      </w:pPr>
      <w:r>
        <w:rPr>
          <w:rFonts w:eastAsia="Times New Roman" w:cs="Times New Roman" w:ascii="Times New Roman" w:hAnsi="Times New Roman"/>
          <w:b w:val="false"/>
          <w:bCs w:val="false"/>
          <w:color w:val="000000"/>
          <w:kern w:val="0"/>
          <w:sz w:val="28"/>
          <w:szCs w:val="28"/>
          <w:u w:val="none"/>
          <w:lang w:val="uk-UA" w:eastAsia="ru-RU" w:bidi="ar-SA"/>
        </w:rPr>
        <w:t xml:space="preserve">2.Затвердити висновок органу опіки та піклування Покровської міської ради Дніпропетровської області щодо визначення місця проживання </w:t>
      </w:r>
      <w:r>
        <w:rPr>
          <w:rFonts w:eastAsia="Times New Roman" w:cs="Times New Roman" w:ascii="Times New Roman" w:hAnsi="Times New Roman"/>
          <w:b w:val="false"/>
          <w:bCs w:val="false"/>
          <w:color w:val="000000"/>
          <w:kern w:val="0"/>
          <w:sz w:val="28"/>
          <w:szCs w:val="28"/>
          <w:u w:val="none"/>
          <w:lang w:val="ru-RU" w:eastAsia="ru-RU" w:bidi="ar-SA"/>
        </w:rPr>
        <w:t xml:space="preserve">малолітньої </w:t>
      </w:r>
      <w:r>
        <w:rPr>
          <w:rFonts w:eastAsia="Times New Roman" w:cs="Times New Roman" w:ascii="Times New Roman" w:hAnsi="Times New Roman"/>
          <w:b w:val="false"/>
          <w:bCs w:val="false"/>
          <w:color w:val="000000"/>
          <w:kern w:val="0"/>
          <w:sz w:val="28"/>
          <w:szCs w:val="28"/>
          <w:u w:val="none"/>
          <w:lang w:val="uk-UA" w:eastAsia="ru-RU" w:bidi="ar-SA"/>
        </w:rPr>
        <w:t>ХХХХ ХХХХ ХХХХ, ХХ.ХХ.ХХХХ</w:t>
      </w:r>
      <w:r>
        <w:rPr>
          <w:rFonts w:eastAsia="Times New Roman" w:cs="Times New Roman" w:ascii="Times New Roman" w:hAnsi="Times New Roman"/>
          <w:b w:val="false"/>
          <w:bCs w:val="false"/>
          <w:color w:val="000000"/>
          <w:kern w:val="0"/>
          <w:sz w:val="28"/>
          <w:szCs w:val="28"/>
          <w:u w:val="none"/>
          <w:lang w:val="ru-RU" w:eastAsia="ru-RU" w:bidi="ar-SA"/>
        </w:rPr>
        <w:t xml:space="preserve"> року народження з матір</w:t>
      </w:r>
      <w:r>
        <w:rPr>
          <w:rFonts w:eastAsia="Times New Roman" w:cs="Times New Roman Cyr" w:ascii="Times New Roman Cyr" w:hAnsi="Times New Roman Cyr"/>
          <w:b w:val="false"/>
          <w:bCs w:val="false"/>
          <w:color w:val="000000"/>
          <w:kern w:val="0"/>
          <w:sz w:val="28"/>
          <w:szCs w:val="28"/>
          <w:u w:val="none"/>
          <w:lang w:val="ru-RU" w:eastAsia="ru-RU" w:bidi="ar-SA"/>
        </w:rPr>
        <w:t>'</w:t>
      </w:r>
      <w:r>
        <w:rPr>
          <w:rFonts w:eastAsia="Times New Roman" w:cs="Times New Roman" w:ascii="Times New Roman" w:hAnsi="Times New Roman"/>
          <w:b w:val="false"/>
          <w:bCs w:val="false"/>
          <w:color w:val="000000"/>
          <w:kern w:val="0"/>
          <w:sz w:val="28"/>
          <w:szCs w:val="28"/>
          <w:u w:val="none"/>
          <w:lang w:val="ru-RU" w:eastAsia="ru-RU" w:bidi="ar-SA"/>
        </w:rPr>
        <w:t xml:space="preserve">ю,  гр. </w:t>
      </w:r>
      <w:r>
        <w:rPr>
          <w:rFonts w:eastAsia="Times New Roman" w:cs="Times New Roman" w:ascii="Times New Roman" w:hAnsi="Times New Roman"/>
          <w:b w:val="false"/>
          <w:bCs w:val="false"/>
          <w:color w:val="000000"/>
          <w:kern w:val="0"/>
          <w:sz w:val="28"/>
          <w:szCs w:val="28"/>
          <w:u w:val="none"/>
          <w:lang w:val="uk-UA" w:eastAsia="ru-RU" w:bidi="ar-SA"/>
        </w:rPr>
        <w:t>ХХХХ ХХХХ ХХХХ, ХХ.ХХ.ХХХХ</w:t>
      </w:r>
      <w:r>
        <w:rPr>
          <w:rFonts w:eastAsia="Times New Roman" w:cs="Times New Roman" w:ascii="Times New Roman" w:hAnsi="Times New Roman"/>
          <w:b w:val="false"/>
          <w:bCs w:val="false"/>
          <w:color w:val="000000"/>
          <w:kern w:val="0"/>
          <w:sz w:val="28"/>
          <w:szCs w:val="28"/>
          <w:u w:val="none"/>
          <w:lang w:val="ru-RU" w:eastAsia="ru-RU" w:bidi="ar-SA"/>
        </w:rPr>
        <w:t xml:space="preserve"> року народження</w:t>
      </w:r>
      <w:r>
        <w:rPr>
          <w:rFonts w:eastAsia="Times New Roman" w:cs="Times New Roman" w:ascii="Times New Roman" w:hAnsi="Times New Roman"/>
          <w:b w:val="false"/>
          <w:bCs w:val="false"/>
          <w:color w:val="000000"/>
          <w:kern w:val="0"/>
          <w:sz w:val="28"/>
          <w:szCs w:val="28"/>
          <w:u w:val="none"/>
          <w:lang w:val="uk-UA" w:eastAsia="ru-RU" w:bidi="ar-SA"/>
        </w:rPr>
        <w:t>, який додається.</w:t>
      </w:r>
    </w:p>
    <w:p>
      <w:pPr>
        <w:pStyle w:val="Normal"/>
        <w:ind w:firstLine="709"/>
        <w:jc w:val="both"/>
        <w:rPr>
          <w:rFonts w:ascii="Times New Roman" w:hAnsi="Times New Roman" w:eastAsia="Times New Roman" w:cs="Times New Roman"/>
          <w:b w:val="false"/>
          <w:b w:val="false"/>
          <w:bCs w:val="false"/>
          <w:kern w:val="0"/>
          <w:sz w:val="12"/>
          <w:szCs w:val="12"/>
          <w:lang w:eastAsia="ru-RU" w:bidi="ar-SA"/>
        </w:rPr>
      </w:pPr>
      <w:r>
        <w:rPr>
          <w:rFonts w:eastAsia="Times New Roman" w:cs="Times New Roman" w:ascii="Times New Roman" w:hAnsi="Times New Roman"/>
          <w:b w:val="false"/>
          <w:bCs w:val="false"/>
          <w:kern w:val="0"/>
          <w:sz w:val="12"/>
          <w:szCs w:val="12"/>
          <w:lang w:eastAsia="ru-RU" w:bidi="ar-SA"/>
        </w:rPr>
      </w:r>
    </w:p>
    <w:p>
      <w:pPr>
        <w:pStyle w:val="Normal"/>
        <w:ind w:firstLine="709"/>
        <w:jc w:val="both"/>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b w:val="false"/>
          <w:bCs w:val="false"/>
          <w:color w:val="000000"/>
          <w:kern w:val="0"/>
          <w:sz w:val="28"/>
          <w:szCs w:val="28"/>
          <w:u w:val="none"/>
          <w:lang w:val="uk-UA" w:eastAsia="ru-RU" w:bidi="ar-SA"/>
        </w:rPr>
        <w:t>3.Затвердити висновок органу опіки та піклування Покровської міської ради Дніпропетровської області щодо визначення місця проживання малолітнього ХХХХ ХХХХ ХХХХ, ХХ.ХХ.ХХХХ року народження з матір</w:t>
      </w:r>
      <w:r>
        <w:rPr>
          <w:rFonts w:eastAsia="Times New Roman" w:cs="Times New Roman Cyr" w:ascii="Times New Roman Cyr" w:hAnsi="Times New Roman Cyr"/>
          <w:b w:val="false"/>
          <w:bCs w:val="false"/>
          <w:color w:val="000000"/>
          <w:kern w:val="0"/>
          <w:sz w:val="28"/>
          <w:szCs w:val="28"/>
          <w:u w:val="none"/>
          <w:lang w:val="uk-UA" w:eastAsia="ru-RU" w:bidi="ar-SA"/>
        </w:rPr>
        <w:t>'</w:t>
      </w:r>
      <w:r>
        <w:rPr>
          <w:rFonts w:eastAsia="Times New Roman" w:cs="Times New Roman" w:ascii="Times New Roman" w:hAnsi="Times New Roman"/>
          <w:b w:val="false"/>
          <w:bCs w:val="false"/>
          <w:color w:val="000000"/>
          <w:kern w:val="0"/>
          <w:sz w:val="28"/>
          <w:szCs w:val="28"/>
          <w:u w:val="none"/>
          <w:lang w:val="uk-UA" w:eastAsia="ru-RU" w:bidi="ar-SA"/>
        </w:rPr>
        <w:t>ю, гр. ХХХХ ХХХХ ХХХХ, ХХ.ХХ.ХХХХ року народження</w:t>
      </w:r>
      <w:r>
        <w:rPr>
          <w:rFonts w:eastAsia="Times New Roman" w:cs="Times New Roman" w:ascii="Times New Roman" w:hAnsi="Times New Roman"/>
          <w:b w:val="false"/>
          <w:bCs w:val="false"/>
          <w:kern w:val="0"/>
          <w:sz w:val="28"/>
          <w:szCs w:val="28"/>
          <w:lang w:eastAsia="ru-RU" w:bidi="ar-SA"/>
        </w:rPr>
        <w:t>, який додається.</w:t>
      </w:r>
    </w:p>
    <w:p>
      <w:pPr>
        <w:pStyle w:val="Normal"/>
        <w:ind w:firstLine="709"/>
        <w:jc w:val="both"/>
        <w:rPr>
          <w:sz w:val="12"/>
          <w:szCs w:val="12"/>
        </w:rPr>
      </w:pPr>
      <w:r>
        <w:rPr>
          <w:sz w:val="12"/>
          <w:szCs w:val="12"/>
        </w:rPr>
      </w:r>
    </w:p>
    <w:p>
      <w:pPr>
        <w:pStyle w:val="Normal"/>
        <w:ind w:firstLine="709"/>
        <w:jc w:val="both"/>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b w:val="false"/>
          <w:bCs w:val="false"/>
          <w:color w:val="000000"/>
          <w:kern w:val="0"/>
          <w:sz w:val="28"/>
          <w:szCs w:val="28"/>
          <w:u w:val="none"/>
          <w:lang w:val="uk-UA" w:eastAsia="ru-RU" w:bidi="ar-SA"/>
        </w:rPr>
        <w:t>4.Затвердити висновок органу опіки та піклування Покровської міської ради Дніпропетровської області щодо недоцільності позбавлення батьківських прав гр. ХХХХ ХХХХ ХХХХ, ХХ.ХХ.ХХХХ року народження відносно малолітніх ХХХХ ХХХХ ХХХХ, ХХ.ХХ.ХХХХ року народження, ХХХХ ХХХХ ХХХХ, ХХ.ХХ.ХХХХ року народження</w:t>
      </w:r>
      <w:r>
        <w:rPr>
          <w:rFonts w:eastAsia="Times New Roman" w:cs="Times New Roman" w:ascii="Times New Roman" w:hAnsi="Times New Roman"/>
          <w:b w:val="false"/>
          <w:bCs w:val="false"/>
          <w:kern w:val="0"/>
          <w:sz w:val="28"/>
          <w:szCs w:val="28"/>
          <w:lang w:eastAsia="ru-RU" w:bidi="ar-SA"/>
        </w:rPr>
        <w:t>, який додається.</w:t>
      </w:r>
    </w:p>
    <w:p>
      <w:pPr>
        <w:pStyle w:val="Normal"/>
        <w:ind w:firstLine="709"/>
        <w:jc w:val="both"/>
        <w:textAlignment w:val="auto"/>
        <w:rPr>
          <w:sz w:val="12"/>
          <w:szCs w:val="12"/>
        </w:rPr>
      </w:pPr>
      <w:r>
        <w:rPr>
          <w:rFonts w:eastAsia="Times New Roman" w:cs="Times New Roman" w:ascii="Times New Roman" w:hAnsi="Times New Roman"/>
          <w:b w:val="false"/>
          <w:bCs w:val="false"/>
          <w:kern w:val="0"/>
          <w:sz w:val="12"/>
          <w:szCs w:val="12"/>
          <w:lang w:eastAsia="ru-RU" w:bidi="ar-SA"/>
        </w:rPr>
        <w:t xml:space="preserve"> </w:t>
      </w:r>
    </w:p>
    <w:p>
      <w:pPr>
        <w:pStyle w:val="Normal"/>
        <w:ind w:firstLine="709"/>
        <w:jc w:val="both"/>
        <w:textAlignment w:val="auto"/>
        <w:rPr>
          <w:lang w:val="ru-RU"/>
        </w:rPr>
      </w:pPr>
      <w:r>
        <w:rPr>
          <w:rFonts w:eastAsia="Times New Roman" w:cs="Times New Roman" w:ascii="Times New Roman" w:hAnsi="Times New Roman"/>
          <w:kern w:val="0"/>
          <w:sz w:val="28"/>
          <w:szCs w:val="28"/>
          <w:lang w:val="ru-RU" w:eastAsia="ru-RU" w:bidi="ar-SA"/>
        </w:rPr>
        <w:t>5</w:t>
      </w:r>
      <w:r>
        <w:rPr>
          <w:rFonts w:eastAsia="Times New Roman" w:cs="Times New Roman" w:ascii="Times New Roman" w:hAnsi="Times New Roman"/>
          <w:kern w:val="0"/>
          <w:sz w:val="28"/>
          <w:szCs w:val="28"/>
          <w:lang w:eastAsia="ru-RU" w:bidi="ar-SA"/>
        </w:rPr>
        <w:t xml:space="preserve">.Координацію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w:t>
      </w:r>
      <w:r>
        <w:rPr>
          <w:rFonts w:eastAsia="Times New Roman" w:cs="Times New Roman" w:ascii="Times New Roman" w:hAnsi="Times New Roman"/>
          <w:kern w:val="0"/>
          <w:sz w:val="28"/>
          <w:szCs w:val="28"/>
          <w:lang w:val="ru-RU" w:eastAsia="ru-RU" w:bidi="ar-SA"/>
        </w:rPr>
        <w:t>Горчакову Д.В.</w:t>
      </w:r>
      <w:r>
        <w:rPr>
          <w:rFonts w:eastAsia="Times New Roman" w:cs="Times New Roman" w:ascii="Times New Roman" w:hAnsi="Times New Roman"/>
          <w:kern w:val="0"/>
          <w:sz w:val="28"/>
          <w:szCs w:val="28"/>
          <w:lang w:eastAsia="ru-RU" w:bidi="ar-SA"/>
        </w:rPr>
        <w:t>, контроль - на заступника міського голови Бондаренко Н.О</w:t>
      </w:r>
      <w:r>
        <w:rPr>
          <w:rFonts w:eastAsia="Times New Roman" w:cs="Times New Roman" w:ascii="Times New Roman" w:hAnsi="Times New Roman"/>
          <w:kern w:val="0"/>
          <w:sz w:val="28"/>
          <w:szCs w:val="28"/>
          <w:lang w:val="ru-RU" w:eastAsia="ru-RU" w:bidi="ar-SA"/>
        </w:rPr>
        <w:t>..</w:t>
      </w:r>
    </w:p>
    <w:p>
      <w:pPr>
        <w:pStyle w:val="Normal"/>
        <w:ind w:firstLine="709"/>
        <w:jc w:val="both"/>
        <w:textAlignment w:val="auto"/>
        <w:rPr>
          <w:sz w:val="22"/>
          <w:szCs w:val="22"/>
          <w:lang w:val="ru-RU"/>
        </w:rPr>
      </w:pPr>
      <w:r>
        <w:rPr>
          <w:sz w:val="22"/>
          <w:szCs w:val="22"/>
          <w:lang w:val="ru-RU"/>
        </w:rPr>
      </w:r>
    </w:p>
    <w:p>
      <w:pPr>
        <w:pStyle w:val="Normal"/>
        <w:jc w:val="both"/>
        <w:textAlignment w:val="auto"/>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val="ru-RU" w:eastAsia="ru-RU" w:bidi="ar-SA"/>
        </w:rPr>
        <w:t>В.о. міського голови                                                                                С.С. Курасов</w:t>
      </w:r>
    </w:p>
    <w:p>
      <w:pPr>
        <w:pStyle w:val="Normal"/>
        <w:rPr>
          <w:sz w:val="28"/>
          <w:szCs w:val="28"/>
          <w:lang w:val="ru-RU"/>
        </w:rPr>
      </w:pPr>
      <w:r>
        <w:rPr>
          <w:sz w:val="28"/>
          <w:szCs w:val="28"/>
          <w:lang w:val="ru-RU"/>
        </w:rPr>
      </w:r>
    </w:p>
    <w:p>
      <w:pPr>
        <w:pStyle w:val="Normal"/>
        <w:rPr>
          <w:sz w:val="28"/>
          <w:szCs w:val="28"/>
          <w:lang w:val="ru-RU"/>
        </w:rPr>
      </w:pPr>
      <w:r>
        <w:rPr/>
      </w:r>
    </w:p>
    <w:sectPr>
      <w:type w:val="nextPage"/>
      <w:pgSz w:w="11906" w:h="16838"/>
      <w:pgMar w:left="1701" w:right="567" w:header="0" w:top="568" w:footer="0" w:bottom="17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Consolas">
    <w:charset w:val="01"/>
    <w:family w:val="roman"/>
    <w:pitch w:val="variable"/>
  </w:font>
  <w:font w:name="Liberation Sans">
    <w:altName w:val="Arial"/>
    <w:charset w:val="01"/>
    <w:family w:val="roman"/>
    <w:pitch w:val="variable"/>
  </w:font>
  <w:font w:name="Calibri">
    <w:charset w:val="01"/>
    <w:family w:val="roman"/>
    <w:pitch w:val="variable"/>
  </w:font>
  <w:font w:name="Verdana">
    <w:charset w:val="01"/>
    <w:family w:val="roman"/>
    <w:pitch w:val="variable"/>
  </w:font>
  <w:font w:name="Times New Roman">
    <w:charset w:val="01"/>
    <w:family w:val="roman"/>
    <w:pitch w:val="variable"/>
  </w:font>
  <w:font w:name="Times New Roman Cyr">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1840">
    <w:name w:val="1840"/>
    <w:qFormat/>
    <w:rPr>
      <w:rFonts w:eastAsia="Times New Roman"/>
    </w:rPr>
  </w:style>
  <w:style w:type="character" w:styleId="Style15">
    <w:name w:val="Основной шрифт абзаца"/>
    <w:qFormat/>
    <w:rPr/>
  </w:style>
  <w:style w:type="character" w:styleId="Style16">
    <w:name w:val="Интернет-ссылка"/>
    <w:rPr>
      <w:color w:val="000080"/>
      <w:u w:val="single"/>
      <w:lang w:val="zxx" w:eastAsia="zxx" w:bidi="zxx"/>
    </w:rPr>
  </w:style>
  <w:style w:type="paragraph" w:styleId="Style17" w:customStyle="1">
    <w:name w:val="Заголовок"/>
    <w:basedOn w:val="Standard"/>
    <w:next w:val="Textbody"/>
    <w:qFormat/>
    <w:pPr>
      <w:keepNext w:val="true"/>
      <w:spacing w:before="240" w:after="120"/>
    </w:pPr>
    <w:rPr>
      <w:rFonts w:ascii="Liberation Sans" w:hAnsi="Liberation Sans" w:eastAsia="Microsoft YaHei"/>
      <w:sz w:val="28"/>
      <w:szCs w:val="28"/>
    </w:rPr>
  </w:style>
  <w:style w:type="paragraph" w:styleId="Style18">
    <w:name w:val="Body Text"/>
    <w:basedOn w:val="Normal"/>
    <w:pPr>
      <w:spacing w:lineRule="auto" w:line="276" w:before="0" w:after="140"/>
    </w:pPr>
    <w:rPr/>
  </w:style>
  <w:style w:type="paragraph" w:styleId="Style19">
    <w:name w:val="List"/>
    <w:basedOn w:val="Textbody"/>
    <w:pPr/>
    <w:rPr/>
  </w:style>
  <w:style w:type="paragraph" w:styleId="Style20">
    <w:name w:val="Caption"/>
    <w:basedOn w:val="Normal"/>
    <w:qFormat/>
    <w:pPr>
      <w:suppressLineNumbers/>
      <w:spacing w:before="120" w:after="120"/>
    </w:pPr>
    <w:rPr>
      <w:rFonts w:ascii="Calibri" w:hAnsi="Calibri" w:eastAsia="Calibri" w:cs="Lohit Devanagari"/>
      <w:i/>
      <w:iCs/>
      <w:sz w:val="24"/>
      <w:szCs w:val="24"/>
    </w:rPr>
  </w:style>
  <w:style w:type="paragraph" w:styleId="Style21">
    <w:name w:val="Указатель"/>
    <w:basedOn w:val="Normal"/>
    <w:qFormat/>
    <w:pPr>
      <w:suppressLineNumbers/>
    </w:pPr>
    <w:rPr>
      <w:rFonts w:ascii="Calibri" w:hAnsi="Calibri" w:eastAsia="Calibri" w:cs="Lohit Devanagari"/>
    </w:rPr>
  </w:style>
  <w:style w:type="paragraph" w:styleId="Style22" w:customStyle="1">
    <w:name w:val="Покажчик"/>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Caption">
    <w:name w:val="caption"/>
    <w:basedOn w:val="Standard"/>
    <w:qFormat/>
    <w:pPr>
      <w:suppressLineNumbers/>
      <w:spacing w:before="120" w:after="120"/>
    </w:pPr>
    <w:rPr>
      <w:i/>
      <w:iCs/>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3"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CharCharCharChar" w:customStyle="1">
    <w:name w:val="Char Знак Знак Char Знак Знак Char Знак Знак Char Знак Знак Знак Знак Знак Знак Знак Знак Знак Знак Знак Знак Знак Знак Знак Знак Знак Знак Знак"/>
    <w:basedOn w:val="Normal"/>
    <w:qFormat/>
    <w:rsid w:val="000d3b3b"/>
    <w:pPr>
      <w:suppressAutoHyphens w:val="false"/>
      <w:textAlignment w:val="auto"/>
    </w:pPr>
    <w:rPr>
      <w:rFonts w:ascii="Verdana" w:hAnsi="Verdana" w:eastAsia="Times New Roman" w:cs="Verdana"/>
      <w:kern w:val="0"/>
      <w:sz w:val="20"/>
      <w:szCs w:val="20"/>
      <w:lang w:val="en-US" w:eastAsia="en-US" w:bidi="ar-SA"/>
    </w:rPr>
  </w:style>
  <w:style w:type="paragraph" w:styleId="Style24">
    <w:name w:val="Обычный"/>
    <w:qFormat/>
    <w:pPr>
      <w:widowControl/>
      <w:suppressAutoHyphens w:val="true"/>
      <w:bidi w:val="0"/>
      <w:spacing w:before="0" w:after="0"/>
      <w:jc w:val="left"/>
    </w:pPr>
    <w:rPr>
      <w:rFonts w:ascii="Liberation Serif" w:hAnsi="Liberation Serif" w:eastAsia="Arial" w:cs="Liberation Serif"/>
      <w:color w:val="auto"/>
      <w:kern w:val="2"/>
      <w:sz w:val="24"/>
      <w:szCs w:val="24"/>
      <w:lang w:val="uk-UA" w:eastAsia="hi-IN" w:bidi="hi-IN"/>
    </w:rPr>
  </w:style>
  <w:style w:type="paragraph" w:styleId="Style25">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http://zakon5.rada.gov.ua/laws/show/866-2008-&#1087;" TargetMode="External"/><Relationship Id="rId5" Type="http://schemas.openxmlformats.org/officeDocument/2006/relationships/hyperlink" Target="http://zakon5.rada.gov.ua/laws/show/866-2008-&#1087;" TargetMode="External"/><Relationship Id="rId6" Type="http://schemas.openxmlformats.org/officeDocument/2006/relationships/hyperlink" Target="http://zakon5.rada.gov.ua/laws/show/866-2008-&#1087;"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Application>LibreOffice/7.1.5.2$Linux_X86_64 LibreOffice_project/10$Build-2</Application>
  <AppVersion>15.0000</AppVersion>
  <Pages>1</Pages>
  <Words>270</Words>
  <Characters>1884</Characters>
  <CharactersWithSpaces>2306</CharactersWithSpaces>
  <Paragraphs>18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uk-UA</dc:language>
  <cp:lastModifiedBy/>
  <cp:lastPrinted>2021-09-17T14:14:55Z</cp:lastPrinted>
  <dcterms:modified xsi:type="dcterms:W3CDTF">2021-09-30T11:45:28Z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