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5130" cy="5854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малолітнього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>року народження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5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08.05.2024 №11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року народження відносно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малолітн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</w:rPr>
        <w:t>ього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</w:rPr>
        <w:t>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21">
    <w:name w:val="Основной шрифт абзаца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6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8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9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10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7">
    <w:name w:val="Указатель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1</Pages>
  <Words>166</Words>
  <Characters>1248</Characters>
  <CharactersWithSpaces>1577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2024-05-24T10:55:48Z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