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sz w:val="27"/>
          <w:szCs w:val="27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-145415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</w:r>
    </w:p>
    <w:p>
      <w:pPr>
        <w:pStyle w:val="Style17"/>
        <w:spacing w:before="0"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>12.01.2024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40/06-53-24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надання дозволу на укладання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договору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квартири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заяв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та документи, надані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ascii="Times New Roman" w:hAnsi="Times New Roman"/>
          <w:color w:val="000000"/>
          <w:kern w:val="0"/>
          <w:sz w:val="26"/>
          <w:szCs w:val="26"/>
          <w:lang w:eastAsia="ru-RU"/>
        </w:rPr>
        <w:t>ХХ ХХХ ХХХ</w:t>
      </w: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kern w:val="0"/>
          <w:sz w:val="26"/>
          <w:szCs w:val="26"/>
          <w:lang w:eastAsia="ru-RU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 ХХХ ХХХ, хх.хх.хххх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квартири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користь малолітніх ХХХ ХХХ ХХХ, хх.хх.хххх року народження, ХХХ ХХХ ХХХ, хх.хх.хххх року народження в рівних частках.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Квартира за вищевказаною адресою належить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ХХ ХХХ 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хх.хх.хххх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на підставі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 xml:space="preserve">купівлі-продажу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хх.хх.хххх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В житловому приміщенні за адресою: Дніпропетровська обл., Нікопольський р-н, м.Покров, вул.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, буд.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, кв.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зареєстроване місце проживання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дітей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ХХ ХХХ 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 xml:space="preserve">хх.хх.хххх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року народження та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ХХ ХХХ 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eastAsia="ru-RU"/>
        </w:rPr>
        <w:t>хх.хх.хххх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року народження,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малолітніх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 ХХХ ХХХ, хх.хх.хххх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 ХХХ ХХХ, хх.хх.хххх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року народження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(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хх.хх.хххх № 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)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, права як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их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при вчиненні правочину порушені не будуть.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ст.ст.17, 18 Закону України «Про охорону дитинства», ст. 12 Закону України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Про основи соціального захисту бездомних осіб і безпритульних дітей»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sz w:val="26"/>
          <w:szCs w:val="26"/>
          <w:lang w:eastAsia="ru-RU"/>
        </w:rPr>
        <w:t>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08.01.2024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shd w:fill="auto" w:val="clear"/>
          <w:lang w:eastAsia="ru-RU"/>
        </w:rPr>
        <w:t>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</w:t>
      </w: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  <w:t>ИРІШИВ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квартири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 xml:space="preserve">користь малолітніх ХХХ ХХХ ХХХ, хх.хх.хххх року народження, ХХХ ХХХ ХХХ, хх.хх.хххх року народження в рівних частках. 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Міський голова        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600" w:footer="0" w:bottom="1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LibreOffice/7.4.3.2$Windows_X86_64 LibreOffice_project/1048a8393ae2eeec98dff31b5c133c5f1d08b890</Application>
  <AppVersion>15.0000</AppVersion>
  <Pages>1</Pages>
  <Words>274</Words>
  <Characters>1867</Characters>
  <CharactersWithSpaces>2277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2024-01-15T11:32:03Z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