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wmf" ContentType="image/x-w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0"/>
        <w:jc w:val="center"/>
        <w:rPr/>
      </w:pPr>
      <w: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2797175</wp:posOffset>
            </wp:positionH>
            <wp:positionV relativeFrom="paragraph">
              <wp:posOffset>-269240</wp:posOffset>
            </wp:positionV>
            <wp:extent cx="422275" cy="602615"/>
            <wp:effectExtent l="0" t="0" r="0" b="0"/>
            <wp:wrapTopAndBottom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6" t="-79" r="-106" b="-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6026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uk-UA"/>
        </w:rPr>
        <w:t>ВИКОНАВЧИЙ КОМІТЕТ ПОКРОВСЬКОЇ МІСЬКОЇ РАДИ</w:t>
      </w:r>
    </w:p>
    <w:p>
      <w:pPr>
        <w:pStyle w:val="BodyText"/>
        <w:spacing w:before="0" w:after="0"/>
        <w:jc w:val="center"/>
        <w:rPr/>
      </w:pPr>
      <w:r>
        <w:rPr>
          <w:b/>
          <w:bCs/>
          <w:sz w:val="28"/>
          <w:szCs w:val="28"/>
          <w:lang w:val="uk-UA"/>
        </w:rPr>
        <w:t>ДНІПРОПЕТРОВСЬКОЇ ОБЛАСТІ</w:t>
      </w:r>
    </w:p>
    <w:p>
      <w:pPr>
        <w:pStyle w:val="BodyText"/>
        <w:spacing w:before="0" w:after="0"/>
        <w:jc w:val="center"/>
        <w:rPr>
          <w:b/>
          <w:bCs/>
          <w:sz w:val="12"/>
          <w:szCs w:val="12"/>
          <w:lang w:val="uk-UA"/>
        </w:rPr>
      </w:pPr>
      <w:r>
        <w:rPr>
          <w:b/>
          <w:bCs/>
          <w:sz w:val="12"/>
          <w:szCs w:val="12"/>
          <w:lang w:val="uk-UA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РІШЕННЯ</w:t>
      </w:r>
    </w:p>
    <w:p>
      <w:pPr>
        <w:pStyle w:val="21"/>
        <w:ind w:hanging="0"/>
        <w:jc w:val="left"/>
        <w:rPr/>
      </w:pPr>
      <w:r>
        <w:rPr>
          <w:rFonts w:eastAsia="" w:eastAsiaTheme="minorEastAsia"/>
          <w:b/>
          <w:bCs/>
          <w:color w:val="000000"/>
          <w:sz w:val="28"/>
          <w:szCs w:val="28"/>
          <w:lang w:eastAsia="ru-RU"/>
        </w:rPr>
        <w:t>26.08.2026</w:t>
      </w:r>
      <w:r>
        <w:rPr>
          <w:rFonts w:eastAsia="" w:eastAsiaTheme="minorEastAsia"/>
          <w:color w:val="000000"/>
          <w:sz w:val="20"/>
          <w:lang w:eastAsia="ru-RU"/>
        </w:rPr>
        <w:t xml:space="preserve">                                                           </w:t>
      </w:r>
      <w:r>
        <w:rPr>
          <w:sz w:val="20"/>
        </w:rPr>
        <w:t>м.Покров</w:t>
      </w:r>
      <w:r>
        <w:rPr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№</w:t>
      </w:r>
      <w:r>
        <w:rPr>
          <w:b/>
          <w:bCs/>
          <w:sz w:val="28"/>
          <w:szCs w:val="28"/>
        </w:rPr>
        <w:t xml:space="preserve"> </w:t>
      </w:r>
      <w:r>
        <w:rPr>
          <w:rFonts w:eastAsia="" w:eastAsiaTheme="minorEastAsia"/>
          <w:b/>
          <w:bCs/>
          <w:color w:val="000000"/>
          <w:sz w:val="28"/>
          <w:szCs w:val="28"/>
          <w:lang w:eastAsia="ru-RU"/>
        </w:rPr>
        <w:t>365/06-53-26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both"/>
        <w:rPr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Про затвердження проектно-кошторисної документації по об’єкту: </w:t>
      </w:r>
      <w:bookmarkStart w:id="0" w:name="_Hlk235082154"/>
      <w:r>
        <w:rPr>
          <w:rFonts w:cs="Times New Roman" w:ascii="Times New Roman" w:hAnsi="Times New Roman"/>
          <w:sz w:val="28"/>
          <w:szCs w:val="28"/>
          <w:lang w:val="uk-UA"/>
        </w:rPr>
        <w:t>«Капітальний ремонт магістрального трубопроводу Ду 500мм по                         вул. Північнопромислова в м. Покров Нікопольського району Дніпропетровської області»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  <w:bookmarkEnd w:id="0"/>
    </w:p>
    <w:p>
      <w:pPr>
        <w:pStyle w:val="Normal"/>
        <w:spacing w:lineRule="auto" w:line="240" w:before="0" w:after="0"/>
        <w:jc w:val="both"/>
        <w:rPr/>
      </w:pPr>
      <w:r>
        <w:rPr>
          <w:rStyle w:val="fontstyle01"/>
          <w:rFonts w:cs="Times New Roman" w:ascii="Times New Roman" w:hAnsi="Times New Roman"/>
          <w:lang w:val="uk-UA"/>
        </w:rPr>
        <w:tab/>
      </w:r>
    </w:p>
    <w:p>
      <w:pPr>
        <w:pStyle w:val="Normal"/>
        <w:spacing w:lineRule="auto" w:line="240" w:before="0" w:after="0"/>
        <w:jc w:val="both"/>
        <w:rPr/>
      </w:pPr>
      <w:r>
        <w:rPr>
          <w:rStyle w:val="fontstyle01"/>
          <w:rFonts w:cs="Times New Roman" w:ascii="Times New Roman" w:hAnsi="Times New Roman"/>
          <w:lang w:val="uk-UA"/>
        </w:rPr>
        <w:tab/>
        <w:t xml:space="preserve">Керуючись статтею 31 Закону України «Про місцеве самоврядування в Україні» на підставі службової записки директора МКП «Покровводоканал» Віталія ГЛУЩЕНКА №ВХ1249/34 від 18.08.26 року, стосовно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затвердження проектно-кошторисної документації по об’єкту: «Капітальний ремонт магістрального трубопроводу Ду 500мм по вул. Північнопромислова в м. Покров Нікопольського району Дніпропетровської області», </w:t>
      </w:r>
      <w:r>
        <w:rPr>
          <w:rStyle w:val="fontstyle01"/>
          <w:rFonts w:cs="Times New Roman" w:ascii="Times New Roman" w:hAnsi="Times New Roman"/>
          <w:lang w:val="uk-UA"/>
        </w:rPr>
        <w:t>виконавчий комітет міської ради</w:t>
      </w:r>
    </w:p>
    <w:p>
      <w:pPr>
        <w:pStyle w:val="Normal"/>
        <w:spacing w:lineRule="auto" w:line="240" w:before="0" w:after="0"/>
        <w:jc w:val="both"/>
        <w:rPr>
          <w:rStyle w:val="fontstyle01"/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lang w:val="uk-UA"/>
        </w:rPr>
      </w:r>
    </w:p>
    <w:p>
      <w:pPr>
        <w:pStyle w:val="NormalWeb"/>
        <w:spacing w:lineRule="auto" w:line="240" w:before="0" w:after="0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ВИРІШИВ:</w:t>
      </w:r>
    </w:p>
    <w:p>
      <w:pPr>
        <w:pStyle w:val="NormalWeb"/>
        <w:spacing w:lineRule="auto" w:line="240" w:before="0" w:after="0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</w:r>
    </w:p>
    <w:p>
      <w:pPr>
        <w:pStyle w:val="NormalWeb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240" w:before="0" w:after="0"/>
        <w:ind w:firstLine="633" w:left="0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Затвердити МКП «Покровводоканал» проєктно-кошторисну документацію по об’єкту: </w:t>
      </w:r>
    </w:p>
    <w:p>
      <w:pPr>
        <w:pStyle w:val="NormalWeb"/>
        <w:spacing w:lineRule="auto" w:line="240" w:before="0" w:after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- «Капітальний ремонт магістрального трубопроводу Ду 500мм по              вул. Північнопромислова в м. Покров Нікопольського району Дніпропетровської області».</w:t>
      </w:r>
    </w:p>
    <w:p>
      <w:pPr>
        <w:pStyle w:val="NormalWeb"/>
        <w:spacing w:lineRule="auto" w:line="240" w:before="0" w:after="0"/>
        <w:jc w:val="both"/>
        <w:rPr>
          <w:lang w:val="uk-UA"/>
        </w:rPr>
      </w:pPr>
      <w:r>
        <w:rPr>
          <w:sz w:val="28"/>
          <w:szCs w:val="28"/>
          <w:lang w:val="uk-UA"/>
        </w:rPr>
        <w:tab/>
        <w:t xml:space="preserve">Загальна кошторисна вартість будівництва складає 33 623,693 тис. грн.,    у тому числі: </w:t>
      </w:r>
    </w:p>
    <w:p>
      <w:pPr>
        <w:pStyle w:val="Normal"/>
        <w:tabs>
          <w:tab w:val="clear" w:pos="708"/>
          <w:tab w:val="left" w:pos="709" w:leader="none"/>
          <w:tab w:val="left" w:pos="9639" w:leader="none"/>
        </w:tabs>
        <w:spacing w:lineRule="auto" w:line="240" w:before="0" w:after="0"/>
        <w:ind w:right="-1"/>
        <w:jc w:val="both"/>
        <w:rPr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ab/>
        <w:t xml:space="preserve">будівельні роботи – 25 641,632 тис. грн.; </w:t>
      </w:r>
    </w:p>
    <w:p>
      <w:pPr>
        <w:pStyle w:val="Normal"/>
        <w:tabs>
          <w:tab w:val="clear" w:pos="708"/>
          <w:tab w:val="left" w:pos="709" w:leader="none"/>
          <w:tab w:val="left" w:pos="9639" w:leader="none"/>
        </w:tabs>
        <w:spacing w:lineRule="auto" w:line="240" w:before="0" w:after="0"/>
        <w:ind w:right="-1"/>
        <w:jc w:val="both"/>
        <w:rPr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          </w:t>
      </w:r>
      <w:r>
        <w:rPr>
          <w:rFonts w:cs="Times New Roman" w:ascii="Times New Roman" w:hAnsi="Times New Roman"/>
          <w:sz w:val="28"/>
          <w:szCs w:val="28"/>
          <w:lang w:val="uk-UA"/>
        </w:rPr>
        <w:t>інші витрати – 7 982,061 тис. грн.</w:t>
      </w:r>
    </w:p>
    <w:p>
      <w:pPr>
        <w:pStyle w:val="Normal"/>
        <w:tabs>
          <w:tab w:val="clear" w:pos="708"/>
          <w:tab w:val="left" w:pos="709" w:leader="none"/>
          <w:tab w:val="left" w:pos="9639" w:leader="none"/>
        </w:tabs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709" w:leader="none"/>
          <w:tab w:val="left" w:pos="1134" w:leader="none"/>
          <w:tab w:val="left" w:pos="9639" w:leader="none"/>
        </w:tabs>
        <w:spacing w:lineRule="auto" w:line="240" w:before="0" w:after="0"/>
        <w:ind w:right="-1"/>
        <w:jc w:val="both"/>
        <w:rPr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         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2. Координацію роботи щодо виконання цього рішення покласти на </w:t>
      </w:r>
      <w:r>
        <w:rPr>
          <w:rFonts w:cs="Times New Roman" w:ascii="Times New Roman" w:hAnsi="Times New Roman"/>
          <w:bCs/>
          <w:sz w:val="28"/>
          <w:szCs w:val="28"/>
          <w:lang w:val="uk-UA"/>
        </w:rPr>
        <w:t>УЖКГ та будівництва (Віктор РЕБЕНОК)</w:t>
      </w:r>
      <w:r>
        <w:rPr>
          <w:rFonts w:cs="Times New Roman" w:ascii="Times New Roman" w:hAnsi="Times New Roman"/>
          <w:sz w:val="28"/>
          <w:szCs w:val="28"/>
          <w:lang w:val="uk-UA"/>
        </w:rPr>
        <w:t>, контроль – на заступника міського голови з виконавчої роботи Віталія СОЛЯНКО.</w:t>
      </w:r>
    </w:p>
    <w:p>
      <w:pPr>
        <w:pStyle w:val="NormalWeb"/>
        <w:spacing w:lineRule="auto" w:line="240"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Web"/>
        <w:spacing w:lineRule="auto" w:line="240"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Web"/>
        <w:spacing w:lineRule="auto" w:line="240" w:before="0" w:after="0"/>
        <w:jc w:val="both"/>
        <w:rPr>
          <w:lang w:val="uk-UA"/>
        </w:rPr>
      </w:pPr>
      <w:r>
        <w:rPr>
          <w:sz w:val="28"/>
          <w:szCs w:val="28"/>
          <w:lang w:val="uk-UA"/>
        </w:rPr>
        <w:t>Міський голова</w:t>
        <w:tab/>
        <w:tab/>
        <w:tab/>
        <w:tab/>
        <w:tab/>
        <w:tab/>
        <w:tab/>
        <w:t xml:space="preserve">      Олександр ШАПОВАЛ</w:t>
      </w:r>
    </w:p>
    <w:sectPr>
      <w:type w:val="nextPage"/>
      <w:pgSz w:w="11906" w:h="16838"/>
      <w:pgMar w:left="1701" w:right="567" w:gutter="0" w:header="0" w:top="1134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imesNewRomanPSMT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34cb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2">
    <w:name w:val="heading 2"/>
    <w:basedOn w:val="Normal"/>
    <w:link w:val="2"/>
    <w:uiPriority w:val="9"/>
    <w:qFormat/>
    <w:rsid w:val="00e9369e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uiPriority w:val="9"/>
    <w:qFormat/>
    <w:rsid w:val="00e9369e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e9369e"/>
    <w:rPr>
      <w:color w:val="0000FF"/>
      <w:u w:val="single"/>
    </w:rPr>
  </w:style>
  <w:style w:type="character" w:styleId="adr" w:customStyle="1">
    <w:name w:val="adr"/>
    <w:basedOn w:val="DefaultParagraphFont"/>
    <w:qFormat/>
    <w:rsid w:val="00e9369e"/>
    <w:rPr/>
  </w:style>
  <w:style w:type="character" w:styleId="text-nowrap" w:customStyle="1">
    <w:name w:val="text-nowrap"/>
    <w:basedOn w:val="DefaultParagraphFont"/>
    <w:qFormat/>
    <w:rsid w:val="00e9369e"/>
    <w:rPr/>
  </w:style>
  <w:style w:type="character" w:styleId="inner" w:customStyle="1">
    <w:name w:val="inner"/>
    <w:basedOn w:val="DefaultParagraphFont"/>
    <w:qFormat/>
    <w:rsid w:val="00e9369e"/>
    <w:rPr/>
  </w:style>
  <w:style w:type="character" w:styleId="Style13" w:customStyle="1">
    <w:name w:val="Основний текст Знак"/>
    <w:basedOn w:val="DefaultParagraphFont"/>
    <w:qFormat/>
    <w:rsid w:val="000872b6"/>
    <w:rPr>
      <w:rFonts w:ascii="Times New Roman" w:hAnsi="Times New Roman" w:eastAsia="Andale Sans UI" w:cs="Times New Roman"/>
      <w:kern w:val="2"/>
      <w:sz w:val="24"/>
      <w:szCs w:val="24"/>
      <w:lang w:eastAsia="zh-CN"/>
    </w:rPr>
  </w:style>
  <w:style w:type="character" w:styleId="fontstyle01" w:customStyle="1">
    <w:name w:val="fontstyle01"/>
    <w:basedOn w:val="DefaultParagraphFont"/>
    <w:qFormat/>
    <w:rsid w:val="009e3b0d"/>
    <w:rPr>
      <w:rFonts w:ascii="TimesNewRomanPSMT" w:hAnsi="TimesNewRomanPSMT"/>
      <w:b w:val="false"/>
      <w:bCs w:val="false"/>
      <w:i w:val="false"/>
      <w:iCs w:val="false"/>
      <w:color w:val="000000"/>
      <w:sz w:val="28"/>
      <w:szCs w:val="28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rsid w:val="000872b6"/>
    <w:pPr>
      <w:widowControl w:val="false"/>
      <w:suppressAutoHyphens w:val="true"/>
      <w:spacing w:lineRule="auto" w:line="240" w:before="0" w:after="120"/>
    </w:pPr>
    <w:rPr>
      <w:rFonts w:ascii="Times New Roman" w:hAnsi="Times New Roman" w:eastAsia="Andale Sans UI" w:cs="Times New Roman"/>
      <w:kern w:val="2"/>
      <w:sz w:val="24"/>
      <w:szCs w:val="24"/>
      <w:lang w:eastAsia="zh-CN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21" w:customStyle="1">
    <w:name w:val="Основной текст 21"/>
    <w:basedOn w:val="Normal"/>
    <w:qFormat/>
    <w:rsid w:val="000872b6"/>
    <w:pPr>
      <w:suppressAutoHyphens w:val="true"/>
      <w:spacing w:lineRule="auto" w:line="240" w:before="0" w:after="0"/>
      <w:ind w:firstLine="720"/>
      <w:jc w:val="center"/>
    </w:pPr>
    <w:rPr>
      <w:rFonts w:ascii="Times New Roman" w:hAnsi="Times New Roman" w:eastAsia="Times New Roman" w:cs="Times New Roman"/>
      <w:sz w:val="24"/>
      <w:szCs w:val="20"/>
      <w:lang w:val="uk-UA" w:eastAsia="zh-CN"/>
    </w:rPr>
  </w:style>
  <w:style w:type="paragraph" w:styleId="NormalWeb">
    <w:name w:val="Normal (Web)"/>
    <w:basedOn w:val="Normal"/>
    <w:qFormat/>
    <w:rsid w:val="000872b6"/>
    <w:pPr>
      <w:widowControl w:val="false"/>
      <w:suppressAutoHyphens w:val="true"/>
      <w:spacing w:lineRule="auto" w:line="240" w:before="280" w:after="280"/>
    </w:pPr>
    <w:rPr>
      <w:rFonts w:ascii="Times New Roman" w:hAnsi="Times New Roman" w:eastAsia="Andale Sans UI" w:cs="Times New Roman"/>
      <w:kern w:val="2"/>
      <w:sz w:val="24"/>
      <w:szCs w:val="24"/>
      <w:lang w:val="uk-UA" w:eastAsia="uk-UA"/>
    </w:rPr>
  </w:style>
  <w:style w:type="numbering" w:styleId="user2" w:default="1">
    <w:name w:val="Без маркерів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Application>LibreOffice/26.2.1.2$Windows_X86_64 LibreOffice_project/620$Build-2</Application>
  <AppVersion>15.0000</AppVersion>
  <Pages>1</Pages>
  <Words>161</Words>
  <Characters>1199</Characters>
  <CharactersWithSpaces>1516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2023-06-23T04:55:00Z</dcterms:created>
  <dc:creator>Пользователь Windows</dc:creator>
  <dc:description/>
  <dc:language>uk-UA</dc:language>
  <cp:lastModifiedBy/>
  <cp:lastPrinted>2023-06-21T10:53:00Z</cp:lastPrinted>
  <dcterms:modified xsi:type="dcterms:W3CDTF">2026-08-27T09:52:26Z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