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E775CC">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C66038">
        <w:rPr>
          <w:b/>
          <w:lang w:val="uk-UA"/>
        </w:rPr>
        <w:t>74</w:t>
      </w:r>
      <w:r w:rsidRPr="004D64AF">
        <w:rPr>
          <w:b/>
          <w:lang w:val="uk-UA"/>
        </w:rPr>
        <w:t>.1</w:t>
      </w:r>
    </w:p>
    <w:p w:rsidR="000552D2" w:rsidRPr="004D64AF" w:rsidRDefault="000552D2">
      <w:pPr>
        <w:rPr>
          <w:b/>
          <w:lang w:val="uk-UA"/>
        </w:rPr>
      </w:pPr>
    </w:p>
    <w:p w:rsidR="000552D2" w:rsidRPr="004D64AF" w:rsidRDefault="0075458C">
      <w:pPr>
        <w:jc w:val="center"/>
        <w:rPr>
          <w:bCs/>
          <w:i/>
          <w:iCs/>
          <w:lang w:val="uk-UA"/>
        </w:rPr>
      </w:pPr>
      <w:r>
        <w:rPr>
          <w:b/>
          <w:caps/>
          <w:lang w:val="uk-UA"/>
        </w:rPr>
        <w:t xml:space="preserve">позбавлення </w:t>
      </w:r>
      <w:r w:rsidR="006D2366" w:rsidRPr="006D2366">
        <w:rPr>
          <w:b/>
          <w:caps/>
          <w:lang w:val="uk-UA"/>
        </w:rPr>
        <w:t xml:space="preserve">статусу </w:t>
      </w:r>
      <w:r w:rsidRPr="0075458C">
        <w:rPr>
          <w:b/>
          <w:lang w:val="uk-UA"/>
        </w:rPr>
        <w:t>ОСОБИ З ІНВАЛІДНІСТЮ ВНАСЛІДОК ВІЙНИ, ЧЛЕНА СІМ’Ї ЗАГИБЛОГО (ПОМЕРЛОГО) ЗАХИСНИКА ЧИ ЗАХИСНИЦІ УКРАЇНИ ЗА ЗАЯВОЮ ОСОБИ</w:t>
      </w:r>
      <w:r w:rsidRPr="006D2366">
        <w:rPr>
          <w:b/>
          <w:caps/>
          <w:lang w:val="uk-UA"/>
        </w:rPr>
        <w:t xml:space="preserve"> </w:t>
      </w:r>
    </w:p>
    <w:p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8D6B31">
        <w:rPr>
          <w:bCs/>
          <w:u w:val="single"/>
          <w:lang w:val="uk-UA"/>
        </w:rPr>
        <w:t>2499</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E775C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(063)0588481</w:t>
            </w:r>
          </w:p>
          <w:p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lastRenderedPageBreak/>
              <w:t>ПН-ЧТ 08-16.00</w:t>
            </w:r>
          </w:p>
          <w:p w:rsidR="000552D2" w:rsidRDefault="00A20827">
            <w:pPr>
              <w:pStyle w:val="TableParagraph"/>
              <w:jc w:val="center"/>
              <w:rPr>
                <w:sz w:val="24"/>
              </w:rPr>
            </w:pPr>
            <w:r>
              <w:rPr>
                <w:sz w:val="24"/>
              </w:rPr>
              <w:lastRenderedPageBreak/>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p w:rsidR="006D2366" w:rsidRPr="004D64AF" w:rsidRDefault="006D2366" w:rsidP="00E75426">
            <w:pPr>
              <w:jc w:val="both"/>
              <w:rPr>
                <w:lang w:val="uk-UA"/>
              </w:rPr>
            </w:pPr>
          </w:p>
        </w:tc>
      </w:tr>
      <w:tr w:rsidR="000552D2" w:rsidRPr="00E775C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75458C" w:rsidRPr="0075458C" w:rsidRDefault="0075458C" w:rsidP="0075458C">
            <w:pPr>
              <w:ind w:right="7"/>
              <w:jc w:val="both"/>
              <w:rPr>
                <w:color w:val="000000"/>
                <w:lang w:val="uk-UA"/>
              </w:rPr>
            </w:pPr>
            <w:r>
              <w:rPr>
                <w:color w:val="000000"/>
                <w:lang w:val="uk-UA"/>
              </w:rPr>
              <w:t xml:space="preserve">      </w:t>
            </w:r>
            <w:r w:rsidRPr="0075458C">
              <w:rPr>
                <w:color w:val="000000"/>
                <w:lang w:val="uk-UA"/>
              </w:rPr>
              <w:t>Постанова Кабінету Міністрів України від 08.09.2015 №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6D2366" w:rsidRPr="00A12732" w:rsidRDefault="00AC79AD" w:rsidP="00521EEB">
            <w:pPr>
              <w:ind w:firstLine="284"/>
              <w:jc w:val="both"/>
              <w:rPr>
                <w:lang w:val="uk-UA"/>
              </w:rPr>
            </w:pPr>
            <w:r>
              <w:rPr>
                <w:color w:val="000000"/>
                <w:lang w:val="uk-UA"/>
              </w:rPr>
              <w:t>п</w:t>
            </w:r>
            <w:r w:rsidR="009E451E" w:rsidRPr="009E451E">
              <w:rPr>
                <w:color w:val="000000"/>
                <w:lang w:val="uk-UA"/>
              </w:rPr>
              <w:t>останова Кабінету Міністрів України від</w:t>
            </w:r>
            <w:r w:rsidR="006D2366">
              <w:rPr>
                <w:color w:val="000000"/>
                <w:lang w:val="uk-UA"/>
              </w:rPr>
              <w:t xml:space="preserve"> </w:t>
            </w:r>
            <w:r w:rsidR="006D2366" w:rsidRPr="006D2366">
              <w:rPr>
                <w:color w:val="000000"/>
                <w:lang w:val="uk-UA"/>
              </w:rPr>
              <w:t>23.09.2015 №</w:t>
            </w:r>
            <w:r w:rsidR="006D2366">
              <w:rPr>
                <w:color w:val="000000"/>
              </w:rPr>
              <w:t> </w:t>
            </w:r>
            <w:r w:rsidR="006D2366" w:rsidRPr="006D2366">
              <w:rPr>
                <w:color w:val="000000"/>
                <w:lang w:val="uk-UA"/>
              </w:rPr>
              <w:t xml:space="preserve">740 </w:t>
            </w:r>
            <w:r w:rsidR="006D2366">
              <w:rPr>
                <w:color w:val="000000"/>
                <w:lang w:val="uk-UA"/>
              </w:rPr>
              <w:t>«</w:t>
            </w:r>
            <w:r w:rsidR="006D2366" w:rsidRPr="006D2366">
              <w:rPr>
                <w:color w:val="000000"/>
                <w:lang w:val="uk-UA"/>
              </w:rPr>
              <w:t xml:space="preserve">Про затвердження Порядку надання статусу особи, на яку поширюється чинність Закону України </w:t>
            </w:r>
            <w:r w:rsidR="006D2366">
              <w:rPr>
                <w:color w:val="000000"/>
                <w:lang w:val="uk-UA"/>
              </w:rPr>
              <w:t>«</w:t>
            </w:r>
            <w:r w:rsidR="006D2366" w:rsidRPr="006D2366">
              <w:rPr>
                <w:color w:val="000000"/>
                <w:lang w:val="uk-UA"/>
              </w:rPr>
              <w:t>Про статус ветеранів війни, гарантії їх соціального захисту</w:t>
            </w:r>
            <w:r w:rsidR="006D2366">
              <w:rPr>
                <w:color w:val="000000"/>
                <w:lang w:val="uk-UA"/>
              </w:rPr>
              <w:t>»</w:t>
            </w:r>
            <w:r w:rsidR="006D2366" w:rsidRPr="006D2366">
              <w:rPr>
                <w:color w:val="000000"/>
                <w:lang w:val="uk-UA"/>
              </w:rPr>
              <w:t>, деяким категоріям осіб</w:t>
            </w:r>
            <w:r w:rsidR="006D2366">
              <w:rPr>
                <w:color w:val="000000"/>
                <w:lang w:val="uk-UA"/>
              </w:rPr>
              <w:t>»</w:t>
            </w:r>
            <w:r w:rsidR="009E451E" w:rsidRPr="009E451E">
              <w:rPr>
                <w:color w:val="000000"/>
                <w:lang w:val="uk-UA"/>
              </w:rPr>
              <w:t xml:space="preserve"> </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75458C" w:rsidRDefault="0075458C" w:rsidP="0075458C">
            <w:pPr>
              <w:ind w:firstLine="284"/>
              <w:jc w:val="both"/>
              <w:rPr>
                <w:lang w:val="uk-UA"/>
              </w:rPr>
            </w:pPr>
            <w:r w:rsidRPr="0075458C">
              <w:rPr>
                <w:lang w:val="uk-UA"/>
              </w:rPr>
              <w:t xml:space="preserve">Звернення особи про позбавлення її статусу. </w:t>
            </w:r>
          </w:p>
        </w:tc>
      </w:tr>
      <w:tr w:rsidR="00382AF7" w:rsidRP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75458C" w:rsidRPr="00382AF7" w:rsidRDefault="0075458C" w:rsidP="0075458C">
            <w:pPr>
              <w:pStyle w:val="af3"/>
              <w:keepNext/>
              <w:ind w:left="1" w:firstLine="282"/>
              <w:rPr>
                <w:lang w:val="uk-UA"/>
              </w:rPr>
            </w:pPr>
            <w:r w:rsidRPr="00382AF7">
              <w:rPr>
                <w:lang w:val="uk-UA"/>
              </w:rPr>
              <w:t xml:space="preserve">Заява </w:t>
            </w:r>
            <w:r>
              <w:rPr>
                <w:lang w:val="uk-UA"/>
              </w:rPr>
              <w:t>(</w:t>
            </w:r>
            <w:r w:rsidRPr="00382AF7">
              <w:rPr>
                <w:lang w:val="uk-UA"/>
              </w:rPr>
              <w:t>довільної форми)</w:t>
            </w:r>
            <w:r>
              <w:rPr>
                <w:lang w:val="uk-UA"/>
              </w:rPr>
              <w:t xml:space="preserve"> із зазначенням причини.</w:t>
            </w:r>
          </w:p>
          <w:p w:rsidR="00382AF7" w:rsidRPr="00382AF7" w:rsidRDefault="00382AF7" w:rsidP="00382AF7">
            <w:pPr>
              <w:pStyle w:val="af3"/>
              <w:keepNext/>
              <w:ind w:left="0" w:firstLine="283"/>
              <w:rPr>
                <w:lang w:val="uk-UA"/>
              </w:rPr>
            </w:pPr>
          </w:p>
        </w:tc>
      </w:tr>
      <w:tr w:rsidR="00382AF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382AF7" w:rsidRPr="004D64AF" w:rsidRDefault="00382AF7" w:rsidP="00382AF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382AF7" w:rsidRPr="004D64AF" w:rsidRDefault="00382AF7" w:rsidP="00382AF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382AF7" w:rsidRPr="004D64AF" w:rsidRDefault="00382AF7" w:rsidP="00382AF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382AF7" w:rsidRPr="004D64AF" w:rsidRDefault="00382AF7" w:rsidP="00382AF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382AF7" w:rsidRPr="004D64AF"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rPr>
                <w:lang w:val="uk-UA"/>
              </w:rPr>
            </w:pPr>
            <w:r>
              <w:t xml:space="preserve"> </w:t>
            </w:r>
            <w:r>
              <w:rPr>
                <w:lang w:val="uk-UA"/>
              </w:rPr>
              <w:t>Адміністративна послуга надається безоплатно</w:t>
            </w:r>
          </w:p>
          <w:p w:rsidR="00382AF7" w:rsidRDefault="00382AF7" w:rsidP="00382AF7">
            <w:pPr>
              <w:ind w:firstLine="284"/>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382AF7" w:rsidRDefault="00382AF7" w:rsidP="00382AF7">
            <w:pPr>
              <w:ind w:firstLine="284"/>
              <w:jc w:val="both"/>
              <w:rPr>
                <w:lang w:val="uk-UA"/>
              </w:rPr>
            </w:pPr>
            <w:r>
              <w:rPr>
                <w:lang w:val="uk-UA"/>
              </w:rPr>
              <w:t xml:space="preserve">У разі залишення заяви без руху, строк </w:t>
            </w:r>
            <w:r>
              <w:rPr>
                <w:lang w:val="uk-UA"/>
              </w:rPr>
              <w:lastRenderedPageBreak/>
              <w:t>розгляду продовжується на строк залишення заяви без руху.</w:t>
            </w:r>
          </w:p>
          <w:p w:rsidR="00382AF7"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D40686" w:rsidP="0075458C">
            <w:pPr>
              <w:ind w:firstLine="284"/>
              <w:jc w:val="both"/>
              <w:rPr>
                <w:lang w:val="uk-UA"/>
              </w:rPr>
            </w:pPr>
            <w:r>
              <w:rPr>
                <w:lang w:val="uk-UA"/>
              </w:rPr>
              <w:t>Послуга не надається у разі не подання заяви.</w:t>
            </w:r>
          </w:p>
        </w:tc>
      </w:tr>
      <w:tr w:rsidR="00382AF7" w:rsidRPr="00E775C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1633E" w:rsidRDefault="00323D3F" w:rsidP="00DC26BF">
            <w:pPr>
              <w:shd w:val="clear" w:color="auto" w:fill="FFFFFF"/>
              <w:jc w:val="both"/>
              <w:rPr>
                <w:lang w:val="uk-UA"/>
              </w:rPr>
            </w:pPr>
            <w:r>
              <w:rPr>
                <w:lang w:val="uk-UA"/>
              </w:rPr>
              <w:t xml:space="preserve">     </w:t>
            </w:r>
            <w:r w:rsidR="00D40686" w:rsidRPr="00D40686">
              <w:rPr>
                <w:lang w:val="uk-UA"/>
              </w:rPr>
              <w:t xml:space="preserve"> Рішення про позбавлення статусу та вилучення відповідного посвідчення і листа талонів (у осіб з інвалідністю внаслідок війни за наявності)</w:t>
            </w:r>
            <w:r>
              <w:rPr>
                <w:lang w:val="uk-UA"/>
              </w:rPr>
              <w:t xml:space="preserve"> </w:t>
            </w: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53A26" w:rsidRPr="00A53A26" w:rsidRDefault="00D40686" w:rsidP="00A53A26">
            <w:pPr>
              <w:pStyle w:val="af3"/>
              <w:numPr>
                <w:ilvl w:val="0"/>
                <w:numId w:val="1"/>
              </w:numPr>
              <w:ind w:left="-13" w:firstLine="284"/>
              <w:jc w:val="both"/>
              <w:rPr>
                <w:lang w:val="uk-UA"/>
              </w:rPr>
            </w:pPr>
            <w:r w:rsidRPr="00404028">
              <w:t xml:space="preserve">Результат </w:t>
            </w:r>
            <w:r w:rsidRPr="00D40686">
              <w:rPr>
                <w:lang w:val="uk-UA"/>
              </w:rPr>
              <w:t xml:space="preserve">надання адміністративної послуги </w:t>
            </w:r>
            <w:r w:rsidR="00A53A26" w:rsidRPr="00D40686">
              <w:rPr>
                <w:lang w:val="uk-UA"/>
              </w:rPr>
              <w:t>вручаються особисто або</w:t>
            </w:r>
            <w:r w:rsidR="00A53A26" w:rsidRPr="00A53A26">
              <w:rPr>
                <w:lang w:val="uk-UA"/>
              </w:rPr>
              <w:t xml:space="preserve">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382AF7" w:rsidRDefault="00A53A26" w:rsidP="00D40686">
            <w:pPr>
              <w:ind w:firstLine="284"/>
              <w:jc w:val="both"/>
              <w:rPr>
                <w:lang w:val="uk-UA"/>
              </w:rPr>
            </w:pPr>
            <w:r w:rsidRPr="00A53A26">
              <w:rPr>
                <w:lang w:val="uk-UA"/>
              </w:rPr>
              <w:t xml:space="preserve">     2. </w:t>
            </w:r>
            <w:r w:rsidR="00D40686" w:rsidRPr="00404028">
              <w:t xml:space="preserve"> Результат </w:t>
            </w:r>
            <w:r w:rsidR="00D40686" w:rsidRPr="00D40686">
              <w:rPr>
                <w:lang w:val="uk-UA"/>
              </w:rPr>
              <w:t>надання адміністративної послуги</w:t>
            </w:r>
            <w:r w:rsidR="00D40686" w:rsidRPr="00A53A26">
              <w:rPr>
                <w:lang w:val="uk-UA"/>
              </w:rPr>
              <w:t xml:space="preserve"> </w:t>
            </w:r>
            <w:r w:rsidRPr="00A53A26">
              <w:rPr>
                <w:lang w:val="uk-UA"/>
              </w:rPr>
              <w:t>вручаються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E775CC"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rsidR="00382AF7" w:rsidRPr="00A53A26" w:rsidRDefault="00382AF7" w:rsidP="00382AF7">
            <w:pPr>
              <w:ind w:firstLine="284"/>
              <w:jc w:val="both"/>
              <w:rPr>
                <w:lang w:val="uk-UA"/>
              </w:rPr>
            </w:pPr>
          </w:p>
          <w:p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w:t>
            </w:r>
            <w:r>
              <w:rPr>
                <w:lang w:val="uk-UA"/>
              </w:rPr>
              <w:lastRenderedPageBreak/>
              <w:t xml:space="preserve">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281" w:rsidRDefault="00EF3281">
      <w:r>
        <w:separator/>
      </w:r>
    </w:p>
  </w:endnote>
  <w:endnote w:type="continuationSeparator" w:id="0">
    <w:p w:rsidR="00EF3281" w:rsidRDefault="00EF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281" w:rsidRDefault="00EF3281">
      <w:r>
        <w:separator/>
      </w:r>
    </w:p>
  </w:footnote>
  <w:footnote w:type="continuationSeparator" w:id="0">
    <w:p w:rsidR="00EF3281" w:rsidRDefault="00EF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DC26BF">
                            <w:rPr>
                              <w:rStyle w:val="a4"/>
                              <w:noProof/>
                            </w:rPr>
                            <w:t>3</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DC26BF">
                      <w:rPr>
                        <w:rStyle w:val="a4"/>
                        <w:noProof/>
                      </w:rPr>
                      <w:t>3</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E21AA"/>
    <w:rsid w:val="002376B6"/>
    <w:rsid w:val="002870F5"/>
    <w:rsid w:val="00297B3C"/>
    <w:rsid w:val="003109D6"/>
    <w:rsid w:val="00323D3F"/>
    <w:rsid w:val="003460ED"/>
    <w:rsid w:val="00382AF7"/>
    <w:rsid w:val="003B3D3C"/>
    <w:rsid w:val="0041633E"/>
    <w:rsid w:val="004325A4"/>
    <w:rsid w:val="00483B8A"/>
    <w:rsid w:val="00490D75"/>
    <w:rsid w:val="004A1CA2"/>
    <w:rsid w:val="004D64AF"/>
    <w:rsid w:val="00521EEB"/>
    <w:rsid w:val="005B5B0D"/>
    <w:rsid w:val="006323DF"/>
    <w:rsid w:val="006A0524"/>
    <w:rsid w:val="006D2366"/>
    <w:rsid w:val="0075458C"/>
    <w:rsid w:val="00794CA1"/>
    <w:rsid w:val="007F5652"/>
    <w:rsid w:val="0083765C"/>
    <w:rsid w:val="00894FBC"/>
    <w:rsid w:val="008A50EB"/>
    <w:rsid w:val="008D6B31"/>
    <w:rsid w:val="00932AE6"/>
    <w:rsid w:val="00974160"/>
    <w:rsid w:val="009E451E"/>
    <w:rsid w:val="00A12732"/>
    <w:rsid w:val="00A20827"/>
    <w:rsid w:val="00A53A26"/>
    <w:rsid w:val="00A95AAB"/>
    <w:rsid w:val="00AC79AD"/>
    <w:rsid w:val="00B4156F"/>
    <w:rsid w:val="00C06190"/>
    <w:rsid w:val="00C66038"/>
    <w:rsid w:val="00C83384"/>
    <w:rsid w:val="00C91972"/>
    <w:rsid w:val="00D40686"/>
    <w:rsid w:val="00D577FD"/>
    <w:rsid w:val="00DA393C"/>
    <w:rsid w:val="00DB2E85"/>
    <w:rsid w:val="00DC26BF"/>
    <w:rsid w:val="00E03474"/>
    <w:rsid w:val="00E75426"/>
    <w:rsid w:val="00E775CC"/>
    <w:rsid w:val="00EF3281"/>
    <w:rsid w:val="00F9045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5</Pages>
  <Words>1313</Words>
  <Characters>7487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28</cp:revision>
  <cp:lastPrinted>2024-01-30T09:47:00Z</cp:lastPrinted>
  <dcterms:created xsi:type="dcterms:W3CDTF">2024-03-04T11:18:00Z</dcterms:created>
  <dcterms:modified xsi:type="dcterms:W3CDTF">2024-04-25T11:55:00Z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