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0" distL="114935" distR="114935" simplePos="0" locked="0" layoutInCell="0" allowOverlap="1" relativeHeight="2">
            <wp:simplePos x="0" y="0"/>
            <wp:positionH relativeFrom="column">
              <wp:posOffset>2926715</wp:posOffset>
            </wp:positionH>
            <wp:positionV relativeFrom="paragraph">
              <wp:posOffset>-288290</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1"/>
          <w:szCs w:val="21"/>
          <w:lang w:val="x-none" w:eastAsia="x-none"/>
        </w:rPr>
      </w:pPr>
      <w:r>
        <w:rPr>
          <w:rFonts w:eastAsia="Andale Sans UI" w:cs="Times New Roman" w:ascii="Times New Roman" w:hAnsi="Times New Roman"/>
          <w:kern w:val="2"/>
          <w:sz w:val="21"/>
          <w:szCs w:val="21"/>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eastAsia="zh-CN"/>
        </w:rPr>
      </w:pPr>
      <w:r>
        <w:rPr>
          <w:rFonts w:eastAsia="Andale Sans UI" w:cs="Times New Roman" w:ascii="Times New Roman" w:hAnsi="Times New Roman"/>
          <w:kern w:val="2"/>
          <w:sz w:val="12"/>
          <w:szCs w:val="12"/>
          <w:lang w:eastAsia="zh-CN"/>
        </w:rPr>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 xml:space="preserve">26 липня 2021 року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1"/>
          <w:szCs w:val="21"/>
          <w:lang w:eastAsia="zh-CN"/>
        </w:rPr>
        <w:t>м.Покров</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w:t>
      </w:r>
      <w:r>
        <w:rPr>
          <w:rFonts w:eastAsia="Times New Roman" w:cs="Times New Roman" w:ascii="Times New Roman" w:hAnsi="Times New Roman"/>
          <w:sz w:val="28"/>
          <w:szCs w:val="28"/>
          <w:lang w:val="uk-UA" w:eastAsia="zh-CN"/>
        </w:rPr>
        <w:t xml:space="preserve"> 345</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Про погодження продовження терміну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користування місцем розміщення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тимчасової споруди в районі будинку №</w:t>
      </w:r>
      <w:r>
        <w:rPr>
          <w:rFonts w:eastAsia="Times New Roman" w:cs="Times New Roman" w:ascii="Times New Roman" w:hAnsi="Times New Roman"/>
          <w:sz w:val="28"/>
          <w:szCs w:val="28"/>
          <w:lang w:val="uk-UA" w:eastAsia="ru-RU"/>
        </w:rPr>
        <w:t>хх</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на вул. Партизанській </w:t>
      </w:r>
      <w:r>
        <w:rPr>
          <w:rFonts w:eastAsia="Times New Roman" w:cs="Times New Roman" w:ascii="Times New Roman" w:hAnsi="Times New Roman"/>
          <w:sz w:val="28"/>
          <w:szCs w:val="28"/>
          <w:lang w:val="uk-UA" w:eastAsia="ru-RU"/>
        </w:rPr>
        <w:t>ХХХХ</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w:t>
      </w:r>
      <w:r>
        <w:rPr>
          <w:rFonts w:eastAsia="Times New Roman" w:cs="Times New Roman" w:ascii="Times New Roman" w:hAnsi="Times New Roman"/>
          <w:sz w:val="28"/>
          <w:szCs w:val="28"/>
          <w:lang w:val="uk-UA"/>
        </w:rPr>
        <w:t>гр.ХХХХ</w:t>
      </w:r>
      <w:r>
        <w:rPr>
          <w:rFonts w:cs="Times New Roman" w:ascii="Times New Roman" w:hAnsi="Times New Roman"/>
          <w:sz w:val="28"/>
          <w:szCs w:val="28"/>
          <w:lang w:val="uk-UA"/>
        </w:rPr>
        <w:t xml:space="preserve"> щодо продовження терміну користування місцем розміщення тимчасової споруди – металевого гаража в районі будинку №</w:t>
      </w:r>
      <w:r>
        <w:rPr>
          <w:rFonts w:cs="Times New Roman" w:ascii="Times New Roman" w:hAnsi="Times New Roman"/>
          <w:sz w:val="28"/>
          <w:szCs w:val="28"/>
          <w:lang w:val="uk-UA"/>
        </w:rPr>
        <w:t>хх</w:t>
      </w:r>
      <w:r>
        <w:rPr>
          <w:rFonts w:cs="Times New Roman" w:ascii="Times New Roman" w:hAnsi="Times New Roman"/>
          <w:sz w:val="28"/>
          <w:szCs w:val="28"/>
          <w:lang w:val="uk-UA"/>
        </w:rPr>
        <w:t xml:space="preserve"> на вул. Партизанській,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 xml:space="preserve">№26,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eastAsia="Times New Roman" w:cs="Times New Roman" w:ascii="Times New Roman" w:hAnsi="Times New Roman"/>
          <w:bCs/>
          <w:sz w:val="28"/>
          <w:szCs w:val="28"/>
          <w:lang w:val="uk-UA"/>
        </w:rPr>
        <w:t>г</w:t>
      </w:r>
      <w:r>
        <w:rPr>
          <w:rFonts w:eastAsia="Times New Roman" w:cs="Times New Roman" w:ascii="Times New Roman" w:hAnsi="Times New Roman"/>
          <w:sz w:val="28"/>
          <w:szCs w:val="28"/>
          <w:lang w:val="uk-UA"/>
        </w:rPr>
        <w:t>р.ХХХХ</w:t>
      </w:r>
      <w:r>
        <w:rPr>
          <w:rFonts w:cs="Times New Roman" w:ascii="Times New Roman" w:hAnsi="Times New Roman"/>
          <w:sz w:val="28"/>
          <w:szCs w:val="28"/>
          <w:lang w:val="uk-UA"/>
        </w:rPr>
        <w:t xml:space="preserve"> </w:t>
      </w:r>
      <w:r>
        <w:rPr>
          <w:rFonts w:cs="Times New Roman" w:ascii="Times New Roman" w:hAnsi="Times New Roman"/>
          <w:bCs/>
          <w:sz w:val="28"/>
          <w:szCs w:val="28"/>
          <w:lang w:val="uk-UA"/>
        </w:rPr>
        <w:t xml:space="preserve">термін користування місцем розміщення тимчасової споруди – металевого гаража в районі </w:t>
      </w:r>
      <w:r>
        <w:rPr>
          <w:rFonts w:cs="Times New Roman" w:ascii="Times New Roman" w:hAnsi="Times New Roman"/>
          <w:sz w:val="28"/>
          <w:szCs w:val="28"/>
          <w:lang w:val="uk-UA"/>
        </w:rPr>
        <w:t>будинку №</w:t>
      </w:r>
      <w:r>
        <w:rPr>
          <w:rFonts w:cs="Times New Roman" w:ascii="Times New Roman" w:hAnsi="Times New Roman"/>
          <w:sz w:val="28"/>
          <w:szCs w:val="28"/>
          <w:lang w:val="uk-UA"/>
        </w:rPr>
        <w:t>хх</w:t>
      </w:r>
      <w:r>
        <w:rPr>
          <w:rFonts w:cs="Times New Roman" w:ascii="Times New Roman" w:hAnsi="Times New Roman"/>
          <w:sz w:val="28"/>
          <w:szCs w:val="28"/>
          <w:lang w:val="uk-UA"/>
        </w:rPr>
        <w:t xml:space="preserve"> на вул. Партизанській</w:t>
      </w:r>
      <w:r>
        <w:rPr>
          <w:rFonts w:cs="Times New Roman" w:ascii="Times New Roman" w:hAnsi="Times New Roman"/>
          <w:bCs/>
          <w:sz w:val="28"/>
          <w:szCs w:val="28"/>
          <w:lang w:val="uk-UA"/>
        </w:rPr>
        <w:t xml:space="preserve"> до 01.07.2023.</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 xml:space="preserve">2. Зобов’язати </w:t>
      </w:r>
      <w:r>
        <w:rPr>
          <w:rFonts w:eastAsia="Times New Roman" w:cs="Times New Roman" w:ascii="Times New Roman" w:hAnsi="Times New Roman"/>
          <w:bCs/>
          <w:sz w:val="28"/>
          <w:szCs w:val="28"/>
          <w:lang w:val="uk-UA" w:eastAsia="ar-SA"/>
        </w:rPr>
        <w:t>г</w:t>
      </w:r>
      <w:r>
        <w:rPr>
          <w:rFonts w:eastAsia="Times New Roman" w:cs="Times New Roman" w:ascii="Times New Roman" w:hAnsi="Times New Roman"/>
          <w:sz w:val="28"/>
          <w:szCs w:val="28"/>
          <w:lang w:val="uk-UA"/>
        </w:rPr>
        <w:t>р.ХХХХ</w:t>
      </w:r>
      <w:r>
        <w:rPr>
          <w:rFonts w:cs="Times New Roman" w:ascii="Times New Roman" w:hAnsi="Times New Roman"/>
          <w:bCs/>
          <w:sz w:val="28"/>
          <w:szCs w:val="28"/>
          <w:lang w:val="uk-UA" w:eastAsia="ar-SA"/>
        </w:rPr>
        <w:t xml:space="preserve"> в термін до 15.08.2021:</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2.1. Оформити продовження дії Паспорту прив’язки тимчасової споруди.</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2.2. Укласти з виконавчим комітетом Покровської міської ради договір про користування місцем розташування тимчасової споруди. </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eastAsia="Times New Roman" w:cs="Times New Roman" w:ascii="Times New Roman" w:hAnsi="Times New Roman"/>
          <w:bCs/>
          <w:sz w:val="28"/>
          <w:szCs w:val="28"/>
          <w:lang w:val="uk-UA" w:eastAsia="ar-SA"/>
        </w:rPr>
        <w:t>г</w:t>
      </w:r>
      <w:r>
        <w:rPr>
          <w:rFonts w:eastAsia="Times New Roman" w:cs="Times New Roman" w:ascii="Times New Roman" w:hAnsi="Times New Roman"/>
          <w:sz w:val="28"/>
          <w:szCs w:val="28"/>
          <w:lang w:val="uk-UA"/>
        </w:rPr>
        <w:t>р.ХХХХ</w:t>
      </w:r>
      <w:r>
        <w:rPr>
          <w:rFonts w:cs="Times New Roman" w:ascii="Times New Roman" w:hAnsi="Times New Roman"/>
          <w:bCs/>
          <w:sz w:val="28"/>
          <w:szCs w:val="28"/>
          <w:lang w:val="uk-UA" w:eastAsia="ar-SA"/>
        </w:rPr>
        <w:t>:</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3.2. При умові недотримання вимог Паспорту прив’язки ТС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Міський голова</w:t>
        <w:tab/>
        <w:tab/>
        <w:tab/>
        <w:tab/>
        <w:tab/>
        <w:tab/>
        <w:tab/>
        <w:tab/>
        <w:tab/>
        <w:t>О.М. Шаповал</w:t>
      </w:r>
    </w:p>
    <w:p>
      <w:pPr>
        <w:pStyle w:val="NoSpacing"/>
        <w:jc w:val="both"/>
        <w:rPr>
          <w:rFonts w:ascii="Times New Roman" w:hAnsi="Times New Roman" w:cs="Times New Roman"/>
          <w:sz w:val="28"/>
          <w:szCs w:val="28"/>
          <w:lang w:val="uk-UA" w:eastAsia="ar-SA"/>
        </w:rPr>
      </w:pPr>
      <w:r>
        <w:rPr/>
      </w:r>
    </w:p>
    <w:sectPr>
      <w:headerReference w:type="default" r:id="rId3"/>
      <w:type w:val="nextPage"/>
      <w:pgSz w:w="11906" w:h="16838"/>
      <w:pgMar w:left="1560" w:right="566" w:header="420" w:top="1095"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swiss"/>
    <w:pitch w:val="variable"/>
  </w:font>
  <w:font w:name="Arial Black">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right"/>
      <w:rPr>
        <w:rFonts w:ascii="Arial Black" w:hAnsi="Arial Black"/>
      </w:rPr>
    </w:pPr>
    <w:r>
      <w:rPr>
        <w:rFonts w:ascii="Arial Black" w:hAnsi="Arial Black"/>
      </w:rPr>
      <w:t>КОПІЯ</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character" w:styleId="HTML">
    <w:name w:val="Стандартный HTML Знак"/>
    <w:qFormat/>
    <w:rPr>
      <w:rFonts w:ascii="Courier New" w:hAnsi="Courier New" w:cs="Courier New"/>
    </w:rPr>
  </w:style>
  <w:style w:type="character" w:styleId="Style16">
    <w:name w:val="Основной шрифт абзаца"/>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2">
    <w:name w:val="Верхній і нижній колонтитули"/>
    <w:basedOn w:val="Normal"/>
    <w:qFormat/>
    <w:pPr>
      <w:suppressLineNumbers/>
      <w:tabs>
        <w:tab w:val="clear" w:pos="708"/>
        <w:tab w:val="center" w:pos="4890" w:leader="none"/>
        <w:tab w:val="right" w:pos="9780" w:leader="none"/>
      </w:tabs>
    </w:pPr>
    <w:rPr/>
  </w:style>
  <w:style w:type="paragraph" w:styleId="Style23">
    <w:name w:val="Header"/>
    <w:basedOn w:val="Style22"/>
    <w:pPr>
      <w:suppressLineNumbers/>
    </w:pPr>
    <w:rPr/>
  </w:style>
  <w:style w:type="paragraph" w:styleId="Style24">
    <w:name w:val="Без интервала"/>
    <w:qFormat/>
    <w:pPr>
      <w:widowControl/>
      <w:suppressAutoHyphens w:val="true"/>
      <w:bidi w:val="0"/>
      <w:spacing w:lineRule="auto" w:line="276" w:before="0" w:after="200"/>
      <w:jc w:val="left"/>
    </w:pPr>
    <w:rPr>
      <w:rFonts w:ascii="Times New Roman" w:hAnsi="Times New Roman" w:eastAsia="Times New Roman" w:cs="Times New Roman"/>
      <w:color w:val="auto"/>
      <w:kern w:val="2"/>
      <w:sz w:val="24"/>
      <w:szCs w:val="24"/>
      <w:lang w:val="ru-RU" w:eastAsia="zh-CN" w:bidi="ar-SA"/>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25">
    <w:name w:val="Текст выноски"/>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LibreOffice/7.1.3.2$Windows_X86_64 LibreOffice_project/47f78053abe362b9384784d31a6e56f8511eb1c1</Application>
  <AppVersion>15.0000</AppVersion>
  <Pages>1</Pages>
  <Words>223</Words>
  <Characters>1485</Characters>
  <CharactersWithSpaces>1773</CharactersWithSpaces>
  <Paragraphs>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dc:description/>
  <dc:language>uk-UA</dc:language>
  <cp:lastModifiedBy/>
  <dcterms:modified xsi:type="dcterms:W3CDTF">2021-07-28T14:06:39Z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