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19.04.2024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</w:rPr>
        <w:t>18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sz w:val="25"/>
          <w:szCs w:val="25"/>
        </w:rPr>
      </w:pP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яка постраждала внаслідок воєнних дій та збройних конфліктів неповнолітній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Style25"/>
        <w:jc w:val="both"/>
        <w:rPr>
          <w:sz w:val="25"/>
          <w:szCs w:val="25"/>
        </w:rPr>
      </w:pP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5"/>
          <w:szCs w:val="25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 встановив.</w:t>
      </w:r>
    </w:p>
    <w:p>
      <w:pPr>
        <w:pStyle w:val="Style25"/>
        <w:jc w:val="both"/>
        <w:rPr>
          <w:sz w:val="25"/>
          <w:szCs w:val="25"/>
        </w:rPr>
      </w:pP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неповнолітній доньці, ХХХХХХ, 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>; паспорт громадянина України, документ №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>
          <w:sz w:val="25"/>
          <w:szCs w:val="25"/>
        </w:rPr>
      </w:pP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ab/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Відомості про реєстрацію місця проживання неповнолітньої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року народження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в місті Нікополі в Реєстрі територіальної громади відсутні (довідка про реєстрацію місця проживання особи від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/>
        </w:rPr>
        <w:t>)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, остання фактично проживає за адресою: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>).</w:t>
      </w:r>
    </w:p>
    <w:p>
      <w:pPr>
        <w:pStyle w:val="Style25"/>
        <w:jc w:val="both"/>
        <w:rPr>
          <w:rStyle w:val="12"/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/>
        </w:rPr>
        <w:tab/>
        <w:t xml:space="preserve">Мати неповнолітньої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року народження,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має на праві власності квартиру за адресою: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(витяг про реєстрацію права власності на нерухоме майно від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, номер витягу: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>).</w:t>
      </w:r>
    </w:p>
    <w:p>
      <w:pPr>
        <w:pStyle w:val="Style25"/>
        <w:jc w:val="both"/>
        <w:rPr>
          <w:sz w:val="25"/>
          <w:szCs w:val="25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5"/>
          <w:szCs w:val="25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5"/>
          <w:szCs w:val="25"/>
        </w:rPr>
        <w:t> 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5"/>
          <w:szCs w:val="25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5"/>
          <w:szCs w:val="25"/>
        </w:rPr>
        <w:t xml:space="preserve"> на </w:t>
      </w:r>
      <w:r>
        <w:rPr>
          <w:rFonts w:eastAsia="Times New Roman" w:ascii="Times New Roman" w:hAnsi="Times New Roman"/>
          <w:sz w:val="25"/>
          <w:szCs w:val="25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>області</w:t>
      </w:r>
      <w:r>
        <w:rPr>
          <w:rFonts w:eastAsia="Times New Roman" w:ascii="Times New Roman" w:hAnsi="Times New Roman"/>
          <w:sz w:val="25"/>
          <w:szCs w:val="25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>
          <w:sz w:val="25"/>
          <w:szCs w:val="25"/>
        </w:rPr>
      </w:pP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неповнолітній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5"/>
          <w:szCs w:val="25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Application>LibreOffice/6.1.4.2$Windows_x86 LibreOffice_project/9d0f32d1f0b509096fd65e0d4bec26ddd1938fd3</Application>
  <Pages>1</Pages>
  <Words>298</Words>
  <Characters>2084</Characters>
  <CharactersWithSpaces>2469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2024-04-22T15:54:06Z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