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lang w:val="uk-UA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2871470</wp:posOffset>
            </wp:positionH>
            <wp:positionV relativeFrom="paragraph">
              <wp:posOffset>-151130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  <w:r>
        <w:rPr>
          <w:lang w:val="uk-UA"/>
        </w:rPr>
        <w:drawing>
          <wp:inline distT="0" distB="0" distL="0" distR="0">
            <wp:extent cx="6364605" cy="61595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  <w:lang w:val="uk-UA"/>
        </w:rPr>
      </w:pPr>
      <w:r>
        <w:rPr>
          <w:rFonts w:cs="Times New Roman" w:ascii="Times New Roman" w:hAnsi="Times New Roman"/>
          <w:b/>
          <w:sz w:val="2"/>
          <w:szCs w:val="2"/>
          <w:lang w:val="uk-UA"/>
        </w:rPr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  <w:lang w:val="uk-UA"/>
        </w:rPr>
      </w:pPr>
      <w:r>
        <w:rPr>
          <w:rFonts w:cs="Times New Roman" w:ascii="Times New Roman" w:hAnsi="Times New Roman"/>
          <w:b/>
          <w:sz w:val="6"/>
          <w:szCs w:val="6"/>
          <w:lang w:val="uk-UA"/>
        </w:rPr>
      </w:r>
    </w:p>
    <w:p>
      <w:pPr>
        <w:pStyle w:val="Normal"/>
        <w:jc w:val="both"/>
        <w:textAlignment w:val="auto"/>
        <w:rPr/>
      </w:pPr>
      <w:r>
        <w:rPr>
          <w:rStyle w:val="Style15"/>
          <w:rFonts w:eastAsia="SimSun" w:cs="Times New Roman" w:ascii="Times New Roman" w:hAnsi="Times New Roman"/>
          <w:color w:val="auto"/>
          <w:kern w:val="2"/>
          <w:sz w:val="28"/>
          <w:szCs w:val="28"/>
          <w:lang w:val="uk-UA" w:eastAsia="zh-CN" w:bidi="hi-IN"/>
        </w:rPr>
        <w:t xml:space="preserve">26.07.2021 Р.           </w:t>
      </w: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 xml:space="preserve">                            м.Покров                                   №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310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 надання малолітній </w:t>
      </w:r>
      <w:r>
        <w:rPr>
          <w:rFonts w:eastAsia="SimSun" w:cs="Arial" w:ascii="Times New Roman" w:hAnsi="Times New Roman"/>
          <w:kern w:val="2"/>
          <w:sz w:val="28"/>
          <w:szCs w:val="28"/>
          <w:lang w:val="uk-UA" w:eastAsia="ru-RU" w:bidi="hi-IN"/>
        </w:rPr>
        <w:t xml:space="preserve">статусу дитини </w:t>
      </w:r>
    </w:p>
    <w:p>
      <w:pPr>
        <w:pStyle w:val="Normal"/>
        <w:jc w:val="both"/>
        <w:rPr>
          <w:lang w:val="uk-UA"/>
        </w:rPr>
      </w:pPr>
      <w:r>
        <w:rPr>
          <w:rFonts w:eastAsia="SimSun" w:cs="Arial" w:ascii="Times New Roman" w:hAnsi="Times New Roman"/>
          <w:kern w:val="2"/>
          <w:sz w:val="28"/>
          <w:szCs w:val="28"/>
          <w:lang w:val="uk-UA" w:eastAsia="ru-RU" w:bidi="hi-IN"/>
        </w:rPr>
        <w:t>позбавленої батьківського піклування</w:t>
      </w:r>
    </w:p>
    <w:p>
      <w:pPr>
        <w:pStyle w:val="Normal"/>
        <w:jc w:val="both"/>
        <w:rPr>
          <w:rFonts w:ascii="Times New Roman" w:hAnsi="Times New Roman" w:eastAsia="SimSun" w:cs="Arial"/>
          <w:kern w:val="2"/>
          <w:sz w:val="28"/>
          <w:szCs w:val="28"/>
          <w:lang w:val="uk-UA" w:bidi="hi-IN"/>
        </w:rPr>
      </w:pPr>
      <w:r>
        <w:rPr>
          <w:rFonts w:eastAsia="SimSun" w:cs="Arial" w:ascii="Times New Roman" w:hAnsi="Times New Roman"/>
          <w:kern w:val="2"/>
          <w:sz w:val="28"/>
          <w:szCs w:val="28"/>
          <w:lang w:val="uk-UA" w:bidi="hi-IN"/>
        </w:rPr>
      </w:r>
    </w:p>
    <w:p>
      <w:pPr>
        <w:pStyle w:val="Normal"/>
        <w:jc w:val="both"/>
        <w:rPr>
          <w:rFonts w:ascii="Times New Roman" w:hAnsi="Times New Roman" w:eastAsia="SimSun" w:cs="Arial"/>
          <w:kern w:val="2"/>
          <w:sz w:val="28"/>
          <w:szCs w:val="28"/>
          <w:lang w:val="uk-UA" w:bidi="hi-IN"/>
        </w:rPr>
      </w:pPr>
      <w:r>
        <w:rPr>
          <w:rFonts w:eastAsia="SimSun" w:cs="Arial" w:ascii="Times New Roman" w:hAnsi="Times New Roman"/>
          <w:kern w:val="2"/>
          <w:sz w:val="28"/>
          <w:szCs w:val="28"/>
          <w:lang w:val="uk-UA" w:bidi="hi-IN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На первинному обліку служби у справах дітей виконавчого комітету Покровської міської ради Дніпропетровської області перебуває малолітня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року народження, яка залишилась без батьківського піклування.</w:t>
      </w:r>
    </w:p>
    <w:p>
      <w:pPr>
        <w:pStyle w:val="Rvps2"/>
        <w:shd w:val="clear" w:fill="FFFFFF"/>
        <w:spacing w:lineRule="auto" w:line="240" w:before="0" w:after="0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Заочним рішення Нікопольського міськрайонного суду Дніпропетровської області від 15.04.2021 р., яке набрало законної сили 28.05.2021 р., матір дитини, гр.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року народження  позбавлено батьківських прав.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 </w:t>
      </w:r>
    </w:p>
    <w:p>
      <w:pPr>
        <w:pStyle w:val="Normal"/>
        <w:shd w:val="clear" w:fill="FFFFFF"/>
        <w:spacing w:lineRule="auto" w:line="240" w:before="0" w:after="0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У свідоцтві про народження відомості про батька дитини записані відповідно до ч.1 ст.135 Сімейного Кодексу України.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Враховуючи вищевикладене, керуючись інтересами дитини, підпунктом 4 пункту «б» ст.34 Закону України «Про місцеве самоврядування в Україні» ст.ст.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року №866 «Питання діяльності органів опіки та піклування, пов’язаної із захистом прав дитини», виконавчий комітет Покровської міської ради Дніпропетровської області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uk-UA" w:eastAsia="ru-RU" w:bidi="ar-SA"/>
        </w:rPr>
        <w:t>ВИРІШИВ: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uk-UA"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1.Надати малолітній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SimSun" w:cs="Arial" w:ascii="Times New Roman" w:hAnsi="Times New Roman"/>
          <w:kern w:val="2"/>
          <w:sz w:val="28"/>
          <w:szCs w:val="28"/>
          <w:lang w:val="uk-UA" w:eastAsia="ru-RU" w:bidi="hi-IN"/>
        </w:rPr>
        <w:t>статус дитини, позбавленої батьківського піклування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2.Координацію роботи щодо виконання даного рішення покласти на начальника служби у справах дітей Горчакову Д.В., контроль - на заступника міського голови Бондаренко Н.О.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Міський голова</w:t>
        <w:tab/>
        <w:tab/>
        <w:tab/>
        <w:tab/>
        <w:tab/>
        <w:tab/>
        <w:tab/>
        <w:t xml:space="preserve">                    О.М. Шаповал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lang w:val="uk-UA"/>
        </w:rPr>
      </w:r>
    </w:p>
    <w:sectPr>
      <w:headerReference w:type="default" r:id="rId4"/>
      <w:type w:val="nextPage"/>
      <w:pgSz w:w="11906" w:h="16838"/>
      <w:pgMar w:left="1701" w:right="567" w:header="568" w:top="1127" w:footer="0" w:bottom="4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>
        <w:b/>
        <w:b/>
        <w:bCs/>
      </w:rPr>
    </w:pPr>
    <w:r>
      <w:rPr>
        <w:b/>
        <w:bCs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Textbody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Standard"/>
    <w:qFormat/>
    <w:pPr>
      <w:suppressLineNumbers/>
    </w:pPr>
    <w:rPr/>
  </w:style>
  <w:style w:type="paragraph" w:styleId="Style21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2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Rvps2">
    <w:name w:val="rvps2"/>
    <w:basedOn w:val="Normal"/>
    <w:qFormat/>
    <w:pPr>
      <w:suppressAutoHyphens w:val="true"/>
      <w:spacing w:lineRule="auto" w:line="276" w:before="280" w:after="280"/>
      <w:textAlignment w:val="auto"/>
    </w:pPr>
    <w:rPr>
      <w:rFonts w:ascii="Calibri" w:hAnsi="Calibri" w:eastAsia="Calibri" w:cs="Times New Roman"/>
      <w:kern w:val="0"/>
      <w:szCs w:val="22"/>
      <w:lang w:val="ru-RU" w:bidi="ar-SA"/>
    </w:rPr>
  </w:style>
  <w:style w:type="paragraph" w:styleId="Style23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3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Application>LibreOffice/7.1.3.2$Windows_X86_64 LibreOffice_project/47f78053abe362b9384784d31a6e56f8511eb1c1</Application>
  <AppVersion>15.0000</AppVersion>
  <Pages>1</Pages>
  <Words>187</Words>
  <Characters>1357</Characters>
  <CharactersWithSpaces>1639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2021-07-20T16:54:13Z</cp:lastPrinted>
  <dcterms:modified xsi:type="dcterms:W3CDTF">2021-07-27T18:10:14Z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