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E46" w:rsidRPr="00D30E46" w:rsidRDefault="00D30E46" w:rsidP="00D30E46">
      <w:pPr>
        <w:pStyle w:val="a4"/>
        <w:spacing w:after="0"/>
        <w:jc w:val="right"/>
        <w:rPr>
          <w:b/>
          <w:bCs/>
        </w:rPr>
      </w:pPr>
      <w:r>
        <w:rPr>
          <w:b/>
          <w:bCs/>
        </w:rPr>
        <w:t>КОПІЯ</w:t>
      </w:r>
    </w:p>
    <w:p w:rsidR="00CD01F4" w:rsidRDefault="007F4AE8">
      <w:pPr>
        <w:pStyle w:val="a4"/>
        <w:spacing w:after="0"/>
        <w:jc w:val="center"/>
      </w:pPr>
      <w:r>
        <w:rPr>
          <w:noProof/>
          <w:lang w:eastAsia="uk-UA"/>
        </w:rPr>
        <w:drawing>
          <wp:anchor distT="0" distB="0" distL="114935" distR="114935" simplePos="0" relativeHeight="2" behindDoc="0" locked="0" layoutInCell="0" allowOverlap="1">
            <wp:simplePos x="0" y="0"/>
            <wp:positionH relativeFrom="column">
              <wp:posOffset>2844800</wp:posOffset>
            </wp:positionH>
            <wp:positionV relativeFrom="paragraph">
              <wp:posOffset>-488315</wp:posOffset>
            </wp:positionV>
            <wp:extent cx="421005" cy="601345"/>
            <wp:effectExtent l="0" t="0" r="0"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4" cstate="print"/>
                    <a:stretch>
                      <a:fillRect/>
                    </a:stretch>
                  </pic:blipFill>
                  <pic:spPr bwMode="auto">
                    <a:xfrm>
                      <a:off x="0" y="0"/>
                      <a:ext cx="421005" cy="601345"/>
                    </a:xfrm>
                    <a:prstGeom prst="rect">
                      <a:avLst/>
                    </a:prstGeom>
                  </pic:spPr>
                </pic:pic>
              </a:graphicData>
            </a:graphic>
          </wp:anchor>
        </w:drawing>
      </w:r>
      <w:r>
        <w:rPr>
          <w:b/>
          <w:bCs/>
          <w:sz w:val="28"/>
          <w:szCs w:val="28"/>
        </w:rPr>
        <w:t>ПОКРОВСЬКА МІСЬКА РАДА</w:t>
      </w:r>
    </w:p>
    <w:p w:rsidR="00CD01F4" w:rsidRDefault="007F4AE8">
      <w:pPr>
        <w:pStyle w:val="a4"/>
        <w:spacing w:after="0"/>
        <w:jc w:val="center"/>
      </w:pPr>
      <w:r>
        <w:rPr>
          <w:b/>
          <w:bCs/>
          <w:sz w:val="28"/>
          <w:szCs w:val="28"/>
        </w:rPr>
        <w:t>ДНІПРОПЕТРОВСЬКОЇ ОБЛАСТІ</w:t>
      </w:r>
    </w:p>
    <w:p w:rsidR="00CD01F4" w:rsidRDefault="00CD01F4">
      <w:pPr>
        <w:pStyle w:val="a4"/>
        <w:spacing w:after="0"/>
        <w:jc w:val="center"/>
        <w:rPr>
          <w:b/>
          <w:bCs/>
          <w:sz w:val="12"/>
          <w:szCs w:val="12"/>
        </w:rPr>
      </w:pPr>
    </w:p>
    <w:p w:rsidR="00CD01F4" w:rsidRDefault="007F4AE8">
      <w:pPr>
        <w:spacing w:after="0"/>
        <w:jc w:val="center"/>
        <w:rPr>
          <w:rFonts w:ascii="Times New Roman" w:hAnsi="Times New Roman"/>
        </w:rPr>
      </w:pPr>
      <w:r>
        <w:rPr>
          <w:rFonts w:ascii="Times New Roman" w:hAnsi="Times New Roman"/>
          <w:b/>
          <w:sz w:val="28"/>
          <w:szCs w:val="28"/>
        </w:rPr>
        <w:t>РІШЕННЯ</w:t>
      </w:r>
    </w:p>
    <w:p w:rsidR="00CD01F4" w:rsidRDefault="00D30E46">
      <w:pPr>
        <w:pStyle w:val="22"/>
        <w:ind w:firstLine="0"/>
        <w:jc w:val="left"/>
      </w:pPr>
      <w:r>
        <w:rPr>
          <w:bCs/>
          <w:sz w:val="28"/>
          <w:szCs w:val="28"/>
        </w:rPr>
        <w:t xml:space="preserve">07. 11. 2023 </w:t>
      </w:r>
      <w:r w:rsidR="007F4AE8">
        <w:rPr>
          <w:b/>
          <w:bCs/>
          <w:sz w:val="28"/>
          <w:szCs w:val="28"/>
        </w:rPr>
        <w:t xml:space="preserve">       </w:t>
      </w:r>
      <w:r>
        <w:rPr>
          <w:b/>
          <w:bCs/>
          <w:sz w:val="28"/>
          <w:szCs w:val="28"/>
        </w:rPr>
        <w:tab/>
      </w:r>
      <w:r>
        <w:rPr>
          <w:b/>
          <w:bCs/>
          <w:sz w:val="28"/>
          <w:szCs w:val="28"/>
        </w:rPr>
        <w:tab/>
        <w:t xml:space="preserve">      </w:t>
      </w:r>
      <w:r w:rsidR="007F4AE8">
        <w:rPr>
          <w:b/>
          <w:bCs/>
          <w:sz w:val="28"/>
          <w:szCs w:val="28"/>
        </w:rPr>
        <w:t xml:space="preserve">       </w:t>
      </w:r>
      <w:r w:rsidR="007F4AE8">
        <w:rPr>
          <w:b/>
          <w:bCs/>
          <w:sz w:val="28"/>
          <w:szCs w:val="28"/>
          <w:lang w:val="ru-RU"/>
        </w:rPr>
        <w:t xml:space="preserve"> </w:t>
      </w:r>
      <w:r w:rsidR="007F4AE8">
        <w:rPr>
          <w:b/>
          <w:bCs/>
          <w:sz w:val="28"/>
          <w:szCs w:val="28"/>
        </w:rPr>
        <w:t xml:space="preserve">      </w:t>
      </w:r>
      <w:r w:rsidR="007F4AE8">
        <w:rPr>
          <w:b/>
          <w:bCs/>
          <w:sz w:val="20"/>
        </w:rPr>
        <w:t xml:space="preserve"> </w:t>
      </w:r>
      <w:r w:rsidR="007F4AE8">
        <w:rPr>
          <w:sz w:val="20"/>
        </w:rPr>
        <w:t xml:space="preserve"> </w:t>
      </w:r>
      <w:proofErr w:type="spellStart"/>
      <w:r w:rsidR="007F4AE8">
        <w:rPr>
          <w:sz w:val="20"/>
        </w:rPr>
        <w:t>м.Покров</w:t>
      </w:r>
      <w:proofErr w:type="spellEnd"/>
      <w:r w:rsidR="007F4AE8">
        <w:rPr>
          <w:sz w:val="28"/>
          <w:szCs w:val="28"/>
        </w:rPr>
        <w:t xml:space="preserve">  </w:t>
      </w:r>
      <w:r w:rsidR="007F4AE8">
        <w:rPr>
          <w:b/>
          <w:bCs/>
          <w:sz w:val="28"/>
          <w:szCs w:val="28"/>
        </w:rPr>
        <w:t xml:space="preserve">                               </w:t>
      </w:r>
      <w:r>
        <w:rPr>
          <w:b/>
          <w:bCs/>
          <w:sz w:val="28"/>
          <w:szCs w:val="28"/>
        </w:rPr>
        <w:tab/>
      </w:r>
      <w:r>
        <w:rPr>
          <w:b/>
          <w:bCs/>
          <w:sz w:val="28"/>
          <w:szCs w:val="28"/>
        </w:rPr>
        <w:tab/>
        <w:t xml:space="preserve">    </w:t>
      </w:r>
      <w:r w:rsidR="007F4AE8">
        <w:rPr>
          <w:sz w:val="28"/>
          <w:szCs w:val="28"/>
        </w:rPr>
        <w:t>№</w:t>
      </w:r>
      <w:r w:rsidR="007F4AE8">
        <w:rPr>
          <w:b/>
          <w:bCs/>
          <w:sz w:val="28"/>
          <w:szCs w:val="28"/>
        </w:rPr>
        <w:t xml:space="preserve"> </w:t>
      </w:r>
      <w:r w:rsidRPr="00D30E46">
        <w:rPr>
          <w:bCs/>
          <w:sz w:val="28"/>
          <w:szCs w:val="28"/>
        </w:rPr>
        <w:t>2</w:t>
      </w:r>
    </w:p>
    <w:p w:rsidR="007F4AE8" w:rsidRPr="007F4AE8" w:rsidRDefault="007F4AE8">
      <w:pPr>
        <w:pStyle w:val="22"/>
        <w:ind w:firstLine="0"/>
        <w:rPr>
          <w:sz w:val="12"/>
          <w:szCs w:val="12"/>
        </w:rPr>
      </w:pPr>
    </w:p>
    <w:p w:rsidR="00CD01F4" w:rsidRPr="007F4AE8" w:rsidRDefault="007F4AE8">
      <w:pPr>
        <w:pStyle w:val="22"/>
        <w:ind w:firstLine="0"/>
        <w:rPr>
          <w:sz w:val="26"/>
          <w:szCs w:val="26"/>
        </w:rPr>
      </w:pPr>
      <w:r w:rsidRPr="007F4AE8">
        <w:rPr>
          <w:sz w:val="26"/>
          <w:szCs w:val="26"/>
        </w:rPr>
        <w:t>(46 сесія 8 скликання)</w:t>
      </w:r>
    </w:p>
    <w:p w:rsidR="00CD01F4" w:rsidRPr="007F4AE8" w:rsidRDefault="00CD01F4">
      <w:pPr>
        <w:pStyle w:val="a4"/>
        <w:spacing w:after="0"/>
        <w:rPr>
          <w:sz w:val="26"/>
          <w:szCs w:val="26"/>
          <w:lang w:val="ru-RU"/>
        </w:rPr>
      </w:pPr>
    </w:p>
    <w:p w:rsidR="00CD01F4" w:rsidRPr="007F4AE8" w:rsidRDefault="007F4AE8">
      <w:pPr>
        <w:pStyle w:val="a4"/>
        <w:spacing w:after="0"/>
        <w:ind w:right="4309"/>
        <w:jc w:val="both"/>
      </w:pPr>
      <w:r w:rsidRPr="007F4AE8">
        <w:rPr>
          <w:color w:val="000000"/>
          <w:sz w:val="26"/>
          <w:szCs w:val="26"/>
        </w:rPr>
        <w:t xml:space="preserve">Про затвердження Статуту </w:t>
      </w:r>
      <w:r w:rsidRPr="007F4AE8">
        <w:rPr>
          <w:color w:val="000000"/>
          <w:sz w:val="26"/>
          <w:szCs w:val="26"/>
          <w:lang w:val="ru-RU"/>
        </w:rPr>
        <w:t>М</w:t>
      </w:r>
      <w:proofErr w:type="spellStart"/>
      <w:r w:rsidRPr="007F4AE8">
        <w:rPr>
          <w:color w:val="000000"/>
          <w:sz w:val="26"/>
          <w:szCs w:val="26"/>
        </w:rPr>
        <w:t>іського</w:t>
      </w:r>
      <w:proofErr w:type="spellEnd"/>
      <w:r w:rsidRPr="007F4AE8">
        <w:rPr>
          <w:color w:val="000000"/>
          <w:sz w:val="26"/>
          <w:szCs w:val="26"/>
        </w:rPr>
        <w:t xml:space="preserve"> комунального підприємства «Покровське виробниче управління водопровідно-каналізаційного господарства» у новій редакції </w:t>
      </w:r>
    </w:p>
    <w:p w:rsidR="00CD01F4" w:rsidRPr="007F4AE8" w:rsidRDefault="00CD01F4">
      <w:pPr>
        <w:pStyle w:val="a4"/>
        <w:spacing w:after="0"/>
        <w:jc w:val="both"/>
        <w:rPr>
          <w:sz w:val="26"/>
          <w:szCs w:val="26"/>
          <w:shd w:val="clear" w:color="auto" w:fill="FFFF00"/>
        </w:rPr>
      </w:pPr>
    </w:p>
    <w:p w:rsidR="00CD01F4" w:rsidRPr="007F4AE8" w:rsidRDefault="007F4AE8">
      <w:pPr>
        <w:spacing w:after="0" w:line="240" w:lineRule="auto"/>
        <w:ind w:firstLine="567"/>
        <w:jc w:val="both"/>
        <w:rPr>
          <w:rFonts w:ascii="Times New Roman" w:hAnsi="Times New Roman"/>
        </w:rPr>
      </w:pPr>
      <w:r w:rsidRPr="007F4AE8">
        <w:rPr>
          <w:rFonts w:ascii="Times New Roman" w:hAnsi="Times New Roman"/>
          <w:sz w:val="26"/>
          <w:szCs w:val="26"/>
        </w:rPr>
        <w:t>Розглянувши звернення директора Міського комунального підприємства «Покровське виробниче управління водопровідно-каналізаційного господарства» від 03.11.2023 № 947/3 щодо збільшення статутного капіталу підприємства, керуючись Законом України «Про державну реєстрацію юридичних осіб, фізичних осіб-підприємців та громадських формувань», керуючись статтею 26 Закону України «Про місцеве самоврядування в Україні», міська рада</w:t>
      </w:r>
    </w:p>
    <w:p w:rsidR="00CD01F4" w:rsidRPr="007F4AE8" w:rsidRDefault="00CD01F4">
      <w:pPr>
        <w:spacing w:after="0" w:line="240" w:lineRule="auto"/>
        <w:ind w:firstLine="567"/>
        <w:jc w:val="both"/>
        <w:outlineLvl w:val="0"/>
        <w:rPr>
          <w:rFonts w:ascii="Times New Roman" w:hAnsi="Times New Roman"/>
          <w:sz w:val="26"/>
          <w:szCs w:val="26"/>
        </w:rPr>
      </w:pPr>
    </w:p>
    <w:p w:rsidR="00CD01F4" w:rsidRPr="007F4AE8" w:rsidRDefault="007F4AE8">
      <w:pPr>
        <w:spacing w:after="0" w:line="240" w:lineRule="auto"/>
        <w:jc w:val="both"/>
        <w:outlineLvl w:val="0"/>
        <w:rPr>
          <w:rFonts w:ascii="Times New Roman" w:hAnsi="Times New Roman"/>
        </w:rPr>
      </w:pPr>
      <w:r w:rsidRPr="007F4AE8">
        <w:rPr>
          <w:rFonts w:ascii="Times New Roman" w:hAnsi="Times New Roman"/>
          <w:b/>
          <w:spacing w:val="-1"/>
          <w:sz w:val="26"/>
          <w:szCs w:val="26"/>
        </w:rPr>
        <w:t>ВИРІШИЛА:</w:t>
      </w:r>
    </w:p>
    <w:p w:rsidR="00CD01F4" w:rsidRPr="007F4AE8" w:rsidRDefault="00CD01F4">
      <w:pPr>
        <w:spacing w:after="0" w:line="240" w:lineRule="auto"/>
        <w:jc w:val="both"/>
        <w:outlineLvl w:val="0"/>
        <w:rPr>
          <w:rFonts w:ascii="Times New Roman" w:hAnsi="Times New Roman"/>
          <w:sz w:val="26"/>
          <w:szCs w:val="26"/>
        </w:rPr>
      </w:pPr>
    </w:p>
    <w:p w:rsidR="00CD01F4" w:rsidRPr="007F4AE8" w:rsidRDefault="007F4AE8">
      <w:pPr>
        <w:spacing w:after="0" w:line="240" w:lineRule="auto"/>
        <w:ind w:firstLine="567"/>
        <w:jc w:val="both"/>
        <w:outlineLvl w:val="0"/>
        <w:rPr>
          <w:rFonts w:ascii="Times New Roman" w:hAnsi="Times New Roman"/>
        </w:rPr>
      </w:pPr>
      <w:r>
        <w:rPr>
          <w:rFonts w:ascii="Times New Roman" w:hAnsi="Times New Roman"/>
          <w:spacing w:val="-1"/>
          <w:sz w:val="26"/>
          <w:szCs w:val="26"/>
        </w:rPr>
        <w:t>1.</w:t>
      </w:r>
      <w:r w:rsidRPr="007F4AE8">
        <w:rPr>
          <w:rFonts w:ascii="Times New Roman" w:hAnsi="Times New Roman"/>
          <w:spacing w:val="-1"/>
          <w:sz w:val="26"/>
          <w:szCs w:val="26"/>
        </w:rPr>
        <w:t xml:space="preserve">Збільшити статутний капітал Міського комунального підприємства «Покровське виробниче управління водопровідно-каналізаційного господарства» (ідентифікаційний код юридичної особи - 03341351) на суму  5 000 000,00 грн. (п'ять мільйонів гривень 00 копійок), визначити, що статутний капітал після збільшення становить </w:t>
      </w:r>
      <w:r w:rsidRPr="007F4AE8">
        <w:rPr>
          <w:rFonts w:ascii="Times New Roman" w:hAnsi="Times New Roman"/>
          <w:spacing w:val="-1"/>
          <w:sz w:val="26"/>
          <w:szCs w:val="26"/>
          <w:lang w:val="ru-RU"/>
        </w:rPr>
        <w:t>7</w:t>
      </w:r>
      <w:r w:rsidRPr="007F4AE8">
        <w:rPr>
          <w:rFonts w:ascii="Times New Roman" w:hAnsi="Times New Roman"/>
          <w:spacing w:val="-1"/>
          <w:sz w:val="26"/>
          <w:szCs w:val="26"/>
        </w:rPr>
        <w:t>5 200 000,00 грн. (сімдесят п'ять мільйонів двісті тисяч гривень 00 копійок).</w:t>
      </w:r>
    </w:p>
    <w:p w:rsidR="00CD01F4" w:rsidRPr="007F4AE8" w:rsidRDefault="007F4AE8">
      <w:pPr>
        <w:spacing w:after="0" w:line="240" w:lineRule="auto"/>
        <w:ind w:firstLine="567"/>
        <w:jc w:val="both"/>
        <w:outlineLvl w:val="0"/>
        <w:rPr>
          <w:rFonts w:ascii="Times New Roman" w:hAnsi="Times New Roman"/>
        </w:rPr>
      </w:pPr>
      <w:r>
        <w:rPr>
          <w:rFonts w:ascii="Times New Roman" w:hAnsi="Times New Roman"/>
          <w:spacing w:val="-1"/>
          <w:sz w:val="26"/>
          <w:szCs w:val="26"/>
        </w:rPr>
        <w:t>2.</w:t>
      </w:r>
      <w:r w:rsidRPr="007F4AE8">
        <w:rPr>
          <w:rFonts w:ascii="Times New Roman" w:hAnsi="Times New Roman"/>
          <w:spacing w:val="-1"/>
          <w:sz w:val="26"/>
          <w:szCs w:val="26"/>
        </w:rPr>
        <w:t xml:space="preserve">Затвердити Статут Міського комунального підприємства «Покровське виробниче управління </w:t>
      </w:r>
      <w:proofErr w:type="spellStart"/>
      <w:r w:rsidRPr="007F4AE8">
        <w:rPr>
          <w:rFonts w:ascii="Times New Roman" w:hAnsi="Times New Roman"/>
          <w:spacing w:val="-1"/>
          <w:sz w:val="26"/>
          <w:szCs w:val="26"/>
        </w:rPr>
        <w:t>водопровідно–каналізаційного</w:t>
      </w:r>
      <w:proofErr w:type="spellEnd"/>
      <w:r w:rsidRPr="007F4AE8">
        <w:rPr>
          <w:rFonts w:ascii="Times New Roman" w:hAnsi="Times New Roman"/>
          <w:spacing w:val="-1"/>
          <w:sz w:val="26"/>
          <w:szCs w:val="26"/>
        </w:rPr>
        <w:t xml:space="preserve"> господарства» у новій редакції (далі - Статут), що додається.</w:t>
      </w:r>
    </w:p>
    <w:p w:rsidR="00CD01F4" w:rsidRPr="007F4AE8" w:rsidRDefault="007F4AE8">
      <w:pPr>
        <w:spacing w:after="0" w:line="240" w:lineRule="auto"/>
        <w:ind w:firstLine="567"/>
        <w:jc w:val="both"/>
        <w:outlineLvl w:val="0"/>
        <w:rPr>
          <w:rFonts w:ascii="Times New Roman" w:hAnsi="Times New Roman"/>
        </w:rPr>
      </w:pPr>
      <w:r>
        <w:rPr>
          <w:rFonts w:ascii="Times New Roman" w:hAnsi="Times New Roman"/>
          <w:spacing w:val="-1"/>
          <w:sz w:val="26"/>
          <w:szCs w:val="26"/>
        </w:rPr>
        <w:t>3.</w:t>
      </w:r>
      <w:r w:rsidRPr="007F4AE8">
        <w:rPr>
          <w:rFonts w:ascii="Times New Roman" w:hAnsi="Times New Roman"/>
          <w:spacing w:val="-1"/>
          <w:sz w:val="26"/>
          <w:szCs w:val="26"/>
        </w:rPr>
        <w:t>Директора Міського комунального підприємства «Покровське виробниче управління водопровідно-каналізаційного господарства» Віталія ГЛУЩЕНК</w:t>
      </w:r>
      <w:r w:rsidRPr="007F4AE8">
        <w:rPr>
          <w:rFonts w:ascii="Times New Roman" w:hAnsi="Times New Roman"/>
          <w:spacing w:val="-1"/>
          <w:sz w:val="26"/>
          <w:szCs w:val="26"/>
          <w:lang w:val="ru-RU"/>
        </w:rPr>
        <w:t>А</w:t>
      </w:r>
      <w:r w:rsidRPr="007F4AE8">
        <w:rPr>
          <w:rFonts w:ascii="Times New Roman" w:hAnsi="Times New Roman"/>
          <w:spacing w:val="-1"/>
          <w:sz w:val="26"/>
          <w:szCs w:val="26"/>
        </w:rPr>
        <w:t xml:space="preserve"> уповноважити підписати Статут у новій редакції та зобов’язати здійснити заходи щодо його державної реєстрації в установленому законодавством порядку.</w:t>
      </w:r>
    </w:p>
    <w:p w:rsidR="00CD01F4" w:rsidRPr="007F4AE8" w:rsidRDefault="007F4AE8">
      <w:pPr>
        <w:spacing w:after="0" w:line="240" w:lineRule="auto"/>
        <w:ind w:firstLine="567"/>
        <w:jc w:val="both"/>
        <w:outlineLvl w:val="0"/>
        <w:rPr>
          <w:rFonts w:ascii="Times New Roman" w:hAnsi="Times New Roman"/>
        </w:rPr>
      </w:pPr>
      <w:r>
        <w:rPr>
          <w:rFonts w:ascii="Times New Roman" w:hAnsi="Times New Roman"/>
          <w:spacing w:val="-1"/>
          <w:sz w:val="26"/>
          <w:szCs w:val="26"/>
        </w:rPr>
        <w:t>4.</w:t>
      </w:r>
      <w:r w:rsidRPr="007F4AE8">
        <w:rPr>
          <w:rFonts w:ascii="Times New Roman" w:hAnsi="Times New Roman"/>
          <w:spacing w:val="-1"/>
          <w:sz w:val="26"/>
          <w:szCs w:val="26"/>
        </w:rPr>
        <w:t>Визнати таким, що втратив чинність пункт 2 рішення 44 сесії міської ради 8 скликання від 22.09.2023 №4 «Про затвердження Статуту м</w:t>
      </w:r>
      <w:bookmarkStart w:id="0" w:name="_GoBack"/>
      <w:bookmarkEnd w:id="0"/>
      <w:r w:rsidRPr="007F4AE8">
        <w:rPr>
          <w:rFonts w:ascii="Times New Roman" w:hAnsi="Times New Roman"/>
          <w:spacing w:val="-1"/>
          <w:sz w:val="26"/>
          <w:szCs w:val="26"/>
        </w:rPr>
        <w:t>іського комунального підприємства «Покровське виробниче управління водопровідно-каналізаційного господарства» у новій редакції».</w:t>
      </w:r>
    </w:p>
    <w:p w:rsidR="00CD01F4" w:rsidRPr="007F4AE8" w:rsidRDefault="007F4AE8">
      <w:pPr>
        <w:spacing w:after="0" w:line="240" w:lineRule="auto"/>
        <w:ind w:firstLine="567"/>
        <w:jc w:val="both"/>
        <w:outlineLvl w:val="0"/>
        <w:rPr>
          <w:rFonts w:ascii="Times New Roman" w:hAnsi="Times New Roman"/>
        </w:rPr>
      </w:pPr>
      <w:r>
        <w:rPr>
          <w:rFonts w:ascii="Times New Roman" w:hAnsi="Times New Roman"/>
          <w:spacing w:val="-1"/>
          <w:sz w:val="26"/>
          <w:szCs w:val="26"/>
        </w:rPr>
        <w:t>5.</w:t>
      </w:r>
      <w:r w:rsidRPr="007F4AE8">
        <w:rPr>
          <w:rFonts w:ascii="Times New Roman" w:hAnsi="Times New Roman"/>
          <w:spacing w:val="-1"/>
          <w:sz w:val="26"/>
          <w:szCs w:val="26"/>
        </w:rPr>
        <w:t>Контроль за виконанням цього рішення покласти на заступників міського голови Віталія СОЛЯНКО, Олександра ЧИСТЯКОВА та на постійну комісію з питань соціально-економічного розвитку, планування, бюджету, фінансів, реалізації державної регуляторної політики.</w:t>
      </w:r>
    </w:p>
    <w:p w:rsidR="00CD01F4" w:rsidRDefault="00CD01F4">
      <w:pPr>
        <w:spacing w:after="0" w:line="240" w:lineRule="auto"/>
        <w:ind w:firstLine="567"/>
        <w:jc w:val="both"/>
        <w:outlineLvl w:val="0"/>
        <w:rPr>
          <w:rFonts w:ascii="Times New Roman" w:hAnsi="Times New Roman"/>
          <w:spacing w:val="-1"/>
          <w:sz w:val="26"/>
          <w:szCs w:val="26"/>
        </w:rPr>
      </w:pPr>
    </w:p>
    <w:p w:rsidR="007F4AE8" w:rsidRPr="007F4AE8" w:rsidRDefault="007F4AE8">
      <w:pPr>
        <w:spacing w:after="0" w:line="240" w:lineRule="auto"/>
        <w:ind w:firstLine="567"/>
        <w:jc w:val="both"/>
        <w:outlineLvl w:val="0"/>
        <w:rPr>
          <w:rFonts w:ascii="Times New Roman" w:hAnsi="Times New Roman"/>
          <w:spacing w:val="-1"/>
          <w:sz w:val="26"/>
          <w:szCs w:val="26"/>
        </w:rPr>
      </w:pPr>
    </w:p>
    <w:p w:rsidR="007F4AE8" w:rsidRDefault="007F4AE8" w:rsidP="007F4AE8">
      <w:pPr>
        <w:spacing w:after="0" w:line="240" w:lineRule="auto"/>
        <w:jc w:val="both"/>
        <w:outlineLvl w:val="0"/>
        <w:rPr>
          <w:rFonts w:ascii="Times New Roman" w:hAnsi="Times New Roman"/>
        </w:rPr>
      </w:pPr>
      <w:r w:rsidRPr="007F4AE8">
        <w:rPr>
          <w:rFonts w:ascii="Times New Roman" w:hAnsi="Times New Roman"/>
          <w:spacing w:val="-1"/>
          <w:sz w:val="26"/>
          <w:szCs w:val="26"/>
        </w:rPr>
        <w:t xml:space="preserve">Міський голова           </w:t>
      </w:r>
      <w:r w:rsidRPr="007F4AE8">
        <w:rPr>
          <w:rFonts w:ascii="Times New Roman" w:hAnsi="Times New Roman"/>
          <w:spacing w:val="-1"/>
          <w:sz w:val="26"/>
          <w:szCs w:val="26"/>
        </w:rPr>
        <w:tab/>
        <w:t xml:space="preserve">                              </w:t>
      </w:r>
      <w:r w:rsidRPr="007F4AE8">
        <w:rPr>
          <w:rFonts w:ascii="Times New Roman" w:hAnsi="Times New Roman"/>
          <w:spacing w:val="-1"/>
          <w:sz w:val="26"/>
          <w:szCs w:val="26"/>
        </w:rPr>
        <w:tab/>
        <w:t xml:space="preserve">        </w:t>
      </w:r>
      <w:r w:rsidRPr="007F4AE8">
        <w:rPr>
          <w:rFonts w:ascii="Times New Roman" w:hAnsi="Times New Roman"/>
          <w:spacing w:val="-1"/>
          <w:sz w:val="26"/>
          <w:szCs w:val="26"/>
        </w:rPr>
        <w:tab/>
      </w:r>
      <w:r w:rsidRPr="007F4AE8">
        <w:rPr>
          <w:rFonts w:ascii="Times New Roman" w:hAnsi="Times New Roman"/>
          <w:spacing w:val="-1"/>
          <w:sz w:val="26"/>
          <w:szCs w:val="26"/>
        </w:rPr>
        <w:tab/>
        <w:t xml:space="preserve">          Олександр ШАПОВАЛ</w:t>
      </w:r>
    </w:p>
    <w:p w:rsidR="007F4AE8" w:rsidRDefault="007F4AE8" w:rsidP="007F4AE8">
      <w:pPr>
        <w:spacing w:after="0" w:line="240" w:lineRule="auto"/>
        <w:jc w:val="both"/>
        <w:outlineLvl w:val="0"/>
        <w:rPr>
          <w:rFonts w:ascii="Times New Roman" w:hAnsi="Times New Roman"/>
        </w:rPr>
      </w:pPr>
    </w:p>
    <w:p w:rsidR="00CD01F4" w:rsidRPr="007F4AE8" w:rsidRDefault="007F4AE8" w:rsidP="007F4AE8">
      <w:pPr>
        <w:spacing w:after="0" w:line="240" w:lineRule="auto"/>
        <w:jc w:val="both"/>
        <w:outlineLvl w:val="0"/>
        <w:rPr>
          <w:rFonts w:ascii="Times New Roman" w:hAnsi="Times New Roman"/>
        </w:rPr>
      </w:pPr>
      <w:r w:rsidRPr="007F4AE8">
        <w:rPr>
          <w:rFonts w:ascii="Times New Roman" w:hAnsi="Times New Roman"/>
          <w:sz w:val="18"/>
          <w:szCs w:val="18"/>
        </w:rPr>
        <w:t xml:space="preserve">Тетяна </w:t>
      </w:r>
      <w:proofErr w:type="spellStart"/>
      <w:r w:rsidRPr="007F4AE8">
        <w:rPr>
          <w:rFonts w:ascii="Times New Roman" w:hAnsi="Times New Roman"/>
          <w:sz w:val="18"/>
          <w:szCs w:val="18"/>
        </w:rPr>
        <w:t>Сідашова</w:t>
      </w:r>
      <w:proofErr w:type="spellEnd"/>
    </w:p>
    <w:p w:rsidR="00CD01F4" w:rsidRPr="007F4AE8" w:rsidRDefault="007F4AE8">
      <w:pPr>
        <w:ind w:firstLine="4253"/>
        <w:rPr>
          <w:rFonts w:ascii="Times New Roman" w:hAnsi="Times New Roman"/>
          <w:lang w:val="ru-RU"/>
        </w:rPr>
      </w:pPr>
      <w:r w:rsidRPr="007F4AE8">
        <w:rPr>
          <w:rFonts w:ascii="Times New Roman" w:hAnsi="Times New Roman"/>
          <w:sz w:val="24"/>
          <w:szCs w:val="24"/>
        </w:rPr>
        <w:lastRenderedPageBreak/>
        <w:t>ЗАТВЕР</w:t>
      </w:r>
      <w:r w:rsidRPr="007F4AE8">
        <w:rPr>
          <w:rFonts w:ascii="Times New Roman" w:hAnsi="Times New Roman"/>
          <w:color w:val="000000"/>
          <w:sz w:val="24"/>
          <w:szCs w:val="24"/>
        </w:rPr>
        <w:t>ДЖЕНО</w:t>
      </w:r>
    </w:p>
    <w:p w:rsidR="00CD01F4" w:rsidRPr="007F4AE8" w:rsidRDefault="007F4AE8">
      <w:pPr>
        <w:spacing w:line="240" w:lineRule="auto"/>
        <w:ind w:firstLine="4253"/>
        <w:rPr>
          <w:rFonts w:ascii="Times New Roman" w:hAnsi="Times New Roman"/>
          <w:lang w:val="ru-RU"/>
        </w:rPr>
      </w:pPr>
      <w:r w:rsidRPr="007F4AE8">
        <w:rPr>
          <w:rFonts w:ascii="Times New Roman" w:hAnsi="Times New Roman"/>
          <w:color w:val="000000"/>
          <w:sz w:val="24"/>
          <w:szCs w:val="24"/>
        </w:rPr>
        <w:t>Рішення 46 сесії міської ради</w:t>
      </w:r>
      <w:r w:rsidRPr="007F4AE8">
        <w:rPr>
          <w:rFonts w:ascii="Times New Roman" w:hAnsi="Times New Roman"/>
          <w:lang w:val="ru-RU"/>
        </w:rPr>
        <w:t xml:space="preserve"> </w:t>
      </w:r>
      <w:r w:rsidRPr="007F4AE8">
        <w:rPr>
          <w:rFonts w:ascii="Times New Roman" w:hAnsi="Times New Roman"/>
          <w:color w:val="000000"/>
          <w:sz w:val="24"/>
          <w:szCs w:val="24"/>
        </w:rPr>
        <w:t>8 скликання</w:t>
      </w:r>
    </w:p>
    <w:p w:rsidR="00CD01F4" w:rsidRPr="007F4AE8" w:rsidRDefault="007F4AE8">
      <w:pPr>
        <w:spacing w:line="240" w:lineRule="auto"/>
        <w:ind w:firstLine="4253"/>
        <w:rPr>
          <w:rFonts w:ascii="Times New Roman" w:hAnsi="Times New Roman"/>
          <w:lang w:val="ru-RU"/>
        </w:rPr>
      </w:pPr>
      <w:r w:rsidRPr="007F4AE8">
        <w:rPr>
          <w:rFonts w:ascii="Times New Roman" w:hAnsi="Times New Roman"/>
          <w:lang w:val="ru-RU"/>
        </w:rPr>
        <w:t>«</w:t>
      </w:r>
      <w:r>
        <w:rPr>
          <w:rFonts w:ascii="Times New Roman" w:hAnsi="Times New Roman"/>
          <w:lang w:val="ru-RU"/>
        </w:rPr>
        <w:t>07</w:t>
      </w:r>
      <w:r w:rsidRPr="007F4AE8">
        <w:rPr>
          <w:rFonts w:ascii="Times New Roman" w:hAnsi="Times New Roman"/>
          <w:sz w:val="24"/>
          <w:szCs w:val="24"/>
          <w:lang w:val="ru-RU"/>
        </w:rPr>
        <w:t xml:space="preserve">» </w:t>
      </w:r>
      <w:r>
        <w:rPr>
          <w:rFonts w:ascii="Times New Roman" w:hAnsi="Times New Roman"/>
          <w:sz w:val="24"/>
          <w:szCs w:val="24"/>
          <w:lang w:val="ru-RU"/>
        </w:rPr>
        <w:t xml:space="preserve"> </w:t>
      </w:r>
      <w:r>
        <w:rPr>
          <w:rFonts w:ascii="Times New Roman" w:hAnsi="Times New Roman"/>
          <w:sz w:val="24"/>
          <w:szCs w:val="24"/>
        </w:rPr>
        <w:t xml:space="preserve">листопада </w:t>
      </w:r>
      <w:r w:rsidRPr="007F4AE8">
        <w:rPr>
          <w:rFonts w:ascii="Times New Roman" w:hAnsi="Times New Roman"/>
          <w:sz w:val="24"/>
          <w:szCs w:val="24"/>
        </w:rPr>
        <w:t xml:space="preserve"> 2023 р.  № </w:t>
      </w:r>
      <w:r w:rsidR="00D30E46">
        <w:rPr>
          <w:rFonts w:ascii="Times New Roman" w:hAnsi="Times New Roman"/>
          <w:sz w:val="24"/>
          <w:szCs w:val="24"/>
        </w:rPr>
        <w:t>2</w:t>
      </w:r>
    </w:p>
    <w:p w:rsidR="00CD01F4" w:rsidRPr="007F4AE8" w:rsidRDefault="007F4AE8">
      <w:pPr>
        <w:spacing w:line="240" w:lineRule="auto"/>
        <w:ind w:firstLine="4253"/>
        <w:rPr>
          <w:rFonts w:ascii="Times New Roman" w:hAnsi="Times New Roman"/>
          <w:lang w:val="ru-RU"/>
        </w:rPr>
      </w:pPr>
      <w:r w:rsidRPr="007F4AE8">
        <w:rPr>
          <w:rFonts w:ascii="Times New Roman" w:hAnsi="Times New Roman"/>
          <w:sz w:val="24"/>
          <w:szCs w:val="24"/>
        </w:rPr>
        <w:t>Міський голова _________ Олександр ШАПОВАЛ</w:t>
      </w:r>
    </w:p>
    <w:p w:rsidR="00CD01F4" w:rsidRPr="007F4AE8" w:rsidRDefault="00CD01F4">
      <w:pPr>
        <w:spacing w:after="0"/>
        <w:rPr>
          <w:rFonts w:ascii="Times New Roman" w:hAnsi="Times New Roman"/>
          <w:color w:val="000000"/>
          <w:spacing w:val="11"/>
          <w:sz w:val="26"/>
          <w:szCs w:val="26"/>
        </w:rPr>
      </w:pPr>
    </w:p>
    <w:p w:rsidR="00CD01F4" w:rsidRPr="007F4AE8" w:rsidRDefault="007F4AE8">
      <w:pPr>
        <w:shd w:val="clear" w:color="auto" w:fill="FFFFFF"/>
        <w:spacing w:before="1070" w:after="0" w:line="446" w:lineRule="exact"/>
        <w:jc w:val="center"/>
        <w:rPr>
          <w:rFonts w:ascii="Times New Roman" w:hAnsi="Times New Roman"/>
        </w:rPr>
      </w:pPr>
      <w:r w:rsidRPr="007F4AE8">
        <w:rPr>
          <w:rFonts w:ascii="Times New Roman" w:hAnsi="Times New Roman"/>
          <w:b/>
          <w:color w:val="000000"/>
          <w:spacing w:val="1"/>
          <w:sz w:val="36"/>
          <w:szCs w:val="36"/>
        </w:rPr>
        <w:t>СТАТУТ</w:t>
      </w:r>
    </w:p>
    <w:p w:rsidR="00CD01F4" w:rsidRPr="007F4AE8" w:rsidRDefault="007F4AE8">
      <w:pPr>
        <w:shd w:val="clear" w:color="auto" w:fill="FFFFFF"/>
        <w:spacing w:line="509" w:lineRule="exact"/>
        <w:jc w:val="center"/>
        <w:rPr>
          <w:rFonts w:ascii="Times New Roman" w:hAnsi="Times New Roman"/>
        </w:rPr>
      </w:pPr>
      <w:r w:rsidRPr="007F4AE8">
        <w:rPr>
          <w:rFonts w:ascii="Times New Roman" w:hAnsi="Times New Roman"/>
          <w:b/>
          <w:color w:val="000000"/>
          <w:spacing w:val="2"/>
          <w:sz w:val="36"/>
          <w:szCs w:val="36"/>
        </w:rPr>
        <w:t>Міського комунального підприємства</w:t>
      </w:r>
    </w:p>
    <w:p w:rsidR="00CD01F4" w:rsidRPr="007F4AE8" w:rsidRDefault="007F4AE8">
      <w:pPr>
        <w:shd w:val="clear" w:color="auto" w:fill="FFFFFF"/>
        <w:spacing w:line="509" w:lineRule="exact"/>
        <w:jc w:val="center"/>
        <w:rPr>
          <w:rFonts w:ascii="Times New Roman" w:hAnsi="Times New Roman"/>
        </w:rPr>
      </w:pPr>
      <w:r w:rsidRPr="007F4AE8">
        <w:rPr>
          <w:rFonts w:ascii="Times New Roman" w:hAnsi="Times New Roman"/>
          <w:b/>
          <w:color w:val="000000"/>
          <w:spacing w:val="2"/>
          <w:sz w:val="36"/>
          <w:szCs w:val="36"/>
        </w:rPr>
        <w:t>«</w:t>
      </w:r>
      <w:r w:rsidRPr="007F4AE8">
        <w:rPr>
          <w:rFonts w:ascii="Times New Roman" w:hAnsi="Times New Roman"/>
          <w:b/>
          <w:color w:val="000000"/>
          <w:spacing w:val="-7"/>
          <w:sz w:val="36"/>
          <w:szCs w:val="36"/>
        </w:rPr>
        <w:t>Покровське виробниче управління</w:t>
      </w:r>
    </w:p>
    <w:p w:rsidR="00CD01F4" w:rsidRPr="007F4AE8" w:rsidRDefault="007F4AE8">
      <w:pPr>
        <w:shd w:val="clear" w:color="auto" w:fill="FFFFFF"/>
        <w:spacing w:line="509" w:lineRule="exact"/>
        <w:jc w:val="center"/>
        <w:rPr>
          <w:rFonts w:ascii="Times New Roman" w:hAnsi="Times New Roman"/>
        </w:rPr>
      </w:pPr>
      <w:r w:rsidRPr="007F4AE8">
        <w:rPr>
          <w:rFonts w:ascii="Times New Roman" w:hAnsi="Times New Roman"/>
          <w:b/>
          <w:color w:val="000000"/>
          <w:spacing w:val="-9"/>
          <w:sz w:val="36"/>
          <w:szCs w:val="36"/>
        </w:rPr>
        <w:t>водопровідно-каналізаційного</w:t>
      </w:r>
      <w:r w:rsidRPr="007F4AE8">
        <w:rPr>
          <w:rFonts w:ascii="Times New Roman" w:hAnsi="Times New Roman"/>
          <w:b/>
        </w:rPr>
        <w:t xml:space="preserve"> </w:t>
      </w:r>
      <w:r w:rsidRPr="007F4AE8">
        <w:rPr>
          <w:rFonts w:ascii="Times New Roman" w:hAnsi="Times New Roman"/>
          <w:b/>
          <w:color w:val="000000"/>
          <w:spacing w:val="-9"/>
          <w:sz w:val="36"/>
          <w:szCs w:val="36"/>
        </w:rPr>
        <w:t>господарства»</w:t>
      </w:r>
    </w:p>
    <w:p w:rsidR="00CD01F4" w:rsidRPr="007F4AE8" w:rsidRDefault="00CD01F4">
      <w:pPr>
        <w:jc w:val="center"/>
        <w:rPr>
          <w:rFonts w:ascii="Times New Roman" w:hAnsi="Times New Roman"/>
          <w:b/>
          <w:color w:val="000000"/>
          <w:spacing w:val="-12"/>
          <w:sz w:val="28"/>
          <w:szCs w:val="28"/>
        </w:rPr>
      </w:pPr>
    </w:p>
    <w:p w:rsidR="00CD01F4" w:rsidRPr="007F4AE8" w:rsidRDefault="007F4AE8">
      <w:pPr>
        <w:jc w:val="center"/>
        <w:rPr>
          <w:rFonts w:ascii="Times New Roman" w:hAnsi="Times New Roman"/>
        </w:rPr>
      </w:pPr>
      <w:r w:rsidRPr="007F4AE8">
        <w:rPr>
          <w:rFonts w:ascii="Times New Roman" w:hAnsi="Times New Roman"/>
          <w:sz w:val="28"/>
          <w:szCs w:val="28"/>
        </w:rPr>
        <w:t xml:space="preserve">Ідентифікаційний код юридичної особи – 03341351 </w:t>
      </w:r>
    </w:p>
    <w:p w:rsidR="00CD01F4" w:rsidRPr="007F4AE8" w:rsidRDefault="00CD01F4">
      <w:pPr>
        <w:jc w:val="center"/>
        <w:rPr>
          <w:rFonts w:ascii="Times New Roman" w:hAnsi="Times New Roman"/>
          <w:sz w:val="28"/>
          <w:szCs w:val="28"/>
        </w:rPr>
      </w:pPr>
    </w:p>
    <w:p w:rsidR="00CD01F4" w:rsidRPr="007F4AE8" w:rsidRDefault="007F4AE8">
      <w:pPr>
        <w:widowControl w:val="0"/>
        <w:shd w:val="clear" w:color="auto" w:fill="FFFFFF"/>
        <w:spacing w:after="0" w:line="240" w:lineRule="auto"/>
        <w:jc w:val="center"/>
        <w:rPr>
          <w:rFonts w:ascii="Times New Roman" w:hAnsi="Times New Roman"/>
        </w:rPr>
      </w:pPr>
      <w:r w:rsidRPr="007F4AE8">
        <w:rPr>
          <w:rFonts w:ascii="Times New Roman" w:hAnsi="Times New Roman"/>
          <w:color w:val="000000"/>
          <w:sz w:val="28"/>
          <w:szCs w:val="28"/>
        </w:rPr>
        <w:t>(нова редакція)</w:t>
      </w:r>
    </w:p>
    <w:p w:rsidR="00CD01F4" w:rsidRPr="007F4AE8" w:rsidRDefault="00CD01F4">
      <w:pPr>
        <w:widowControl w:val="0"/>
        <w:shd w:val="clear" w:color="auto" w:fill="FFFFFF"/>
        <w:spacing w:after="0" w:line="240" w:lineRule="auto"/>
        <w:jc w:val="center"/>
        <w:rPr>
          <w:rFonts w:ascii="Times New Roman" w:hAnsi="Times New Roman"/>
          <w:sz w:val="26"/>
          <w:szCs w:val="26"/>
        </w:rPr>
      </w:pPr>
    </w:p>
    <w:p w:rsidR="00CD01F4" w:rsidRPr="007F4AE8" w:rsidRDefault="00CD01F4">
      <w:pPr>
        <w:rPr>
          <w:rFonts w:ascii="Times New Roman" w:hAnsi="Times New Roman"/>
          <w:sz w:val="26"/>
          <w:szCs w:val="26"/>
        </w:rPr>
      </w:pPr>
    </w:p>
    <w:p w:rsidR="00CD01F4" w:rsidRPr="007F4AE8" w:rsidRDefault="00CD01F4">
      <w:pPr>
        <w:widowControl w:val="0"/>
        <w:shd w:val="clear" w:color="auto" w:fill="FFFFFF"/>
        <w:spacing w:after="86" w:line="240" w:lineRule="auto"/>
        <w:jc w:val="both"/>
        <w:rPr>
          <w:rFonts w:ascii="Times New Roman" w:hAnsi="Times New Roman"/>
          <w:sz w:val="28"/>
          <w:szCs w:val="28"/>
        </w:rPr>
      </w:pPr>
    </w:p>
    <w:p w:rsidR="00CD01F4" w:rsidRPr="007F4AE8" w:rsidRDefault="00CD01F4">
      <w:pPr>
        <w:widowControl w:val="0"/>
        <w:shd w:val="clear" w:color="auto" w:fill="FFFFFF"/>
        <w:spacing w:after="86" w:line="240" w:lineRule="auto"/>
        <w:jc w:val="both"/>
        <w:rPr>
          <w:rFonts w:ascii="Times New Roman" w:hAnsi="Times New Roman"/>
          <w:sz w:val="28"/>
          <w:szCs w:val="28"/>
        </w:rPr>
      </w:pPr>
    </w:p>
    <w:p w:rsidR="00CD01F4" w:rsidRPr="007F4AE8" w:rsidRDefault="00CD01F4">
      <w:pPr>
        <w:widowControl w:val="0"/>
        <w:shd w:val="clear" w:color="auto" w:fill="FFFFFF"/>
        <w:spacing w:after="86" w:line="240" w:lineRule="auto"/>
        <w:jc w:val="both"/>
        <w:rPr>
          <w:rFonts w:ascii="Times New Roman" w:hAnsi="Times New Roman"/>
          <w:sz w:val="28"/>
          <w:szCs w:val="28"/>
        </w:rPr>
      </w:pPr>
    </w:p>
    <w:p w:rsidR="00CD01F4" w:rsidRPr="007F4AE8" w:rsidRDefault="00CD01F4">
      <w:pPr>
        <w:widowControl w:val="0"/>
        <w:shd w:val="clear" w:color="auto" w:fill="FFFFFF"/>
        <w:spacing w:after="86" w:line="240" w:lineRule="auto"/>
        <w:jc w:val="both"/>
        <w:rPr>
          <w:rFonts w:ascii="Times New Roman" w:hAnsi="Times New Roman"/>
          <w:sz w:val="28"/>
          <w:szCs w:val="28"/>
        </w:rPr>
      </w:pPr>
    </w:p>
    <w:p w:rsidR="00CD01F4" w:rsidRPr="007F4AE8" w:rsidRDefault="00CD01F4">
      <w:pPr>
        <w:widowControl w:val="0"/>
        <w:shd w:val="clear" w:color="auto" w:fill="FFFFFF"/>
        <w:spacing w:after="86" w:line="240" w:lineRule="auto"/>
        <w:jc w:val="both"/>
        <w:rPr>
          <w:rFonts w:ascii="Times New Roman" w:hAnsi="Times New Roman"/>
          <w:sz w:val="28"/>
          <w:szCs w:val="28"/>
        </w:rPr>
      </w:pPr>
    </w:p>
    <w:p w:rsidR="00CD01F4" w:rsidRPr="007F4AE8" w:rsidRDefault="00CD01F4">
      <w:pPr>
        <w:widowControl w:val="0"/>
        <w:shd w:val="clear" w:color="auto" w:fill="FFFFFF"/>
        <w:spacing w:after="86" w:line="240" w:lineRule="auto"/>
        <w:jc w:val="both"/>
        <w:rPr>
          <w:rFonts w:ascii="Times New Roman" w:hAnsi="Times New Roman"/>
          <w:sz w:val="28"/>
          <w:szCs w:val="28"/>
        </w:rPr>
      </w:pPr>
    </w:p>
    <w:p w:rsidR="00CD01F4" w:rsidRPr="007F4AE8" w:rsidRDefault="00CD01F4">
      <w:pPr>
        <w:widowControl w:val="0"/>
        <w:shd w:val="clear" w:color="auto" w:fill="FFFFFF"/>
        <w:spacing w:after="86" w:line="240" w:lineRule="auto"/>
        <w:jc w:val="both"/>
        <w:rPr>
          <w:rFonts w:ascii="Times New Roman" w:hAnsi="Times New Roman"/>
          <w:sz w:val="28"/>
          <w:szCs w:val="28"/>
        </w:rPr>
      </w:pPr>
    </w:p>
    <w:p w:rsidR="00CD01F4" w:rsidRPr="007F4AE8" w:rsidRDefault="00CD01F4">
      <w:pPr>
        <w:widowControl w:val="0"/>
        <w:shd w:val="clear" w:color="auto" w:fill="FFFFFF"/>
        <w:spacing w:after="86" w:line="240" w:lineRule="auto"/>
        <w:jc w:val="both"/>
        <w:rPr>
          <w:rFonts w:ascii="Times New Roman" w:hAnsi="Times New Roman"/>
          <w:sz w:val="28"/>
          <w:szCs w:val="28"/>
        </w:rPr>
      </w:pPr>
    </w:p>
    <w:p w:rsidR="00CD01F4" w:rsidRDefault="00CD01F4">
      <w:pPr>
        <w:widowControl w:val="0"/>
        <w:shd w:val="clear" w:color="auto" w:fill="FFFFFF"/>
        <w:spacing w:after="86" w:line="240" w:lineRule="auto"/>
        <w:jc w:val="both"/>
        <w:rPr>
          <w:rFonts w:ascii="Times New Roman" w:hAnsi="Times New Roman"/>
          <w:sz w:val="28"/>
          <w:szCs w:val="28"/>
        </w:rPr>
      </w:pPr>
    </w:p>
    <w:p w:rsidR="007F4AE8" w:rsidRPr="007F4AE8" w:rsidRDefault="007F4AE8">
      <w:pPr>
        <w:widowControl w:val="0"/>
        <w:shd w:val="clear" w:color="auto" w:fill="FFFFFF"/>
        <w:spacing w:after="86" w:line="240" w:lineRule="auto"/>
        <w:jc w:val="both"/>
        <w:rPr>
          <w:rFonts w:ascii="Times New Roman" w:hAnsi="Times New Roman"/>
          <w:sz w:val="28"/>
          <w:szCs w:val="28"/>
        </w:rPr>
      </w:pPr>
    </w:p>
    <w:p w:rsidR="00CD01F4" w:rsidRPr="007F4AE8" w:rsidRDefault="00CD01F4">
      <w:pPr>
        <w:widowControl w:val="0"/>
        <w:shd w:val="clear" w:color="auto" w:fill="FFFFFF"/>
        <w:spacing w:after="86" w:line="240" w:lineRule="auto"/>
        <w:jc w:val="both"/>
        <w:rPr>
          <w:rFonts w:ascii="Times New Roman" w:hAnsi="Times New Roman"/>
          <w:sz w:val="28"/>
          <w:szCs w:val="28"/>
          <w:lang w:val="ru-RU"/>
        </w:rPr>
      </w:pPr>
    </w:p>
    <w:p w:rsidR="00CD01F4" w:rsidRPr="00D30E46" w:rsidRDefault="007F4AE8">
      <w:pPr>
        <w:widowControl w:val="0"/>
        <w:shd w:val="clear" w:color="auto" w:fill="FFFFFF"/>
        <w:spacing w:after="86" w:line="240" w:lineRule="auto"/>
        <w:jc w:val="center"/>
        <w:rPr>
          <w:rFonts w:ascii="Times New Roman" w:hAnsi="Times New Roman"/>
          <w:sz w:val="24"/>
          <w:szCs w:val="24"/>
          <w:lang w:val="ru-RU"/>
        </w:rPr>
      </w:pPr>
      <w:r w:rsidRPr="00D30E46">
        <w:rPr>
          <w:rFonts w:ascii="Times New Roman" w:hAnsi="Times New Roman"/>
          <w:sz w:val="24"/>
          <w:szCs w:val="24"/>
        </w:rPr>
        <w:t>м. Покров</w:t>
      </w:r>
    </w:p>
    <w:p w:rsidR="00CD01F4" w:rsidRPr="00D30E46" w:rsidRDefault="007F4AE8">
      <w:pPr>
        <w:widowControl w:val="0"/>
        <w:shd w:val="clear" w:color="auto" w:fill="FFFFFF"/>
        <w:spacing w:after="86" w:line="240" w:lineRule="auto"/>
        <w:jc w:val="center"/>
        <w:rPr>
          <w:rFonts w:ascii="Times New Roman" w:hAnsi="Times New Roman"/>
          <w:sz w:val="24"/>
          <w:szCs w:val="24"/>
        </w:rPr>
      </w:pPr>
      <w:r w:rsidRPr="00D30E46">
        <w:rPr>
          <w:rFonts w:ascii="Times New Roman" w:hAnsi="Times New Roman"/>
          <w:sz w:val="24"/>
          <w:szCs w:val="24"/>
        </w:rPr>
        <w:t xml:space="preserve"> 2023 рік</w:t>
      </w:r>
    </w:p>
    <w:p w:rsidR="00CD01F4" w:rsidRDefault="00CD01F4">
      <w:pPr>
        <w:spacing w:after="0" w:line="240" w:lineRule="auto"/>
        <w:jc w:val="center"/>
        <w:rPr>
          <w:rFonts w:ascii="Times New Roman" w:hAnsi="Times New Roman"/>
          <w:b/>
          <w:bCs/>
          <w:sz w:val="24"/>
          <w:szCs w:val="24"/>
        </w:rPr>
      </w:pPr>
    </w:p>
    <w:p w:rsidR="00D30E46" w:rsidRDefault="00D30E46">
      <w:pPr>
        <w:spacing w:after="0" w:line="240" w:lineRule="auto"/>
        <w:jc w:val="center"/>
        <w:rPr>
          <w:rFonts w:ascii="Times New Roman" w:hAnsi="Times New Roman"/>
          <w:b/>
          <w:bCs/>
          <w:sz w:val="24"/>
          <w:szCs w:val="24"/>
        </w:rPr>
      </w:pPr>
    </w:p>
    <w:p w:rsidR="00D30E46" w:rsidRPr="007F4AE8" w:rsidRDefault="00D30E46">
      <w:pPr>
        <w:spacing w:after="0" w:line="240" w:lineRule="auto"/>
        <w:jc w:val="center"/>
        <w:rPr>
          <w:rFonts w:ascii="Times New Roman" w:hAnsi="Times New Roman"/>
          <w:b/>
          <w:bCs/>
          <w:sz w:val="24"/>
          <w:szCs w:val="24"/>
        </w:rPr>
      </w:pPr>
    </w:p>
    <w:p w:rsidR="00CD01F4" w:rsidRPr="007F4AE8" w:rsidRDefault="007F4AE8">
      <w:pPr>
        <w:spacing w:after="0" w:line="240" w:lineRule="auto"/>
        <w:jc w:val="center"/>
        <w:rPr>
          <w:rFonts w:ascii="Times New Roman" w:hAnsi="Times New Roman"/>
        </w:rPr>
      </w:pPr>
      <w:r w:rsidRPr="007F4AE8">
        <w:rPr>
          <w:rFonts w:ascii="Times New Roman" w:hAnsi="Times New Roman"/>
          <w:b/>
          <w:bCs/>
          <w:sz w:val="24"/>
          <w:szCs w:val="24"/>
        </w:rPr>
        <w:lastRenderedPageBreak/>
        <w:t>РОЗДІЛ І</w:t>
      </w:r>
    </w:p>
    <w:p w:rsidR="00CD01F4" w:rsidRPr="007F4AE8" w:rsidRDefault="007F4AE8">
      <w:pPr>
        <w:spacing w:line="240" w:lineRule="auto"/>
        <w:jc w:val="center"/>
        <w:rPr>
          <w:rFonts w:ascii="Times New Roman" w:hAnsi="Times New Roman"/>
        </w:rPr>
      </w:pPr>
      <w:r w:rsidRPr="007F4AE8">
        <w:rPr>
          <w:rFonts w:ascii="Times New Roman" w:hAnsi="Times New Roman"/>
          <w:b/>
          <w:bCs/>
          <w:sz w:val="24"/>
          <w:szCs w:val="24"/>
        </w:rPr>
        <w:t>Загальні положення</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xml:space="preserve">1.1 Міське комунальне підприємство «Покровське виробниче управління водопровідно-каналізаційного господарства» (далі – Підприємство) засноване на власності територіальної громади міста Покров Дніпропетровської області. </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1.2 Засновником Підприємства є Покровська міська рада Дніпропетровської області (далі - Засновник). Органом управління Підприємства є виконавчий комітет Покровської міської ради Дніпропетровської області (далі – Орган управління).</w:t>
      </w:r>
    </w:p>
    <w:p w:rsidR="00CD01F4" w:rsidRPr="007F4AE8" w:rsidRDefault="007F4AE8">
      <w:pPr>
        <w:pStyle w:val="a8"/>
        <w:spacing w:before="0" w:after="0" w:line="240" w:lineRule="auto"/>
        <w:jc w:val="both"/>
        <w:rPr>
          <w:rFonts w:ascii="Times New Roman" w:hAnsi="Times New Roman"/>
        </w:rPr>
      </w:pPr>
      <w:r w:rsidRPr="007F4AE8">
        <w:rPr>
          <w:rFonts w:ascii="Times New Roman" w:hAnsi="Times New Roman"/>
          <w:sz w:val="24"/>
          <w:szCs w:val="24"/>
        </w:rPr>
        <w:t>1.3 Підприємство у своїй діяльності керується Конституцією України, Законами України, Постановами Верховної Ради України, актами Президента України та Кабінету Міністрів України, розпорядженнями міського голови, рішеннями сесії Покровської міської ради та іншими нормативно-правовими актами і цим Статутом.</w:t>
      </w:r>
    </w:p>
    <w:p w:rsidR="00CD01F4" w:rsidRPr="007F4AE8" w:rsidRDefault="007F4AE8">
      <w:pPr>
        <w:spacing w:line="240" w:lineRule="auto"/>
        <w:jc w:val="both"/>
        <w:rPr>
          <w:rFonts w:ascii="Times New Roman" w:hAnsi="Times New Roman"/>
        </w:rPr>
      </w:pPr>
      <w:r w:rsidRPr="007F4AE8">
        <w:rPr>
          <w:rFonts w:ascii="Times New Roman" w:hAnsi="Times New Roman"/>
          <w:sz w:val="24"/>
          <w:szCs w:val="24"/>
        </w:rPr>
        <w:t>1.4 Підприємство входить в систему обласного управління житлово-комунального господарства.</w:t>
      </w:r>
    </w:p>
    <w:p w:rsidR="00CD01F4" w:rsidRPr="007F4AE8" w:rsidRDefault="007F4AE8">
      <w:pPr>
        <w:spacing w:after="0" w:line="240" w:lineRule="auto"/>
        <w:jc w:val="center"/>
        <w:rPr>
          <w:rFonts w:ascii="Times New Roman" w:hAnsi="Times New Roman"/>
        </w:rPr>
      </w:pPr>
      <w:r w:rsidRPr="007F4AE8">
        <w:rPr>
          <w:rFonts w:ascii="Times New Roman" w:hAnsi="Times New Roman"/>
          <w:b/>
          <w:bCs/>
          <w:sz w:val="24"/>
          <w:szCs w:val="24"/>
        </w:rPr>
        <w:t>РОЗДІЛ ІІ</w:t>
      </w:r>
    </w:p>
    <w:p w:rsidR="00CD01F4" w:rsidRPr="007F4AE8" w:rsidRDefault="007F4AE8">
      <w:pPr>
        <w:spacing w:line="240" w:lineRule="auto"/>
        <w:jc w:val="center"/>
        <w:rPr>
          <w:rFonts w:ascii="Times New Roman" w:hAnsi="Times New Roman"/>
        </w:rPr>
      </w:pPr>
      <w:r w:rsidRPr="007F4AE8">
        <w:rPr>
          <w:rFonts w:ascii="Times New Roman" w:hAnsi="Times New Roman"/>
          <w:b/>
          <w:bCs/>
          <w:sz w:val="24"/>
          <w:szCs w:val="24"/>
        </w:rPr>
        <w:t>Найменування та місцезнаходження Підприємства</w:t>
      </w:r>
    </w:p>
    <w:p w:rsidR="00CD01F4" w:rsidRPr="007F4AE8" w:rsidRDefault="007F4AE8">
      <w:pPr>
        <w:tabs>
          <w:tab w:val="left" w:pos="284"/>
        </w:tabs>
        <w:spacing w:after="0" w:line="240" w:lineRule="auto"/>
        <w:jc w:val="both"/>
        <w:rPr>
          <w:rFonts w:ascii="Times New Roman" w:hAnsi="Times New Roman"/>
        </w:rPr>
      </w:pPr>
      <w:r w:rsidRPr="007F4AE8">
        <w:rPr>
          <w:rFonts w:ascii="Times New Roman" w:hAnsi="Times New Roman"/>
          <w:sz w:val="24"/>
          <w:szCs w:val="24"/>
        </w:rPr>
        <w:t>2.1 Найменування Підприємства:</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ab/>
        <w:t>Повне: Міське комунальне підприємство «Покровське виробниче управління водопровідно-каналізаційного господарства»</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ab/>
        <w:t xml:space="preserve">Скорочене: </w:t>
      </w:r>
      <w:proofErr w:type="spellStart"/>
      <w:r w:rsidRPr="007F4AE8">
        <w:rPr>
          <w:rFonts w:ascii="Times New Roman" w:hAnsi="Times New Roman"/>
          <w:sz w:val="24"/>
          <w:szCs w:val="24"/>
        </w:rPr>
        <w:t>МКП</w:t>
      </w:r>
      <w:proofErr w:type="spellEnd"/>
      <w:r w:rsidRPr="007F4AE8">
        <w:rPr>
          <w:rFonts w:ascii="Times New Roman" w:hAnsi="Times New Roman"/>
          <w:sz w:val="24"/>
          <w:szCs w:val="24"/>
        </w:rPr>
        <w:t xml:space="preserve"> «</w:t>
      </w:r>
      <w:proofErr w:type="spellStart"/>
      <w:r w:rsidRPr="007F4AE8">
        <w:rPr>
          <w:rFonts w:ascii="Times New Roman" w:hAnsi="Times New Roman"/>
          <w:sz w:val="24"/>
          <w:szCs w:val="24"/>
        </w:rPr>
        <w:t>Покровводоканал</w:t>
      </w:r>
      <w:proofErr w:type="spellEnd"/>
      <w:r w:rsidRPr="007F4AE8">
        <w:rPr>
          <w:rFonts w:ascii="Times New Roman" w:hAnsi="Times New Roman"/>
          <w:sz w:val="24"/>
          <w:szCs w:val="24"/>
        </w:rPr>
        <w:t>»</w:t>
      </w:r>
    </w:p>
    <w:p w:rsidR="00CD01F4" w:rsidRPr="007F4AE8" w:rsidRDefault="007F4AE8">
      <w:pPr>
        <w:tabs>
          <w:tab w:val="left" w:pos="284"/>
        </w:tabs>
        <w:spacing w:after="0" w:line="240" w:lineRule="auto"/>
        <w:jc w:val="both"/>
        <w:rPr>
          <w:rFonts w:ascii="Times New Roman" w:hAnsi="Times New Roman"/>
        </w:rPr>
      </w:pPr>
      <w:r w:rsidRPr="007F4AE8">
        <w:rPr>
          <w:rFonts w:ascii="Times New Roman" w:hAnsi="Times New Roman"/>
          <w:sz w:val="24"/>
          <w:szCs w:val="24"/>
        </w:rPr>
        <w:t xml:space="preserve">2.2. Місце знаходження Підприємства: </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ab/>
        <w:t xml:space="preserve">Юридична адреса: 53300, Україна, Дніпропетровська область, Нікопольський район, </w:t>
      </w:r>
      <w:proofErr w:type="spellStart"/>
      <w:r w:rsidRPr="007F4AE8">
        <w:rPr>
          <w:rFonts w:ascii="Times New Roman" w:hAnsi="Times New Roman"/>
          <w:sz w:val="24"/>
          <w:szCs w:val="24"/>
        </w:rPr>
        <w:t>м.Покров</w:t>
      </w:r>
      <w:proofErr w:type="spellEnd"/>
      <w:r w:rsidRPr="007F4AE8">
        <w:rPr>
          <w:rFonts w:ascii="Times New Roman" w:hAnsi="Times New Roman"/>
          <w:sz w:val="24"/>
          <w:szCs w:val="24"/>
        </w:rPr>
        <w:t xml:space="preserve">, вулиця Заводська, 2. </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xml:space="preserve">2.3. До складу Підприємства входять: цехи, дільниці </w:t>
      </w:r>
      <w:r w:rsidRPr="007F4AE8">
        <w:rPr>
          <w:rFonts w:ascii="Times New Roman" w:hAnsi="Times New Roman"/>
          <w:color w:val="000000"/>
          <w:sz w:val="24"/>
          <w:szCs w:val="24"/>
        </w:rPr>
        <w:t>та інші структурні підрозділи, перелік яких затверджується штатним розписом Підприємства.</w:t>
      </w:r>
    </w:p>
    <w:p w:rsidR="00CD01F4" w:rsidRPr="007F4AE8" w:rsidRDefault="00CD01F4">
      <w:pPr>
        <w:spacing w:line="240" w:lineRule="auto"/>
        <w:jc w:val="both"/>
        <w:rPr>
          <w:rFonts w:ascii="Times New Roman" w:hAnsi="Times New Roman"/>
          <w:sz w:val="24"/>
          <w:szCs w:val="24"/>
        </w:rPr>
      </w:pPr>
    </w:p>
    <w:p w:rsidR="00CD01F4" w:rsidRPr="007F4AE8" w:rsidRDefault="007F4AE8">
      <w:pPr>
        <w:pStyle w:val="1"/>
        <w:spacing w:line="240" w:lineRule="auto"/>
        <w:ind w:left="420"/>
        <w:jc w:val="center"/>
        <w:rPr>
          <w:rFonts w:ascii="Times New Roman" w:hAnsi="Times New Roman"/>
        </w:rPr>
      </w:pPr>
      <w:r w:rsidRPr="007F4AE8">
        <w:rPr>
          <w:rFonts w:ascii="Times New Roman" w:hAnsi="Times New Roman"/>
          <w:b/>
          <w:bCs/>
          <w:sz w:val="24"/>
          <w:szCs w:val="24"/>
        </w:rPr>
        <w:t>РОЗДІЛ ІІІ</w:t>
      </w:r>
    </w:p>
    <w:p w:rsidR="00CD01F4" w:rsidRPr="007F4AE8" w:rsidRDefault="007F4AE8">
      <w:pPr>
        <w:pStyle w:val="1"/>
        <w:spacing w:line="240" w:lineRule="auto"/>
        <w:ind w:left="420"/>
        <w:jc w:val="center"/>
        <w:rPr>
          <w:rFonts w:ascii="Times New Roman" w:hAnsi="Times New Roman"/>
        </w:rPr>
      </w:pPr>
      <w:r w:rsidRPr="007F4AE8">
        <w:rPr>
          <w:rFonts w:ascii="Times New Roman" w:hAnsi="Times New Roman"/>
          <w:b/>
          <w:sz w:val="24"/>
          <w:szCs w:val="24"/>
        </w:rPr>
        <w:t>Мета та предмет діяльності Підприємства</w:t>
      </w:r>
    </w:p>
    <w:p w:rsidR="00CD01F4" w:rsidRPr="007F4AE8" w:rsidRDefault="007F4AE8">
      <w:pPr>
        <w:tabs>
          <w:tab w:val="left" w:pos="0"/>
        </w:tabs>
        <w:spacing w:after="0" w:line="240" w:lineRule="auto"/>
        <w:jc w:val="both"/>
        <w:rPr>
          <w:rFonts w:ascii="Times New Roman" w:hAnsi="Times New Roman"/>
        </w:rPr>
      </w:pPr>
      <w:r w:rsidRPr="007F4AE8">
        <w:rPr>
          <w:rFonts w:ascii="Times New Roman" w:hAnsi="Times New Roman"/>
          <w:sz w:val="24"/>
          <w:szCs w:val="24"/>
        </w:rPr>
        <w:t>3.1 Підприємство створене з метою отримання прибутку за рахунок</w:t>
      </w:r>
      <w:r w:rsidRPr="007F4AE8">
        <w:rPr>
          <w:rFonts w:ascii="Times New Roman" w:hAnsi="Times New Roman"/>
          <w:sz w:val="24"/>
          <w:szCs w:val="24"/>
        </w:rPr>
        <w:br/>
        <w:t>виробництва  та надання послуг водопостачання та водовідведення населенню та іншим споживачам згідно з Законами України «Про питну воду та питне водопостачання» та «Про житлово-комунальні послуги».</w:t>
      </w:r>
    </w:p>
    <w:p w:rsidR="00CD01F4" w:rsidRPr="007F4AE8" w:rsidRDefault="007F4AE8">
      <w:pPr>
        <w:tabs>
          <w:tab w:val="left" w:pos="0"/>
        </w:tabs>
        <w:spacing w:after="0" w:line="240" w:lineRule="auto"/>
        <w:jc w:val="both"/>
        <w:rPr>
          <w:rFonts w:ascii="Times New Roman" w:hAnsi="Times New Roman"/>
        </w:rPr>
      </w:pPr>
      <w:r w:rsidRPr="007F4AE8">
        <w:rPr>
          <w:rFonts w:ascii="Times New Roman" w:hAnsi="Times New Roman"/>
          <w:sz w:val="24"/>
          <w:szCs w:val="24"/>
        </w:rPr>
        <w:t>3.2 Основними напрямками діяльності Підприємства є:</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забезпечення виробництва питної води шляхом підйому неочищеної води водопідйомними механізмами та устаткуванням з поверхневих джерел, очищення її на очисних спорудах до вимог державних стандартів, транспортування і реалізація її споживачам по водоводам та водопровідним мережам;</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забезпечення транспортування стічних вод по колекторам та каналізаційним мережам, їх очищення на очисних спорудах з доведенням якості очистки стічних вод, що випускаються у водойму, до вимог Санітарних правил і норм охорони поверхневих вод від забруднення;</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монтаж зовнішніх та внутрішніх систем водопостачання та водовідведення;</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розвиток і безпечна експлуатація водопровідно-каналізаційного</w:t>
      </w:r>
      <w:r w:rsidRPr="007F4AE8">
        <w:rPr>
          <w:rFonts w:ascii="Times New Roman" w:hAnsi="Times New Roman"/>
          <w:sz w:val="24"/>
          <w:szCs w:val="24"/>
        </w:rPr>
        <w:br/>
        <w:t>господарства;</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розвиток та удосконалення матеріальної та ремонтно-експлуатаційної</w:t>
      </w:r>
      <w:r w:rsidRPr="007F4AE8">
        <w:rPr>
          <w:rFonts w:ascii="Times New Roman" w:hAnsi="Times New Roman"/>
          <w:sz w:val="24"/>
          <w:szCs w:val="24"/>
        </w:rPr>
        <w:br/>
        <w:t>бази;</w:t>
      </w:r>
    </w:p>
    <w:p w:rsidR="00CD01F4" w:rsidRPr="007F4AE8" w:rsidRDefault="007F4AE8">
      <w:pPr>
        <w:spacing w:after="0" w:line="240" w:lineRule="auto"/>
        <w:jc w:val="both"/>
        <w:rPr>
          <w:rFonts w:ascii="Times New Roman" w:hAnsi="Times New Roman"/>
          <w:sz w:val="24"/>
          <w:szCs w:val="24"/>
        </w:rPr>
      </w:pPr>
      <w:r w:rsidRPr="007F4AE8">
        <w:rPr>
          <w:rFonts w:ascii="Times New Roman" w:hAnsi="Times New Roman"/>
          <w:sz w:val="24"/>
          <w:szCs w:val="24"/>
        </w:rPr>
        <w:t>- виконання ремонтно-будівельних та відновлювальних робіт;</w:t>
      </w:r>
    </w:p>
    <w:p w:rsidR="00CD01F4" w:rsidRPr="007F4AE8" w:rsidRDefault="007F4AE8">
      <w:pPr>
        <w:spacing w:after="0" w:line="240" w:lineRule="auto"/>
        <w:jc w:val="right"/>
        <w:rPr>
          <w:rFonts w:ascii="Times New Roman" w:hAnsi="Times New Roman"/>
        </w:rPr>
      </w:pPr>
      <w:r w:rsidRPr="007F4AE8">
        <w:rPr>
          <w:rFonts w:ascii="Times New Roman" w:hAnsi="Times New Roman"/>
          <w:sz w:val="24"/>
          <w:szCs w:val="24"/>
        </w:rPr>
        <w:t>2</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здійснення технічного нагляду за будівництвом та експлуатацією об’єктів водопровідно-каналізаційного господарства;</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ремонт та обслуговування автотранспортної техніки;</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lastRenderedPageBreak/>
        <w:t>- надання автотранспортних  послуг населенню та іншим споживачам;</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ремонт, монтаж та налагоджування електрообладнання;</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підвищення ефективності виробництва на основі прогресивних технологічних процесів, автоматизації та диспетчеризації, з метою раціонального використання матеріально-енергетичних ресурсів;</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організація навчання та підготовка  кваліфікованих фахівців галузі;</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забезпечення ефективного управління, використання та збереження</w:t>
      </w:r>
      <w:r w:rsidRPr="007F4AE8">
        <w:rPr>
          <w:rFonts w:ascii="Times New Roman" w:hAnsi="Times New Roman"/>
          <w:sz w:val="24"/>
          <w:szCs w:val="24"/>
        </w:rPr>
        <w:br/>
        <w:t>комунального майна;</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організація надання консультаційних, організаційних, інформаційно-довідкових послуг споживачам;</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xml:space="preserve">- проведення науково - технічних, проектно-кошторисних, дослідно-експериментальних, </w:t>
      </w:r>
      <w:proofErr w:type="spellStart"/>
      <w:r w:rsidRPr="007F4AE8">
        <w:rPr>
          <w:rFonts w:ascii="Times New Roman" w:hAnsi="Times New Roman"/>
          <w:sz w:val="24"/>
          <w:szCs w:val="24"/>
        </w:rPr>
        <w:t>природозберігаючих</w:t>
      </w:r>
      <w:proofErr w:type="spellEnd"/>
      <w:r w:rsidRPr="007F4AE8">
        <w:rPr>
          <w:rFonts w:ascii="Times New Roman" w:hAnsi="Times New Roman"/>
          <w:sz w:val="24"/>
          <w:szCs w:val="24"/>
        </w:rPr>
        <w:t>, конструкторських, технологічних та інших робіт в галузі водопровідно-каналізаційного господарства, також проведення незалежної технічної експертизи;</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побутові та сервісні послуги населенню та іншим споживачам;</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інші види діяльності, які не заборонені законодавством України.</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3.3. Для здійснення видів діяльності, що підлягають ліцензуванню,</w:t>
      </w:r>
      <w:r w:rsidRPr="007F4AE8">
        <w:rPr>
          <w:rFonts w:ascii="Times New Roman" w:hAnsi="Times New Roman"/>
          <w:sz w:val="24"/>
          <w:szCs w:val="24"/>
        </w:rPr>
        <w:br/>
        <w:t>Підприємство оформлює необхідні ліцензії у відповідності до чинного</w:t>
      </w:r>
      <w:r w:rsidRPr="007F4AE8">
        <w:rPr>
          <w:rFonts w:ascii="Times New Roman" w:hAnsi="Times New Roman"/>
          <w:sz w:val="24"/>
          <w:szCs w:val="24"/>
        </w:rPr>
        <w:br/>
        <w:t>законодавства України.</w:t>
      </w:r>
      <w:r w:rsidRPr="007F4AE8">
        <w:rPr>
          <w:rFonts w:ascii="Times New Roman" w:hAnsi="Times New Roman"/>
          <w:sz w:val="24"/>
          <w:szCs w:val="24"/>
        </w:rPr>
        <w:tab/>
      </w:r>
    </w:p>
    <w:p w:rsidR="00CD01F4" w:rsidRPr="007F4AE8" w:rsidRDefault="00CD01F4">
      <w:pPr>
        <w:spacing w:after="0" w:line="240" w:lineRule="auto"/>
        <w:jc w:val="both"/>
        <w:rPr>
          <w:rFonts w:ascii="Times New Roman" w:hAnsi="Times New Roman"/>
          <w:sz w:val="24"/>
          <w:szCs w:val="24"/>
        </w:rPr>
      </w:pPr>
    </w:p>
    <w:p w:rsidR="00CD01F4" w:rsidRPr="007F4AE8" w:rsidRDefault="007F4AE8">
      <w:pPr>
        <w:spacing w:after="0" w:line="240" w:lineRule="auto"/>
        <w:jc w:val="center"/>
        <w:rPr>
          <w:rFonts w:ascii="Times New Roman" w:hAnsi="Times New Roman"/>
        </w:rPr>
      </w:pPr>
      <w:r w:rsidRPr="007F4AE8">
        <w:rPr>
          <w:rFonts w:ascii="Times New Roman" w:hAnsi="Times New Roman"/>
          <w:b/>
          <w:bCs/>
          <w:sz w:val="24"/>
          <w:szCs w:val="24"/>
        </w:rPr>
        <w:t>РОЗДІЛ І</w:t>
      </w:r>
      <w:r w:rsidRPr="007F4AE8">
        <w:rPr>
          <w:rFonts w:ascii="Times New Roman" w:hAnsi="Times New Roman"/>
          <w:b/>
          <w:bCs/>
          <w:sz w:val="24"/>
          <w:szCs w:val="24"/>
          <w:lang w:val="en-US"/>
        </w:rPr>
        <w:t>V</w:t>
      </w:r>
    </w:p>
    <w:p w:rsidR="00CD01F4" w:rsidRPr="007F4AE8" w:rsidRDefault="007F4AE8">
      <w:pPr>
        <w:tabs>
          <w:tab w:val="left" w:pos="3855"/>
        </w:tabs>
        <w:spacing w:line="240" w:lineRule="auto"/>
        <w:ind w:left="360"/>
        <w:jc w:val="center"/>
        <w:rPr>
          <w:rFonts w:ascii="Times New Roman" w:hAnsi="Times New Roman"/>
        </w:rPr>
      </w:pPr>
      <w:r w:rsidRPr="007F4AE8">
        <w:rPr>
          <w:rFonts w:ascii="Times New Roman" w:hAnsi="Times New Roman"/>
          <w:b/>
          <w:bCs/>
          <w:sz w:val="24"/>
          <w:szCs w:val="24"/>
        </w:rPr>
        <w:t>Юридичний статус Підприємства</w:t>
      </w:r>
    </w:p>
    <w:p w:rsidR="00CD01F4" w:rsidRPr="007F4AE8" w:rsidRDefault="007F4AE8">
      <w:pPr>
        <w:tabs>
          <w:tab w:val="left" w:pos="0"/>
          <w:tab w:val="left" w:pos="905"/>
        </w:tabs>
        <w:spacing w:after="0" w:line="240" w:lineRule="auto"/>
        <w:jc w:val="both"/>
        <w:rPr>
          <w:rFonts w:ascii="Times New Roman" w:hAnsi="Times New Roman"/>
        </w:rPr>
      </w:pPr>
      <w:r w:rsidRPr="007F4AE8">
        <w:rPr>
          <w:rFonts w:ascii="Times New Roman" w:hAnsi="Times New Roman"/>
          <w:sz w:val="24"/>
          <w:szCs w:val="24"/>
        </w:rPr>
        <w:t>4.1 Підприємство є юридичною особою,  має самостійний баланс, має розрахункові рахунки в установах банків, печатку зі своїм найменуванням. Підприємство може мати товарний знак, який реєструється відповідно до чинного законодавства. Права і обов’язки юридичної особи підприємство набуває з дня його державної реєстрації.</w:t>
      </w:r>
    </w:p>
    <w:p w:rsidR="00CD01F4" w:rsidRPr="007F4AE8" w:rsidRDefault="007F4AE8">
      <w:pPr>
        <w:tabs>
          <w:tab w:val="left" w:pos="0"/>
          <w:tab w:val="left" w:pos="905"/>
        </w:tabs>
        <w:spacing w:after="0" w:line="240" w:lineRule="auto"/>
        <w:jc w:val="both"/>
        <w:rPr>
          <w:rFonts w:ascii="Times New Roman" w:hAnsi="Times New Roman"/>
        </w:rPr>
      </w:pPr>
      <w:r w:rsidRPr="007F4AE8">
        <w:rPr>
          <w:rFonts w:ascii="Times New Roman" w:hAnsi="Times New Roman"/>
          <w:sz w:val="24"/>
          <w:szCs w:val="24"/>
        </w:rPr>
        <w:t>4.2 Підприємство здійснює діяльність на основі і відповідно до чинного законодавства України та цього статуту, який затверджується Засновником.</w:t>
      </w:r>
    </w:p>
    <w:p w:rsidR="00CD01F4" w:rsidRPr="007F4AE8" w:rsidRDefault="007F4AE8">
      <w:pPr>
        <w:tabs>
          <w:tab w:val="left" w:pos="0"/>
          <w:tab w:val="left" w:pos="905"/>
        </w:tabs>
        <w:spacing w:after="0" w:line="240" w:lineRule="auto"/>
        <w:jc w:val="both"/>
        <w:rPr>
          <w:rFonts w:ascii="Times New Roman" w:hAnsi="Times New Roman"/>
        </w:rPr>
      </w:pPr>
      <w:r w:rsidRPr="007F4AE8">
        <w:rPr>
          <w:rFonts w:ascii="Times New Roman" w:hAnsi="Times New Roman"/>
          <w:sz w:val="24"/>
          <w:szCs w:val="24"/>
        </w:rPr>
        <w:t>4.3 Участь Підприємства в асоціаціях, корпораціях, концернах та інших об’єднаннях здійснюється на добровільних засадах, якщо це не суперечить антимонопольному законодавству, та іншим нормативним актам України.</w:t>
      </w:r>
      <w:r w:rsidRPr="007F4AE8">
        <w:rPr>
          <w:rFonts w:ascii="Times New Roman" w:hAnsi="Times New Roman"/>
          <w:sz w:val="24"/>
          <w:szCs w:val="24"/>
        </w:rPr>
        <w:br/>
        <w:t>Створення будь-яких спільних підприємств за участю Підприємства здійснюється за згодою Засновника.</w:t>
      </w:r>
    </w:p>
    <w:p w:rsidR="00CD01F4" w:rsidRPr="007F4AE8" w:rsidRDefault="007F4AE8">
      <w:pPr>
        <w:tabs>
          <w:tab w:val="left" w:pos="0"/>
          <w:tab w:val="left" w:pos="905"/>
        </w:tabs>
        <w:spacing w:after="0" w:line="240" w:lineRule="auto"/>
        <w:jc w:val="both"/>
        <w:rPr>
          <w:rFonts w:ascii="Times New Roman" w:hAnsi="Times New Roman"/>
        </w:rPr>
      </w:pPr>
      <w:r w:rsidRPr="007F4AE8">
        <w:rPr>
          <w:rFonts w:ascii="Times New Roman" w:hAnsi="Times New Roman"/>
          <w:sz w:val="24"/>
          <w:szCs w:val="24"/>
        </w:rPr>
        <w:t xml:space="preserve">4.4  Підприємство має право укладати угоди, може набувати майнові та особисті немайнові права, мати права та нести обов’язки позивача і відповідача в суді, арбітражному суді та третейському суді. </w:t>
      </w:r>
    </w:p>
    <w:p w:rsidR="00CD01F4" w:rsidRPr="007F4AE8" w:rsidRDefault="007F4AE8">
      <w:pPr>
        <w:tabs>
          <w:tab w:val="left" w:pos="0"/>
          <w:tab w:val="left" w:pos="905"/>
        </w:tabs>
        <w:spacing w:after="0" w:line="240" w:lineRule="auto"/>
        <w:jc w:val="both"/>
        <w:rPr>
          <w:rFonts w:ascii="Times New Roman" w:hAnsi="Times New Roman"/>
        </w:rPr>
      </w:pPr>
      <w:r w:rsidRPr="007F4AE8">
        <w:rPr>
          <w:rFonts w:ascii="Times New Roman" w:hAnsi="Times New Roman"/>
          <w:iCs/>
          <w:sz w:val="24"/>
          <w:szCs w:val="24"/>
        </w:rPr>
        <w:t xml:space="preserve">Відповідно до Цивільного процесуального кодексу України, Господарського процесуального кодексу України, Кримінального процесуального кодексу України, а також Кодексу адміністративного судочинства України в усіх справах, які стосуються Підприємства та/або в яких Підприємство виступає як позивач, відповідач, цивільний позивач, цивільний відповідач, третя особа, Підприємство можуть представляти в судах всіх юрисдикцій і інстанцій: </w:t>
      </w:r>
    </w:p>
    <w:p w:rsidR="00CD01F4" w:rsidRPr="007F4AE8" w:rsidRDefault="007F4AE8">
      <w:pPr>
        <w:tabs>
          <w:tab w:val="left" w:pos="0"/>
          <w:tab w:val="left" w:pos="905"/>
        </w:tabs>
        <w:spacing w:after="0" w:line="240" w:lineRule="auto"/>
        <w:jc w:val="both"/>
        <w:rPr>
          <w:rFonts w:ascii="Times New Roman" w:hAnsi="Times New Roman"/>
        </w:rPr>
      </w:pPr>
      <w:r w:rsidRPr="007F4AE8">
        <w:rPr>
          <w:rFonts w:ascii="Times New Roman" w:hAnsi="Times New Roman"/>
          <w:iCs/>
          <w:sz w:val="24"/>
          <w:szCs w:val="24"/>
        </w:rPr>
        <w:t xml:space="preserve">- керівник Підприємства (на підставі цього Статуту і документів про призначення на посаду), </w:t>
      </w:r>
    </w:p>
    <w:p w:rsidR="00CD01F4" w:rsidRPr="007F4AE8" w:rsidRDefault="007F4AE8">
      <w:pPr>
        <w:tabs>
          <w:tab w:val="left" w:pos="0"/>
          <w:tab w:val="left" w:pos="905"/>
        </w:tabs>
        <w:spacing w:after="0" w:line="240" w:lineRule="auto"/>
        <w:jc w:val="both"/>
        <w:rPr>
          <w:rFonts w:ascii="Times New Roman" w:hAnsi="Times New Roman"/>
        </w:rPr>
      </w:pPr>
      <w:r w:rsidRPr="007F4AE8">
        <w:rPr>
          <w:rFonts w:ascii="Times New Roman" w:hAnsi="Times New Roman"/>
          <w:iCs/>
          <w:sz w:val="24"/>
          <w:szCs w:val="24"/>
        </w:rPr>
        <w:t xml:space="preserve">- юрисконсульт, провідний юрисконсульт Підприємства (на підставі цього Статуту і довіреності, виданої керівником Підприємства), </w:t>
      </w:r>
    </w:p>
    <w:p w:rsidR="00CD01F4" w:rsidRPr="007F4AE8" w:rsidRDefault="007F4AE8">
      <w:pPr>
        <w:tabs>
          <w:tab w:val="left" w:pos="0"/>
          <w:tab w:val="left" w:pos="905"/>
        </w:tabs>
        <w:spacing w:after="0" w:line="240" w:lineRule="auto"/>
        <w:jc w:val="both"/>
        <w:rPr>
          <w:rFonts w:ascii="Times New Roman" w:hAnsi="Times New Roman"/>
          <w:iCs/>
          <w:sz w:val="24"/>
          <w:szCs w:val="24"/>
        </w:rPr>
      </w:pPr>
      <w:r w:rsidRPr="007F4AE8">
        <w:rPr>
          <w:rFonts w:ascii="Times New Roman" w:hAnsi="Times New Roman"/>
          <w:iCs/>
          <w:sz w:val="24"/>
          <w:szCs w:val="24"/>
        </w:rPr>
        <w:t xml:space="preserve">- адвокат (на підставі договору або ордеру), </w:t>
      </w:r>
    </w:p>
    <w:p w:rsidR="00CD01F4" w:rsidRPr="007F4AE8" w:rsidRDefault="007F4AE8">
      <w:pPr>
        <w:tabs>
          <w:tab w:val="left" w:pos="0"/>
          <w:tab w:val="left" w:pos="905"/>
        </w:tabs>
        <w:spacing w:after="0" w:line="240" w:lineRule="auto"/>
        <w:jc w:val="both"/>
        <w:rPr>
          <w:rFonts w:ascii="Times New Roman" w:hAnsi="Times New Roman"/>
          <w:iCs/>
          <w:sz w:val="24"/>
          <w:szCs w:val="24"/>
        </w:rPr>
      </w:pPr>
      <w:r w:rsidRPr="007F4AE8">
        <w:rPr>
          <w:rFonts w:ascii="Times New Roman" w:hAnsi="Times New Roman"/>
          <w:iCs/>
          <w:sz w:val="24"/>
          <w:szCs w:val="24"/>
        </w:rPr>
        <w:t>- інша особа (на підставі довіреності, виданої керівником Підприємства).</w:t>
      </w:r>
    </w:p>
    <w:p w:rsidR="00CD01F4" w:rsidRPr="007F4AE8" w:rsidRDefault="007F4AE8">
      <w:pPr>
        <w:tabs>
          <w:tab w:val="left" w:pos="0"/>
          <w:tab w:val="left" w:pos="905"/>
        </w:tabs>
        <w:spacing w:after="0" w:line="240" w:lineRule="auto"/>
        <w:jc w:val="right"/>
        <w:rPr>
          <w:rFonts w:ascii="Times New Roman" w:hAnsi="Times New Roman"/>
        </w:rPr>
      </w:pPr>
      <w:r w:rsidRPr="007F4AE8">
        <w:rPr>
          <w:rFonts w:ascii="Times New Roman" w:hAnsi="Times New Roman"/>
        </w:rPr>
        <w:t>3</w:t>
      </w:r>
    </w:p>
    <w:p w:rsidR="00CD01F4" w:rsidRPr="007F4AE8" w:rsidRDefault="007F4AE8">
      <w:pPr>
        <w:spacing w:after="0" w:line="240" w:lineRule="auto"/>
        <w:jc w:val="center"/>
        <w:rPr>
          <w:rFonts w:ascii="Times New Roman" w:hAnsi="Times New Roman"/>
        </w:rPr>
      </w:pPr>
      <w:r w:rsidRPr="007F4AE8">
        <w:rPr>
          <w:rFonts w:ascii="Times New Roman" w:hAnsi="Times New Roman"/>
          <w:b/>
          <w:bCs/>
          <w:sz w:val="24"/>
          <w:szCs w:val="24"/>
        </w:rPr>
        <w:t xml:space="preserve">РОЗДІЛ </w:t>
      </w:r>
      <w:r w:rsidRPr="007F4AE8">
        <w:rPr>
          <w:rFonts w:ascii="Times New Roman" w:hAnsi="Times New Roman"/>
          <w:b/>
          <w:bCs/>
          <w:sz w:val="24"/>
          <w:szCs w:val="24"/>
          <w:lang w:val="en-US"/>
        </w:rPr>
        <w:t>V</w:t>
      </w:r>
    </w:p>
    <w:p w:rsidR="00CD01F4" w:rsidRPr="007F4AE8" w:rsidRDefault="007F4AE8">
      <w:pPr>
        <w:spacing w:line="240" w:lineRule="auto"/>
        <w:jc w:val="center"/>
        <w:rPr>
          <w:rFonts w:ascii="Times New Roman" w:hAnsi="Times New Roman"/>
        </w:rPr>
      </w:pPr>
      <w:r w:rsidRPr="007F4AE8">
        <w:rPr>
          <w:rFonts w:ascii="Times New Roman" w:hAnsi="Times New Roman"/>
          <w:b/>
          <w:bCs/>
          <w:sz w:val="24"/>
          <w:szCs w:val="24"/>
        </w:rPr>
        <w:t>Статутний капітал Підприємства</w:t>
      </w:r>
    </w:p>
    <w:p w:rsidR="00CD01F4" w:rsidRPr="007F4AE8" w:rsidRDefault="007F4AE8">
      <w:pPr>
        <w:pStyle w:val="1"/>
        <w:spacing w:after="0" w:line="240" w:lineRule="auto"/>
        <w:ind w:left="0"/>
        <w:jc w:val="both"/>
        <w:rPr>
          <w:rFonts w:ascii="Times New Roman" w:hAnsi="Times New Roman"/>
        </w:rPr>
      </w:pPr>
      <w:r w:rsidRPr="007F4AE8">
        <w:rPr>
          <w:rFonts w:ascii="Times New Roman" w:hAnsi="Times New Roman"/>
          <w:sz w:val="24"/>
          <w:szCs w:val="24"/>
        </w:rPr>
        <w:t>5.1 Для забезпечення діяльності Засновник зробив внесок до статутного капіталу Підприємства в частині оборотних засобів в сумі 75 200 000,00 грн. (сімдесят п'ять мільйонів двісті тисяч гривень 00 копійок).</w:t>
      </w:r>
    </w:p>
    <w:p w:rsidR="00CD01F4" w:rsidRPr="007F4AE8" w:rsidRDefault="007F4AE8">
      <w:pPr>
        <w:pStyle w:val="1"/>
        <w:spacing w:after="0" w:line="240" w:lineRule="auto"/>
        <w:ind w:left="0"/>
        <w:jc w:val="both"/>
        <w:rPr>
          <w:rFonts w:ascii="Times New Roman" w:hAnsi="Times New Roman"/>
        </w:rPr>
      </w:pPr>
      <w:r w:rsidRPr="007F4AE8">
        <w:rPr>
          <w:rFonts w:ascii="Times New Roman" w:hAnsi="Times New Roman"/>
          <w:sz w:val="24"/>
          <w:szCs w:val="24"/>
        </w:rPr>
        <w:lastRenderedPageBreak/>
        <w:t>5.2 Засновник може приймати рішення та здійснювати додаткові внески на збільшення статутного капіталу Підприємства в майновій та немайновій формі.</w:t>
      </w:r>
    </w:p>
    <w:p w:rsidR="00CD01F4" w:rsidRPr="007F4AE8" w:rsidRDefault="007F4AE8">
      <w:pPr>
        <w:pStyle w:val="1"/>
        <w:spacing w:after="0" w:line="240" w:lineRule="auto"/>
        <w:ind w:left="0"/>
        <w:jc w:val="both"/>
        <w:rPr>
          <w:rFonts w:ascii="Times New Roman" w:hAnsi="Times New Roman"/>
        </w:rPr>
      </w:pPr>
      <w:r w:rsidRPr="007F4AE8">
        <w:rPr>
          <w:rFonts w:ascii="Times New Roman" w:hAnsi="Times New Roman"/>
          <w:sz w:val="24"/>
          <w:szCs w:val="24"/>
        </w:rPr>
        <w:t>5.3 Засновник може приймати рішення щодо зменшення статутного капіталу Підприємства в установленому законодавством порядку.</w:t>
      </w:r>
    </w:p>
    <w:p w:rsidR="00CD01F4" w:rsidRPr="007F4AE8" w:rsidRDefault="00CD01F4">
      <w:pPr>
        <w:pStyle w:val="1"/>
        <w:spacing w:line="240" w:lineRule="auto"/>
        <w:ind w:left="0"/>
        <w:jc w:val="both"/>
        <w:rPr>
          <w:rFonts w:ascii="Times New Roman" w:hAnsi="Times New Roman"/>
          <w:sz w:val="24"/>
          <w:szCs w:val="24"/>
        </w:rPr>
      </w:pPr>
    </w:p>
    <w:p w:rsidR="00CD01F4" w:rsidRPr="007F4AE8" w:rsidRDefault="007F4AE8">
      <w:pPr>
        <w:spacing w:after="0" w:line="240" w:lineRule="auto"/>
        <w:jc w:val="center"/>
        <w:rPr>
          <w:rFonts w:ascii="Times New Roman" w:hAnsi="Times New Roman"/>
        </w:rPr>
      </w:pPr>
      <w:r w:rsidRPr="007F4AE8">
        <w:rPr>
          <w:rFonts w:ascii="Times New Roman" w:hAnsi="Times New Roman"/>
          <w:b/>
          <w:bCs/>
          <w:sz w:val="24"/>
          <w:szCs w:val="24"/>
        </w:rPr>
        <w:t xml:space="preserve">РОЗДІЛ </w:t>
      </w:r>
      <w:r w:rsidRPr="007F4AE8">
        <w:rPr>
          <w:rFonts w:ascii="Times New Roman" w:hAnsi="Times New Roman"/>
          <w:b/>
          <w:bCs/>
          <w:sz w:val="24"/>
          <w:szCs w:val="24"/>
          <w:lang w:val="en-US"/>
        </w:rPr>
        <w:t>V</w:t>
      </w:r>
      <w:r w:rsidRPr="007F4AE8">
        <w:rPr>
          <w:rFonts w:ascii="Times New Roman" w:hAnsi="Times New Roman"/>
          <w:b/>
          <w:bCs/>
          <w:sz w:val="24"/>
          <w:szCs w:val="24"/>
        </w:rPr>
        <w:t>І</w:t>
      </w:r>
    </w:p>
    <w:p w:rsidR="00CD01F4" w:rsidRPr="007F4AE8" w:rsidRDefault="007F4AE8">
      <w:pPr>
        <w:spacing w:line="240" w:lineRule="auto"/>
        <w:jc w:val="center"/>
        <w:rPr>
          <w:rFonts w:ascii="Times New Roman" w:hAnsi="Times New Roman"/>
        </w:rPr>
      </w:pPr>
      <w:r w:rsidRPr="007F4AE8">
        <w:rPr>
          <w:rFonts w:ascii="Times New Roman" w:hAnsi="Times New Roman"/>
          <w:b/>
          <w:bCs/>
          <w:sz w:val="24"/>
          <w:szCs w:val="24"/>
        </w:rPr>
        <w:t>Майно Підприємства</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6.1 Майно Підприємства становить основні фонди, оборотні та необоротні засоби, кошти, товари, цінні папери, інші активи вартість яких відображається у самостійному балансі Підприємства.</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6.2 Майно Підприємства є власністю територіальної громади міста в особі Покровської міської ради Дніпропетровської області і передане на баланс Підприємства на праві господарського відання.</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6.3 Джерелом формування майна Підприємства є:</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майно передане йому Засновником;</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доходи одержанні від реалізації продукції, надання послуг, а також від інших видів господарської діяльності;</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доходи від цінних паперів;</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кредити банків та інших кредиторів;</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капітальні вкладення і дотації з бюджетів;</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безоплатні або благодійні внески, пожертвування організації;</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іншого майна, набутого на підставах, не заборонених законодавством.</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6.4 Відчуження майна Підприємства, що є у власності територіальної громади міста і закріплене за Підприємством, здійснюється з дозволу Засновника у порядку, встановленому чинним законодавством України.</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6.5 Підприємство користується банківським кредитом на комерційній договірній основі право використовувати свої вільні кошти і встановлювати проценти за їх використання.</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Підприємство може поставляти продукцію, виконувати роботи, надавати послуги в кредит із оплатою покупцями (споживачами) процентів за користування цим кредитом. Для оформлення таких угод Підприємство може застосовувати в господарському обороті векселі.</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Підприємство несе повну відповідальність за додержання кредитних договорів і розрахункової дисципліни.</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6.6 Відчуження та надання в оренду майна Підприємства здійснюється в порядку, встановленому чинним законодавством України.</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6.7 Підприємство здійснює володіння землею і іншими природними ресурсами відповідно до мети своєї діяльності та чинного законодавства.</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6.8 Збитки, завдані Підприємству в результаті порушення його майнових прав громадянами, юридичними особами і державними органами відшкодовується Підприємству за рішенням суду або господарського суду.</w:t>
      </w:r>
    </w:p>
    <w:p w:rsidR="00CD01F4" w:rsidRPr="007F4AE8" w:rsidRDefault="00CD01F4">
      <w:pPr>
        <w:spacing w:line="240" w:lineRule="auto"/>
        <w:jc w:val="both"/>
        <w:rPr>
          <w:rFonts w:ascii="Times New Roman" w:hAnsi="Times New Roman"/>
          <w:sz w:val="24"/>
          <w:szCs w:val="24"/>
        </w:rPr>
      </w:pPr>
    </w:p>
    <w:p w:rsidR="00CD01F4" w:rsidRPr="007F4AE8" w:rsidRDefault="007F4AE8">
      <w:pPr>
        <w:spacing w:line="240" w:lineRule="auto"/>
        <w:jc w:val="right"/>
        <w:rPr>
          <w:rFonts w:ascii="Times New Roman" w:hAnsi="Times New Roman"/>
          <w:sz w:val="24"/>
          <w:szCs w:val="24"/>
        </w:rPr>
      </w:pPr>
      <w:r w:rsidRPr="007F4AE8">
        <w:rPr>
          <w:rFonts w:ascii="Times New Roman" w:hAnsi="Times New Roman"/>
          <w:sz w:val="24"/>
          <w:szCs w:val="24"/>
        </w:rPr>
        <w:t>4</w:t>
      </w:r>
    </w:p>
    <w:p w:rsidR="00CD01F4" w:rsidRPr="007F4AE8" w:rsidRDefault="00CD01F4">
      <w:pPr>
        <w:spacing w:after="0" w:line="240" w:lineRule="auto"/>
        <w:jc w:val="center"/>
        <w:rPr>
          <w:rFonts w:ascii="Times New Roman" w:hAnsi="Times New Roman"/>
          <w:b/>
          <w:bCs/>
          <w:sz w:val="24"/>
          <w:szCs w:val="24"/>
        </w:rPr>
      </w:pPr>
    </w:p>
    <w:p w:rsidR="00CD01F4" w:rsidRPr="007F4AE8" w:rsidRDefault="007F4AE8">
      <w:pPr>
        <w:spacing w:after="0" w:line="240" w:lineRule="auto"/>
        <w:jc w:val="center"/>
        <w:rPr>
          <w:rFonts w:ascii="Times New Roman" w:hAnsi="Times New Roman"/>
        </w:rPr>
      </w:pPr>
      <w:r w:rsidRPr="007F4AE8">
        <w:rPr>
          <w:rFonts w:ascii="Times New Roman" w:hAnsi="Times New Roman"/>
          <w:b/>
          <w:bCs/>
          <w:sz w:val="24"/>
          <w:szCs w:val="24"/>
        </w:rPr>
        <w:t xml:space="preserve">РОЗДІЛ </w:t>
      </w:r>
      <w:r w:rsidRPr="007F4AE8">
        <w:rPr>
          <w:rFonts w:ascii="Times New Roman" w:hAnsi="Times New Roman"/>
          <w:b/>
          <w:bCs/>
          <w:sz w:val="24"/>
          <w:szCs w:val="24"/>
          <w:lang w:val="en-US"/>
        </w:rPr>
        <w:t>V</w:t>
      </w:r>
      <w:r w:rsidRPr="007F4AE8">
        <w:rPr>
          <w:rFonts w:ascii="Times New Roman" w:hAnsi="Times New Roman"/>
          <w:b/>
          <w:bCs/>
          <w:sz w:val="24"/>
          <w:szCs w:val="24"/>
        </w:rPr>
        <w:t>ІІ</w:t>
      </w:r>
    </w:p>
    <w:p w:rsidR="00CD01F4" w:rsidRPr="007F4AE8" w:rsidRDefault="007F4AE8">
      <w:pPr>
        <w:spacing w:line="240" w:lineRule="auto"/>
        <w:jc w:val="center"/>
        <w:rPr>
          <w:rFonts w:ascii="Times New Roman" w:hAnsi="Times New Roman"/>
        </w:rPr>
      </w:pPr>
      <w:r w:rsidRPr="007F4AE8">
        <w:rPr>
          <w:rFonts w:ascii="Times New Roman" w:hAnsi="Times New Roman"/>
          <w:b/>
          <w:bCs/>
          <w:sz w:val="24"/>
          <w:szCs w:val="24"/>
        </w:rPr>
        <w:t>Права та обов’язки Підприємства</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7.1 Права Підприємства:</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7.1.1 підприємство самостійно планує свою діяльність, визначає перспективи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 забезпечуючи при цьому обсяг та якість робіт (послуг) з основного предмету діяльності;</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7.1.2 Підприємство має право:</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lastRenderedPageBreak/>
        <w:t>- володіти, користуватись та розпоряджатись своїм та залученим на законних підставах майном згідно вимог чинного законодавства та даного Статуту;</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від свого імені укладати договори, контракти та інші цивільно-правові угоди згідно чинного законодавства;</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xml:space="preserve">- за згодою Засновника здійснювати продаж, обмін, вчиняти інші операції щодо закріпленого за ним майна з особливостями, що обумовлені правовим режимом комунального майна, а також списувати майно з балансу у встановленому законодавством порядку; </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здійснювати надання в оренду закріпленого за ним майна з особливостями, що обумовлені правовим режимом комунального майна, у встановленому законодавством порядку,</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придбавати, брати в оренду, набувати в порядку обміну або безкоштовно, в тому числі в тимчасове користування майно інших підприємств, організацій, установ та громадян;</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одержувати кредити в банківських та інших фінансових установах за згодою Засновника;</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створювати філії, відділення та відокремлені підрозділи зі згоди Засновника.</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7.2 Обов’язки Підприємства:</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7.2.1 При визначені стратегії господарської діяльності Підприємство повинно забезпечити обсяг та якість робіт (послуг) з основного предмету діяльності враховувати забезпечення потреб населення та інших споживачів послуг, а також враховуючи інші контракти та замовлення;</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7.2.2 Підприємство:</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забезпечує своєчасну оплату податків та інших відрахувань згідно з чинним законодавством;</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здійснює будівництво, реконструкцію, а також капітальний ремонт основних фондів, забезпечує своєчасне освоєння нових виробничих потужностей та введення в дію придбаного обладнання;</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здійснює оперативну діяльність по матеріально-технічному забезпеченню виробництва;</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xml:space="preserve">- закуповує необхідні матеріальні ресурси у підприємств, організацій та установ незалежно від форм власності, а також у фізичних осіб; </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відповідно до укладених договорів забезпечує виконання робіт та послуг, інших видів діяльності;</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здійснює заходи по вдосконаленню організації заробітної плати працівників з метою поселенню їх матеріальної зацікавленості як в результатах особистої праці, так і в загальних підсумках роботи підприємства, забезпечує економне та раціональне використання фонду споживання і своєчасні розрахунки з працівниками Підприємства;</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виконує норми і вимоги щодо охорони навколишнього середовища, раціонального використання і відтворення природних ресурсів та забезпечення екологічної безпеки.</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7.2.3 Підприємство здійснює бухгалтерський, оперативний облік та веде статистичну звітність згідно з чинним законодавством.</w:t>
      </w:r>
    </w:p>
    <w:p w:rsidR="00CD01F4" w:rsidRPr="007F4AE8" w:rsidRDefault="00CD01F4">
      <w:pPr>
        <w:spacing w:after="0" w:line="240" w:lineRule="auto"/>
        <w:jc w:val="both"/>
        <w:rPr>
          <w:rFonts w:ascii="Times New Roman" w:hAnsi="Times New Roman"/>
          <w:sz w:val="24"/>
          <w:szCs w:val="24"/>
        </w:rPr>
      </w:pPr>
    </w:p>
    <w:p w:rsidR="00CD01F4" w:rsidRPr="007F4AE8" w:rsidRDefault="007F4AE8">
      <w:pPr>
        <w:spacing w:after="0" w:line="240" w:lineRule="auto"/>
        <w:jc w:val="right"/>
        <w:rPr>
          <w:rFonts w:ascii="Times New Roman" w:hAnsi="Times New Roman"/>
          <w:sz w:val="24"/>
          <w:szCs w:val="24"/>
        </w:rPr>
      </w:pPr>
      <w:r w:rsidRPr="007F4AE8">
        <w:rPr>
          <w:rFonts w:ascii="Times New Roman" w:hAnsi="Times New Roman"/>
          <w:sz w:val="24"/>
          <w:szCs w:val="24"/>
        </w:rPr>
        <w:t>5</w:t>
      </w:r>
    </w:p>
    <w:p w:rsidR="00CD01F4" w:rsidRPr="007F4AE8" w:rsidRDefault="007F4AE8">
      <w:pPr>
        <w:spacing w:after="0" w:line="240" w:lineRule="auto"/>
        <w:jc w:val="both"/>
        <w:rPr>
          <w:rFonts w:ascii="Times New Roman" w:hAnsi="Times New Roman"/>
          <w:sz w:val="24"/>
          <w:szCs w:val="24"/>
        </w:rPr>
      </w:pPr>
      <w:r w:rsidRPr="007F4AE8">
        <w:rPr>
          <w:rFonts w:ascii="Times New Roman" w:hAnsi="Times New Roman"/>
          <w:sz w:val="24"/>
          <w:szCs w:val="24"/>
        </w:rPr>
        <w:t>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w:t>
      </w:r>
    </w:p>
    <w:p w:rsidR="00CD01F4" w:rsidRPr="007F4AE8" w:rsidRDefault="007F4AE8">
      <w:pPr>
        <w:spacing w:after="0" w:line="240" w:lineRule="auto"/>
        <w:jc w:val="both"/>
        <w:rPr>
          <w:rFonts w:ascii="Times New Roman" w:hAnsi="Times New Roman"/>
          <w:sz w:val="24"/>
          <w:szCs w:val="24"/>
        </w:rPr>
      </w:pPr>
      <w:r w:rsidRPr="007F4AE8">
        <w:rPr>
          <w:rFonts w:ascii="Times New Roman" w:hAnsi="Times New Roman"/>
          <w:sz w:val="24"/>
          <w:szCs w:val="24"/>
        </w:rPr>
        <w:t>7.2.4 Підприємство не відповідає за зобов’язаннями Засновника, а Засновник не відповідає за зобов’язаннями Підприємства.</w:t>
      </w:r>
    </w:p>
    <w:p w:rsidR="00CD01F4" w:rsidRPr="007F4AE8" w:rsidRDefault="00CD01F4">
      <w:pPr>
        <w:spacing w:after="0" w:line="240" w:lineRule="auto"/>
        <w:jc w:val="both"/>
        <w:rPr>
          <w:rFonts w:ascii="Times New Roman" w:hAnsi="Times New Roman"/>
        </w:rPr>
      </w:pPr>
    </w:p>
    <w:p w:rsidR="00CD01F4" w:rsidRPr="007F4AE8" w:rsidRDefault="007F4AE8">
      <w:pPr>
        <w:spacing w:after="0" w:line="240" w:lineRule="auto"/>
        <w:jc w:val="center"/>
        <w:rPr>
          <w:rFonts w:ascii="Times New Roman" w:hAnsi="Times New Roman"/>
        </w:rPr>
      </w:pPr>
      <w:r w:rsidRPr="007F4AE8">
        <w:rPr>
          <w:rFonts w:ascii="Times New Roman" w:hAnsi="Times New Roman"/>
          <w:b/>
          <w:bCs/>
          <w:sz w:val="24"/>
          <w:szCs w:val="24"/>
        </w:rPr>
        <w:t xml:space="preserve">РОЗДІЛ </w:t>
      </w:r>
      <w:r w:rsidRPr="007F4AE8">
        <w:rPr>
          <w:rFonts w:ascii="Times New Roman" w:hAnsi="Times New Roman"/>
          <w:b/>
          <w:bCs/>
          <w:sz w:val="24"/>
          <w:szCs w:val="24"/>
          <w:lang w:val="en-US"/>
        </w:rPr>
        <w:t>VI</w:t>
      </w:r>
      <w:r w:rsidRPr="007F4AE8">
        <w:rPr>
          <w:rFonts w:ascii="Times New Roman" w:hAnsi="Times New Roman"/>
          <w:b/>
          <w:bCs/>
          <w:sz w:val="24"/>
          <w:szCs w:val="24"/>
        </w:rPr>
        <w:t>ІІ</w:t>
      </w:r>
    </w:p>
    <w:p w:rsidR="00CD01F4" w:rsidRPr="007F4AE8" w:rsidRDefault="007F4AE8">
      <w:pPr>
        <w:spacing w:line="240" w:lineRule="auto"/>
        <w:jc w:val="center"/>
        <w:rPr>
          <w:rFonts w:ascii="Times New Roman" w:hAnsi="Times New Roman"/>
        </w:rPr>
      </w:pPr>
      <w:r w:rsidRPr="007F4AE8">
        <w:rPr>
          <w:rFonts w:ascii="Times New Roman" w:hAnsi="Times New Roman"/>
          <w:b/>
          <w:bCs/>
          <w:sz w:val="24"/>
          <w:szCs w:val="24"/>
        </w:rPr>
        <w:t>Управління Підприємством і самоврядування трудового колективу</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8.1 Засновник здійснює свої права по управлінню Підприємством безпосередньо або через уповноважений ним орган може делегувати ці права іншому органові, який передбачений Статутом Підприємства і представляє інтереси Засновника та трудового колективу.</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lastRenderedPageBreak/>
        <w:t>8.2 Оперативне управління Підприємством здійснює його керівник. Наймання керівника здійснюється міським головою шляхом укладення з ним контракту. Підприємство самостійно визначає структуру управління і встановлює штати.</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8.3 Керівник Підприємства самостійно вирішує питання діяльності підприємства за винятком тих, що віднесені статутом до компетенції Органу управління майном.</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Керівник Підприємства:</w:t>
      </w:r>
    </w:p>
    <w:p w:rsidR="00CD01F4" w:rsidRPr="007F4AE8" w:rsidRDefault="007F4AE8">
      <w:pPr>
        <w:pStyle w:val="1"/>
        <w:tabs>
          <w:tab w:val="left" w:pos="543"/>
        </w:tabs>
        <w:suppressAutoHyphens w:val="0"/>
        <w:spacing w:after="0" w:line="240" w:lineRule="auto"/>
        <w:ind w:left="0"/>
        <w:jc w:val="both"/>
        <w:rPr>
          <w:rFonts w:ascii="Times New Roman" w:hAnsi="Times New Roman"/>
        </w:rPr>
      </w:pPr>
      <w:r w:rsidRPr="007F4AE8">
        <w:rPr>
          <w:rFonts w:ascii="Times New Roman" w:hAnsi="Times New Roman"/>
          <w:sz w:val="24"/>
          <w:szCs w:val="24"/>
        </w:rPr>
        <w:t>- несе відповідальність за стан та діяльність Підприємства;</w:t>
      </w:r>
    </w:p>
    <w:p w:rsidR="00CD01F4" w:rsidRPr="007F4AE8" w:rsidRDefault="007F4AE8">
      <w:pPr>
        <w:pStyle w:val="1"/>
        <w:tabs>
          <w:tab w:val="left" w:pos="543"/>
        </w:tabs>
        <w:suppressAutoHyphens w:val="0"/>
        <w:spacing w:after="0" w:line="240" w:lineRule="auto"/>
        <w:ind w:left="0"/>
        <w:jc w:val="both"/>
        <w:rPr>
          <w:rFonts w:ascii="Times New Roman" w:hAnsi="Times New Roman"/>
        </w:rPr>
      </w:pPr>
      <w:r w:rsidRPr="007F4AE8">
        <w:rPr>
          <w:rFonts w:ascii="Times New Roman" w:hAnsi="Times New Roman"/>
          <w:sz w:val="24"/>
          <w:szCs w:val="24"/>
        </w:rPr>
        <w:t>- діє без довіреності від імені Підприємства, представляє його в усіх установах та організац</w:t>
      </w:r>
      <w:r w:rsidRPr="007F4AE8">
        <w:rPr>
          <w:rFonts w:ascii="Times New Roman" w:hAnsi="Times New Roman"/>
          <w:sz w:val="24"/>
          <w:szCs w:val="24"/>
        </w:rPr>
        <w:t>і</w:t>
      </w:r>
      <w:r w:rsidRPr="007F4AE8">
        <w:rPr>
          <w:rFonts w:ascii="Times New Roman" w:hAnsi="Times New Roman"/>
          <w:sz w:val="24"/>
          <w:szCs w:val="24"/>
        </w:rPr>
        <w:t>ях;</w:t>
      </w:r>
    </w:p>
    <w:p w:rsidR="00CD01F4" w:rsidRPr="007F4AE8" w:rsidRDefault="007F4AE8">
      <w:pPr>
        <w:pStyle w:val="1"/>
        <w:tabs>
          <w:tab w:val="left" w:pos="543"/>
        </w:tabs>
        <w:suppressAutoHyphens w:val="0"/>
        <w:spacing w:after="0" w:line="240" w:lineRule="auto"/>
        <w:ind w:left="0"/>
        <w:jc w:val="both"/>
        <w:rPr>
          <w:rFonts w:ascii="Times New Roman" w:hAnsi="Times New Roman"/>
        </w:rPr>
      </w:pPr>
      <w:r w:rsidRPr="007F4AE8">
        <w:rPr>
          <w:rFonts w:ascii="Times New Roman" w:hAnsi="Times New Roman"/>
          <w:sz w:val="24"/>
          <w:szCs w:val="24"/>
        </w:rPr>
        <w:t>- розпоряджається коштами та майном відповідно до чинного законодавства та цього Стат</w:t>
      </w:r>
      <w:r w:rsidRPr="007F4AE8">
        <w:rPr>
          <w:rFonts w:ascii="Times New Roman" w:hAnsi="Times New Roman"/>
          <w:sz w:val="24"/>
          <w:szCs w:val="24"/>
        </w:rPr>
        <w:t>у</w:t>
      </w:r>
      <w:r w:rsidRPr="007F4AE8">
        <w:rPr>
          <w:rFonts w:ascii="Times New Roman" w:hAnsi="Times New Roman"/>
          <w:sz w:val="24"/>
          <w:szCs w:val="24"/>
        </w:rPr>
        <w:t>ту;</w:t>
      </w:r>
    </w:p>
    <w:p w:rsidR="00CD01F4" w:rsidRPr="007F4AE8" w:rsidRDefault="007F4AE8">
      <w:pPr>
        <w:pStyle w:val="1"/>
        <w:tabs>
          <w:tab w:val="left" w:pos="543"/>
        </w:tabs>
        <w:suppressAutoHyphens w:val="0"/>
        <w:spacing w:after="0" w:line="240" w:lineRule="auto"/>
        <w:ind w:left="0"/>
        <w:jc w:val="both"/>
        <w:rPr>
          <w:rFonts w:ascii="Times New Roman" w:hAnsi="Times New Roman"/>
        </w:rPr>
      </w:pPr>
      <w:r w:rsidRPr="007F4AE8">
        <w:rPr>
          <w:rFonts w:ascii="Times New Roman" w:hAnsi="Times New Roman"/>
          <w:sz w:val="24"/>
          <w:szCs w:val="24"/>
        </w:rPr>
        <w:t>- укладає угоди, видає довіреності, відкриває в установах банків розрахунковий та інші рах</w:t>
      </w:r>
      <w:r w:rsidRPr="007F4AE8">
        <w:rPr>
          <w:rFonts w:ascii="Times New Roman" w:hAnsi="Times New Roman"/>
          <w:sz w:val="24"/>
          <w:szCs w:val="24"/>
        </w:rPr>
        <w:t>у</w:t>
      </w:r>
      <w:r w:rsidRPr="007F4AE8">
        <w:rPr>
          <w:rFonts w:ascii="Times New Roman" w:hAnsi="Times New Roman"/>
          <w:sz w:val="24"/>
          <w:szCs w:val="24"/>
        </w:rPr>
        <w:t>нки;</w:t>
      </w:r>
    </w:p>
    <w:p w:rsidR="00CD01F4" w:rsidRPr="007F4AE8" w:rsidRDefault="007F4AE8">
      <w:pPr>
        <w:pStyle w:val="1"/>
        <w:tabs>
          <w:tab w:val="left" w:pos="543"/>
        </w:tabs>
        <w:suppressAutoHyphens w:val="0"/>
        <w:spacing w:after="0" w:line="240" w:lineRule="auto"/>
        <w:ind w:left="0"/>
        <w:jc w:val="both"/>
        <w:rPr>
          <w:rFonts w:ascii="Times New Roman" w:hAnsi="Times New Roman"/>
        </w:rPr>
      </w:pPr>
      <w:r w:rsidRPr="007F4AE8">
        <w:rPr>
          <w:rFonts w:ascii="Times New Roman" w:hAnsi="Times New Roman"/>
          <w:sz w:val="24"/>
          <w:szCs w:val="24"/>
        </w:rPr>
        <w:t>- несе відповідальність за формування та використання фінансових планів;</w:t>
      </w:r>
    </w:p>
    <w:p w:rsidR="00CD01F4" w:rsidRPr="007F4AE8" w:rsidRDefault="007F4AE8">
      <w:pPr>
        <w:pStyle w:val="1"/>
        <w:tabs>
          <w:tab w:val="left" w:pos="543"/>
        </w:tabs>
        <w:suppressAutoHyphens w:val="0"/>
        <w:spacing w:after="0" w:line="240" w:lineRule="auto"/>
        <w:ind w:left="0"/>
        <w:jc w:val="both"/>
        <w:rPr>
          <w:rFonts w:ascii="Times New Roman" w:hAnsi="Times New Roman"/>
        </w:rPr>
      </w:pPr>
      <w:r w:rsidRPr="007F4AE8">
        <w:rPr>
          <w:rFonts w:ascii="Times New Roman" w:hAnsi="Times New Roman"/>
          <w:sz w:val="24"/>
          <w:szCs w:val="24"/>
        </w:rPr>
        <w:t>- здійснює підбір кадрів, наймає на роботу та звільнює з роботи працівників Підприємства, укладає в необхідних випадках трудові угоди, приймає до працівників заходи, заохочення та стягнення;</w:t>
      </w:r>
    </w:p>
    <w:p w:rsidR="00CD01F4" w:rsidRPr="007F4AE8" w:rsidRDefault="007F4AE8">
      <w:pPr>
        <w:pStyle w:val="1"/>
        <w:tabs>
          <w:tab w:val="left" w:pos="543"/>
        </w:tabs>
        <w:suppressAutoHyphens w:val="0"/>
        <w:spacing w:after="0" w:line="240" w:lineRule="auto"/>
        <w:ind w:left="0"/>
        <w:jc w:val="both"/>
        <w:rPr>
          <w:rFonts w:ascii="Times New Roman" w:hAnsi="Times New Roman"/>
        </w:rPr>
      </w:pPr>
      <w:r w:rsidRPr="007F4AE8">
        <w:rPr>
          <w:rFonts w:ascii="Times New Roman" w:hAnsi="Times New Roman"/>
          <w:sz w:val="24"/>
          <w:szCs w:val="24"/>
        </w:rPr>
        <w:t>- затверджує штатний розклад Підприємства, його філії, представництв та інших відокремл</w:t>
      </w:r>
      <w:r w:rsidRPr="007F4AE8">
        <w:rPr>
          <w:rFonts w:ascii="Times New Roman" w:hAnsi="Times New Roman"/>
          <w:sz w:val="24"/>
          <w:szCs w:val="24"/>
        </w:rPr>
        <w:t>е</w:t>
      </w:r>
      <w:r w:rsidRPr="007F4AE8">
        <w:rPr>
          <w:rFonts w:ascii="Times New Roman" w:hAnsi="Times New Roman"/>
          <w:sz w:val="24"/>
          <w:szCs w:val="24"/>
        </w:rPr>
        <w:t>них структурних підрозділів за погодженням з Органом управління;</w:t>
      </w:r>
    </w:p>
    <w:p w:rsidR="00CD01F4" w:rsidRPr="007F4AE8" w:rsidRDefault="007F4AE8">
      <w:pPr>
        <w:pStyle w:val="1"/>
        <w:tabs>
          <w:tab w:val="left" w:pos="543"/>
        </w:tabs>
        <w:suppressAutoHyphens w:val="0"/>
        <w:spacing w:after="0" w:line="240" w:lineRule="auto"/>
        <w:ind w:left="0"/>
        <w:jc w:val="both"/>
        <w:rPr>
          <w:rFonts w:ascii="Times New Roman" w:hAnsi="Times New Roman"/>
        </w:rPr>
      </w:pPr>
      <w:r w:rsidRPr="007F4AE8">
        <w:rPr>
          <w:rFonts w:ascii="Times New Roman" w:hAnsi="Times New Roman"/>
          <w:sz w:val="24"/>
          <w:szCs w:val="24"/>
        </w:rPr>
        <w:t>- визначає умови оплати праці працівників Підприємства, його філії, представництв та інших відокремлених структурних підрозділів;</w:t>
      </w:r>
    </w:p>
    <w:p w:rsidR="00CD01F4" w:rsidRPr="007F4AE8" w:rsidRDefault="007F4AE8">
      <w:pPr>
        <w:pStyle w:val="1"/>
        <w:tabs>
          <w:tab w:val="left" w:pos="543"/>
        </w:tabs>
        <w:suppressAutoHyphens w:val="0"/>
        <w:spacing w:after="0" w:line="240" w:lineRule="auto"/>
        <w:ind w:left="0"/>
        <w:jc w:val="both"/>
        <w:rPr>
          <w:rFonts w:ascii="Times New Roman" w:hAnsi="Times New Roman"/>
        </w:rPr>
      </w:pPr>
      <w:r w:rsidRPr="007F4AE8">
        <w:rPr>
          <w:rFonts w:ascii="Times New Roman" w:hAnsi="Times New Roman"/>
          <w:sz w:val="24"/>
          <w:szCs w:val="24"/>
        </w:rPr>
        <w:t>- здійснює керівництво трудовим колективом Підприємства, розподіляє обов’язки між пос</w:t>
      </w:r>
      <w:r w:rsidRPr="007F4AE8">
        <w:rPr>
          <w:rFonts w:ascii="Times New Roman" w:hAnsi="Times New Roman"/>
          <w:sz w:val="24"/>
          <w:szCs w:val="24"/>
        </w:rPr>
        <w:t>а</w:t>
      </w:r>
      <w:r w:rsidRPr="007F4AE8">
        <w:rPr>
          <w:rFonts w:ascii="Times New Roman" w:hAnsi="Times New Roman"/>
          <w:sz w:val="24"/>
          <w:szCs w:val="24"/>
        </w:rPr>
        <w:t>довими особами, адміністрацією Підприємства;</w:t>
      </w:r>
    </w:p>
    <w:p w:rsidR="00CD01F4" w:rsidRPr="007F4AE8" w:rsidRDefault="007F4AE8">
      <w:pPr>
        <w:pStyle w:val="1"/>
        <w:tabs>
          <w:tab w:val="left" w:pos="543"/>
        </w:tabs>
        <w:suppressAutoHyphens w:val="0"/>
        <w:spacing w:after="0" w:line="240" w:lineRule="auto"/>
        <w:ind w:left="0"/>
        <w:jc w:val="both"/>
        <w:rPr>
          <w:rFonts w:ascii="Times New Roman" w:hAnsi="Times New Roman"/>
        </w:rPr>
      </w:pPr>
      <w:r w:rsidRPr="007F4AE8">
        <w:rPr>
          <w:rFonts w:ascii="Times New Roman" w:hAnsi="Times New Roman"/>
          <w:sz w:val="24"/>
          <w:szCs w:val="24"/>
        </w:rPr>
        <w:t>- видає доручення;</w:t>
      </w:r>
    </w:p>
    <w:p w:rsidR="00CD01F4" w:rsidRPr="007F4AE8" w:rsidRDefault="007F4AE8">
      <w:pPr>
        <w:pStyle w:val="1"/>
        <w:tabs>
          <w:tab w:val="left" w:pos="543"/>
        </w:tabs>
        <w:suppressAutoHyphens w:val="0"/>
        <w:spacing w:after="0" w:line="240" w:lineRule="auto"/>
        <w:ind w:left="0"/>
        <w:jc w:val="both"/>
        <w:rPr>
          <w:rFonts w:ascii="Times New Roman" w:hAnsi="Times New Roman"/>
        </w:rPr>
      </w:pPr>
      <w:r w:rsidRPr="007F4AE8">
        <w:rPr>
          <w:rFonts w:ascii="Times New Roman" w:hAnsi="Times New Roman"/>
          <w:sz w:val="24"/>
          <w:szCs w:val="24"/>
        </w:rPr>
        <w:t>- несе персональну відповідальність за стан протипожежної безпеки та цивільної оборони Підприємства;</w:t>
      </w:r>
    </w:p>
    <w:p w:rsidR="00CD01F4" w:rsidRPr="007F4AE8" w:rsidRDefault="007F4AE8">
      <w:pPr>
        <w:pStyle w:val="1"/>
        <w:tabs>
          <w:tab w:val="left" w:pos="543"/>
        </w:tabs>
        <w:suppressAutoHyphens w:val="0"/>
        <w:spacing w:after="0" w:line="240" w:lineRule="auto"/>
        <w:ind w:left="0"/>
        <w:jc w:val="both"/>
        <w:rPr>
          <w:rFonts w:ascii="Times New Roman" w:hAnsi="Times New Roman"/>
        </w:rPr>
      </w:pPr>
      <w:r w:rsidRPr="007F4AE8">
        <w:rPr>
          <w:rFonts w:ascii="Times New Roman" w:hAnsi="Times New Roman"/>
          <w:sz w:val="24"/>
          <w:szCs w:val="24"/>
        </w:rPr>
        <w:t>- здійснює інші повноваження, передбачені чинним законодавством.</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8.4 Заступники керівника Підприємства, керівники та спеціалісти підрозділів апарату управління і структурних підрозділів призначаються на посаду і звільняються з посади керівником Підприємства.</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8.5 Трудовий колектив Підприємства становлять усі громадяни, що приймають участь у його діяльності на підставі трудового договору (контракту) та інших форм, що регулюють трудові відносини.</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8.6 Інтереси трудового колективу представляє профспілковий комітет або інший уповноважений колективом орган.</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8.7 Трудовий колектив (уповноважений ним орган) розглядає та укладає Колективний договір з адміністрацією Підприємства, вирішує питання соціального розвитку Підприємства та інші питання самоврядування трудового колективу.</w:t>
      </w:r>
    </w:p>
    <w:p w:rsidR="00CD01F4" w:rsidRPr="007F4AE8" w:rsidRDefault="00CD01F4">
      <w:pPr>
        <w:spacing w:after="0" w:line="240" w:lineRule="auto"/>
        <w:jc w:val="both"/>
        <w:rPr>
          <w:rFonts w:ascii="Times New Roman" w:hAnsi="Times New Roman"/>
          <w:sz w:val="24"/>
          <w:szCs w:val="24"/>
        </w:rPr>
      </w:pPr>
    </w:p>
    <w:p w:rsidR="00CD01F4" w:rsidRPr="007F4AE8" w:rsidRDefault="007F4AE8">
      <w:pPr>
        <w:spacing w:after="0" w:line="240" w:lineRule="auto"/>
        <w:jc w:val="right"/>
        <w:rPr>
          <w:rFonts w:ascii="Times New Roman" w:hAnsi="Times New Roman"/>
          <w:sz w:val="24"/>
          <w:szCs w:val="24"/>
        </w:rPr>
      </w:pPr>
      <w:r w:rsidRPr="007F4AE8">
        <w:rPr>
          <w:rFonts w:ascii="Times New Roman" w:hAnsi="Times New Roman"/>
          <w:sz w:val="24"/>
          <w:szCs w:val="24"/>
        </w:rPr>
        <w:t>6</w:t>
      </w:r>
    </w:p>
    <w:p w:rsidR="00CD01F4" w:rsidRPr="007F4AE8" w:rsidRDefault="007F4AE8">
      <w:pPr>
        <w:spacing w:after="0" w:line="240" w:lineRule="auto"/>
        <w:jc w:val="both"/>
        <w:rPr>
          <w:rFonts w:ascii="Times New Roman" w:hAnsi="Times New Roman"/>
          <w:sz w:val="24"/>
          <w:szCs w:val="24"/>
        </w:rPr>
      </w:pPr>
      <w:r w:rsidRPr="007F4AE8">
        <w:rPr>
          <w:rFonts w:ascii="Times New Roman" w:hAnsi="Times New Roman"/>
          <w:sz w:val="24"/>
          <w:szCs w:val="24"/>
        </w:rPr>
        <w:t>8.8 Працівники Підприємства підлягають обов’язковому соціальному страхуванню за забезпеченню, згідно діючого законодавства.</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8.9 Повноваження трудового колективу Підприємства визначаються діючим законодавством та Колективним договором.</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8.10 Колективним договором також регулюються питання охорони праці, виробничі та трудові відносини трудового колективу з адміністрацією Підприємства.</w:t>
      </w:r>
    </w:p>
    <w:p w:rsidR="00CD01F4" w:rsidRPr="007F4AE8" w:rsidRDefault="00CD01F4">
      <w:pPr>
        <w:spacing w:line="240" w:lineRule="auto"/>
        <w:jc w:val="both"/>
        <w:rPr>
          <w:rFonts w:ascii="Times New Roman" w:hAnsi="Times New Roman"/>
          <w:sz w:val="24"/>
          <w:szCs w:val="24"/>
        </w:rPr>
      </w:pPr>
    </w:p>
    <w:p w:rsidR="00CD01F4" w:rsidRPr="007F4AE8" w:rsidRDefault="007F4AE8">
      <w:pPr>
        <w:spacing w:after="0" w:line="240" w:lineRule="auto"/>
        <w:jc w:val="center"/>
        <w:rPr>
          <w:rFonts w:ascii="Times New Roman" w:hAnsi="Times New Roman"/>
        </w:rPr>
      </w:pPr>
      <w:r w:rsidRPr="007F4AE8">
        <w:rPr>
          <w:rFonts w:ascii="Times New Roman" w:hAnsi="Times New Roman"/>
          <w:b/>
          <w:bCs/>
          <w:sz w:val="24"/>
          <w:szCs w:val="24"/>
        </w:rPr>
        <w:t>РОЗДІЛ ІХ</w:t>
      </w:r>
    </w:p>
    <w:p w:rsidR="00CD01F4" w:rsidRPr="007F4AE8" w:rsidRDefault="007F4AE8">
      <w:pPr>
        <w:spacing w:line="240" w:lineRule="auto"/>
        <w:jc w:val="center"/>
        <w:rPr>
          <w:rFonts w:ascii="Times New Roman" w:hAnsi="Times New Roman"/>
        </w:rPr>
      </w:pPr>
      <w:r w:rsidRPr="007F4AE8">
        <w:rPr>
          <w:rFonts w:ascii="Times New Roman" w:hAnsi="Times New Roman"/>
          <w:b/>
          <w:bCs/>
          <w:sz w:val="24"/>
          <w:szCs w:val="24"/>
        </w:rPr>
        <w:t>Фінансово-господарська та соціальна діяльність Підприємства</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 xml:space="preserve">9.1 Підприємство здійснює свою діяльність на підставі господарського розрахунку, самоокупності та самофінансування. Виробничу діяльність Підприємство здійснює на </w:t>
      </w:r>
      <w:r w:rsidRPr="007F4AE8">
        <w:rPr>
          <w:rFonts w:ascii="Times New Roman" w:hAnsi="Times New Roman"/>
          <w:sz w:val="24"/>
          <w:szCs w:val="24"/>
        </w:rPr>
        <w:lastRenderedPageBreak/>
        <w:t>підставі господарських договорів, контрактів та замовлень, а також інших підстав не заборонених чинним законодавством.</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9.2 Основним узагальнюючим показником фінансових результатів господарської діяльності Підприємства є прибуток.</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9.3 Тарифи на комунальні послуги розробляються Підприємством і затверджуються в порядку, передбаченому діючим законодавством.</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9.4 Засновник вирішує яка частина чистого прибутку Підприємства, який залишається після покриття матеріальних та прирівняних до них витрат, витрат на оплату відсотків по кредитам банків, внесків передбачених законодавством України податків та інших платежів до бюджету залишається у повному його розпорядженні.</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9.5 Підприємство може утворювати резервний фонд, який призначається для покриття витрат, які пов’язані з відшкодуванням збитків та поза планованих витрат.</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9.6 Джерелом формування фінансових ресурсів Підприємства є прибуток, амортизаційні відрахування, безплатні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 дотації з бюджету.</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9.7 Відносини Підприємства з іншими підприємствами, організаціями і громадянами в їх сферах виробничої діяльності здійснюється на основі договорів.</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9.8 Підприємство здійснює зовнішньоекономічну діяльність згідно з діючим законодавством України та цим Статутом.</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9.9 Перевірка діяльності Підприємства державними органами здійснюється у порядку передбаченому діючим законодавством.</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Перевірка діяльності Підприємства може бути проведена за рішенням Засновника у разі необхідності. У випадках чинним законодавством Підприємство проводить обов’язкову аудиторську перевірку своєї діяльності.</w:t>
      </w:r>
    </w:p>
    <w:p w:rsidR="00CD01F4" w:rsidRPr="007F4AE8" w:rsidRDefault="00CD01F4">
      <w:pPr>
        <w:spacing w:line="240" w:lineRule="auto"/>
        <w:ind w:firstLine="362"/>
        <w:jc w:val="center"/>
        <w:rPr>
          <w:rFonts w:ascii="Times New Roman" w:hAnsi="Times New Roman"/>
          <w:b/>
          <w:bCs/>
          <w:sz w:val="24"/>
          <w:szCs w:val="24"/>
        </w:rPr>
      </w:pPr>
    </w:p>
    <w:p w:rsidR="00CD01F4" w:rsidRPr="007F4AE8" w:rsidRDefault="007F4AE8">
      <w:pPr>
        <w:spacing w:after="0" w:line="240" w:lineRule="auto"/>
        <w:ind w:firstLine="362"/>
        <w:jc w:val="center"/>
        <w:rPr>
          <w:rFonts w:ascii="Times New Roman" w:hAnsi="Times New Roman"/>
        </w:rPr>
      </w:pPr>
      <w:r w:rsidRPr="007F4AE8">
        <w:rPr>
          <w:rFonts w:ascii="Times New Roman" w:hAnsi="Times New Roman"/>
          <w:b/>
          <w:bCs/>
          <w:sz w:val="24"/>
          <w:szCs w:val="24"/>
        </w:rPr>
        <w:t>РОЗДІЛ Х</w:t>
      </w:r>
    </w:p>
    <w:p w:rsidR="00CD01F4" w:rsidRPr="007F4AE8" w:rsidRDefault="007F4AE8">
      <w:pPr>
        <w:spacing w:line="240" w:lineRule="auto"/>
        <w:ind w:firstLine="362"/>
        <w:jc w:val="center"/>
        <w:rPr>
          <w:rFonts w:ascii="Times New Roman" w:hAnsi="Times New Roman"/>
        </w:rPr>
      </w:pPr>
      <w:r w:rsidRPr="007F4AE8">
        <w:rPr>
          <w:rFonts w:ascii="Times New Roman" w:hAnsi="Times New Roman"/>
          <w:b/>
          <w:bCs/>
          <w:sz w:val="24"/>
          <w:szCs w:val="24"/>
        </w:rPr>
        <w:t>Ліквідація і реорганізація Підприємства</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10.1 Ліквідація та реорганізація (злиття, приєднання, виділення, перетворення) Підприємства здійснюється за рішенням Засновника, або за рішенням господарського суду, суду згідно з чинним законодавством.</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10.2 Ліквідація Підприємства здійснюється ліквідаційною комісією, яка утворюється Засновником або уповноваженим ним органом. За їх рішенням ліквідація Підприємства може проводитись самим Підприємством в особі його органу управління.</w:t>
      </w:r>
    </w:p>
    <w:p w:rsidR="00CD01F4" w:rsidRPr="007F4AE8" w:rsidRDefault="007F4AE8">
      <w:pPr>
        <w:spacing w:after="0" w:line="240" w:lineRule="auto"/>
        <w:jc w:val="both"/>
        <w:rPr>
          <w:rFonts w:ascii="Times New Roman" w:hAnsi="Times New Roman"/>
          <w:sz w:val="24"/>
          <w:szCs w:val="24"/>
        </w:rPr>
      </w:pPr>
      <w:r w:rsidRPr="007F4AE8">
        <w:rPr>
          <w:rFonts w:ascii="Times New Roman" w:hAnsi="Times New Roman"/>
          <w:sz w:val="24"/>
          <w:szCs w:val="24"/>
        </w:rPr>
        <w:t xml:space="preserve">10.3 З моменту призначення ліквідаційної комісії до неї переходять повноваження по </w:t>
      </w:r>
    </w:p>
    <w:p w:rsidR="00CD01F4" w:rsidRPr="007F4AE8" w:rsidRDefault="007F4AE8">
      <w:pPr>
        <w:spacing w:after="0" w:line="240" w:lineRule="auto"/>
        <w:jc w:val="right"/>
        <w:rPr>
          <w:rFonts w:ascii="Times New Roman" w:hAnsi="Times New Roman"/>
          <w:sz w:val="24"/>
          <w:szCs w:val="24"/>
        </w:rPr>
      </w:pPr>
      <w:r w:rsidRPr="007F4AE8">
        <w:rPr>
          <w:rFonts w:ascii="Times New Roman" w:hAnsi="Times New Roman"/>
          <w:sz w:val="24"/>
          <w:szCs w:val="24"/>
        </w:rPr>
        <w:t>7</w:t>
      </w:r>
    </w:p>
    <w:p w:rsidR="00CD01F4" w:rsidRPr="007F4AE8" w:rsidRDefault="007F4AE8">
      <w:pPr>
        <w:spacing w:after="0" w:line="240" w:lineRule="auto"/>
        <w:jc w:val="both"/>
        <w:rPr>
          <w:rFonts w:ascii="Times New Roman" w:hAnsi="Times New Roman"/>
          <w:sz w:val="24"/>
          <w:szCs w:val="24"/>
        </w:rPr>
      </w:pPr>
      <w:r w:rsidRPr="007F4AE8">
        <w:rPr>
          <w:rFonts w:ascii="Times New Roman" w:hAnsi="Times New Roman"/>
          <w:sz w:val="24"/>
          <w:szCs w:val="24"/>
        </w:rPr>
        <w:t>управлінню Підприємством. Ліквідаційна комісія складає ліквідаційний баланс  Підприємства і інші юридичні особи, які перебувають у договірних відносинах з Підприємством, яке ліквідується, повідомляються про його ліквідацію у письмовій формі.</w:t>
      </w:r>
    </w:p>
    <w:p w:rsidR="00CD01F4" w:rsidRPr="007F4AE8" w:rsidRDefault="007F4AE8">
      <w:pPr>
        <w:spacing w:after="0" w:line="240" w:lineRule="auto"/>
        <w:jc w:val="both"/>
        <w:rPr>
          <w:rFonts w:ascii="Times New Roman" w:hAnsi="Times New Roman"/>
        </w:rPr>
      </w:pPr>
      <w:r w:rsidRPr="007F4AE8">
        <w:rPr>
          <w:rFonts w:ascii="Times New Roman" w:hAnsi="Times New Roman"/>
          <w:sz w:val="24"/>
          <w:szCs w:val="24"/>
        </w:rPr>
        <w:t>10.4 При реорганізації і ліквідації Підприємства, працівникам які звільняються, гарантуються додержання їх прав та інтересів відповідно до трудового законодавства України.</w:t>
      </w:r>
    </w:p>
    <w:p w:rsidR="00CD01F4" w:rsidRPr="007F4AE8" w:rsidRDefault="007F4AE8">
      <w:pPr>
        <w:spacing w:line="240" w:lineRule="auto"/>
        <w:jc w:val="both"/>
        <w:rPr>
          <w:rFonts w:ascii="Times New Roman" w:hAnsi="Times New Roman"/>
        </w:rPr>
      </w:pPr>
      <w:r w:rsidRPr="007F4AE8">
        <w:rPr>
          <w:rFonts w:ascii="Times New Roman" w:hAnsi="Times New Roman"/>
          <w:sz w:val="24"/>
          <w:szCs w:val="24"/>
        </w:rPr>
        <w:t>10.5 Підприємство вважається реорганізованим або ліквідованим з моменту виключення його з державного реєстру України.</w:t>
      </w:r>
    </w:p>
    <w:p w:rsidR="00CD01F4" w:rsidRPr="007F4AE8" w:rsidRDefault="00CD01F4">
      <w:pPr>
        <w:shd w:val="clear" w:color="auto" w:fill="FFFFFF"/>
        <w:spacing w:line="240" w:lineRule="auto"/>
        <w:ind w:left="4709"/>
        <w:jc w:val="both"/>
        <w:rPr>
          <w:rFonts w:ascii="Times New Roman" w:hAnsi="Times New Roman"/>
          <w:color w:val="000000"/>
          <w:spacing w:val="-6"/>
          <w:sz w:val="24"/>
          <w:szCs w:val="24"/>
        </w:rPr>
      </w:pPr>
    </w:p>
    <w:p w:rsidR="00CD01F4" w:rsidRPr="007F4AE8" w:rsidRDefault="007F4AE8">
      <w:pPr>
        <w:shd w:val="clear" w:color="auto" w:fill="FFFFFF"/>
        <w:spacing w:after="0" w:line="240" w:lineRule="auto"/>
        <w:ind w:firstLine="362"/>
        <w:jc w:val="center"/>
        <w:rPr>
          <w:rFonts w:ascii="Times New Roman" w:hAnsi="Times New Roman"/>
        </w:rPr>
      </w:pPr>
      <w:r w:rsidRPr="007F4AE8">
        <w:rPr>
          <w:rFonts w:ascii="Times New Roman" w:hAnsi="Times New Roman"/>
          <w:b/>
          <w:bCs/>
          <w:spacing w:val="-6"/>
          <w:sz w:val="24"/>
          <w:szCs w:val="24"/>
        </w:rPr>
        <w:t>РОЗДІЛ</w:t>
      </w:r>
      <w:r w:rsidRPr="007F4AE8">
        <w:rPr>
          <w:rFonts w:ascii="Times New Roman" w:hAnsi="Times New Roman"/>
          <w:b/>
          <w:bCs/>
          <w:color w:val="000000"/>
          <w:spacing w:val="-6"/>
          <w:sz w:val="24"/>
          <w:szCs w:val="24"/>
        </w:rPr>
        <w:t xml:space="preserve"> ХІ</w:t>
      </w:r>
    </w:p>
    <w:p w:rsidR="00CD01F4" w:rsidRPr="007F4AE8" w:rsidRDefault="007F4AE8">
      <w:pPr>
        <w:shd w:val="clear" w:color="auto" w:fill="FFFFFF"/>
        <w:spacing w:line="240" w:lineRule="auto"/>
        <w:ind w:firstLine="362"/>
        <w:jc w:val="center"/>
        <w:rPr>
          <w:rFonts w:ascii="Times New Roman" w:hAnsi="Times New Roman"/>
        </w:rPr>
      </w:pPr>
      <w:r w:rsidRPr="007F4AE8">
        <w:rPr>
          <w:rFonts w:ascii="Times New Roman" w:hAnsi="Times New Roman"/>
          <w:b/>
          <w:bCs/>
          <w:color w:val="000000"/>
          <w:spacing w:val="-6"/>
          <w:sz w:val="24"/>
          <w:szCs w:val="24"/>
        </w:rPr>
        <w:t>Прикінцеві положення</w:t>
      </w:r>
    </w:p>
    <w:p w:rsidR="00CD01F4" w:rsidRPr="007F4AE8" w:rsidRDefault="007F4AE8">
      <w:pPr>
        <w:shd w:val="clear" w:color="auto" w:fill="FFFFFF"/>
        <w:spacing w:after="0" w:line="240" w:lineRule="auto"/>
        <w:jc w:val="both"/>
        <w:rPr>
          <w:rFonts w:ascii="Times New Roman" w:hAnsi="Times New Roman"/>
        </w:rPr>
      </w:pPr>
      <w:r w:rsidRPr="007F4AE8">
        <w:rPr>
          <w:rFonts w:ascii="Times New Roman" w:hAnsi="Times New Roman"/>
          <w:color w:val="000000"/>
          <w:spacing w:val="-6"/>
          <w:sz w:val="24"/>
          <w:szCs w:val="24"/>
        </w:rPr>
        <w:t>11.1 Положення цього Статуту набирають чинності з моменту його державної реєстрації.</w:t>
      </w:r>
    </w:p>
    <w:p w:rsidR="00CD01F4" w:rsidRPr="007F4AE8" w:rsidRDefault="007F4AE8">
      <w:pPr>
        <w:shd w:val="clear" w:color="auto" w:fill="FFFFFF"/>
        <w:spacing w:after="0" w:line="240" w:lineRule="auto"/>
        <w:jc w:val="both"/>
        <w:rPr>
          <w:rFonts w:ascii="Times New Roman" w:hAnsi="Times New Roman"/>
        </w:rPr>
      </w:pPr>
      <w:r w:rsidRPr="007F4AE8">
        <w:rPr>
          <w:rFonts w:ascii="Times New Roman" w:hAnsi="Times New Roman"/>
          <w:color w:val="000000"/>
          <w:spacing w:val="-6"/>
          <w:sz w:val="24"/>
          <w:szCs w:val="24"/>
        </w:rPr>
        <w:t>11.2 Питання, не врегульовані цим Статутом, регулюються відповідними актами законодавства.</w:t>
      </w:r>
    </w:p>
    <w:p w:rsidR="00CD01F4" w:rsidRPr="007F4AE8" w:rsidRDefault="007F4AE8">
      <w:pPr>
        <w:shd w:val="clear" w:color="auto" w:fill="FFFFFF"/>
        <w:spacing w:after="0" w:line="240" w:lineRule="auto"/>
        <w:jc w:val="both"/>
        <w:rPr>
          <w:rFonts w:ascii="Times New Roman" w:hAnsi="Times New Roman"/>
        </w:rPr>
      </w:pPr>
      <w:r w:rsidRPr="007F4AE8">
        <w:rPr>
          <w:rFonts w:ascii="Times New Roman" w:hAnsi="Times New Roman"/>
          <w:color w:val="000000"/>
          <w:spacing w:val="-6"/>
          <w:sz w:val="24"/>
          <w:szCs w:val="24"/>
        </w:rPr>
        <w:t>11.3 При виникненні розбіжностей положень цього Статуту з вимогами законодавства України діє останнє.</w:t>
      </w:r>
    </w:p>
    <w:p w:rsidR="00CD01F4" w:rsidRPr="007F4AE8" w:rsidRDefault="007F4AE8">
      <w:pPr>
        <w:shd w:val="clear" w:color="auto" w:fill="FFFFFF"/>
        <w:spacing w:after="0" w:line="240" w:lineRule="auto"/>
        <w:jc w:val="both"/>
        <w:rPr>
          <w:rFonts w:ascii="Times New Roman" w:hAnsi="Times New Roman"/>
        </w:rPr>
      </w:pPr>
      <w:r w:rsidRPr="007F4AE8">
        <w:rPr>
          <w:rFonts w:ascii="Times New Roman" w:hAnsi="Times New Roman"/>
          <w:color w:val="000000"/>
          <w:spacing w:val="-6"/>
          <w:sz w:val="24"/>
          <w:szCs w:val="24"/>
        </w:rPr>
        <w:lastRenderedPageBreak/>
        <w:t>11.4 зміни та доповнення до Статуту вносяться за рішенням Засновника.</w:t>
      </w:r>
    </w:p>
    <w:p w:rsidR="00CD01F4" w:rsidRPr="007F4AE8" w:rsidRDefault="007F4AE8">
      <w:pPr>
        <w:shd w:val="clear" w:color="auto" w:fill="FFFFFF"/>
        <w:spacing w:after="0" w:line="240" w:lineRule="auto"/>
        <w:jc w:val="both"/>
        <w:rPr>
          <w:rFonts w:ascii="Times New Roman" w:hAnsi="Times New Roman"/>
        </w:rPr>
      </w:pPr>
      <w:r w:rsidRPr="007F4AE8">
        <w:rPr>
          <w:rFonts w:ascii="Times New Roman" w:hAnsi="Times New Roman"/>
          <w:color w:val="000000"/>
          <w:spacing w:val="-6"/>
          <w:sz w:val="24"/>
          <w:szCs w:val="24"/>
        </w:rPr>
        <w:t>11.5 Зміни та доповнення до Статуту Підприємства підлягають державній реєстрації за тими ж правилами, що встановлені для його державної реєстрації.</w:t>
      </w:r>
    </w:p>
    <w:p w:rsidR="00CD01F4" w:rsidRPr="007F4AE8" w:rsidRDefault="007F4AE8">
      <w:pPr>
        <w:shd w:val="clear" w:color="auto" w:fill="FFFFFF"/>
        <w:spacing w:after="0" w:line="240" w:lineRule="auto"/>
        <w:jc w:val="both"/>
        <w:rPr>
          <w:rFonts w:ascii="Times New Roman" w:hAnsi="Times New Roman"/>
        </w:rPr>
      </w:pPr>
      <w:r w:rsidRPr="007F4AE8">
        <w:rPr>
          <w:rFonts w:ascii="Times New Roman" w:hAnsi="Times New Roman"/>
          <w:color w:val="000000"/>
          <w:spacing w:val="-6"/>
          <w:sz w:val="24"/>
          <w:szCs w:val="24"/>
        </w:rPr>
        <w:t>11.6 Підприємство зобов'язане у встановлений законодавством строк повідомити орган, що провів його державну реєстрацію, про зміни, які сталися в Статуті, для внесення змін до державного реєстру.</w:t>
      </w:r>
    </w:p>
    <w:p w:rsidR="00CD01F4" w:rsidRPr="007F4AE8" w:rsidRDefault="00CD01F4">
      <w:pPr>
        <w:shd w:val="clear" w:color="auto" w:fill="FFFFFF"/>
        <w:spacing w:line="240" w:lineRule="auto"/>
        <w:jc w:val="both"/>
        <w:rPr>
          <w:rFonts w:ascii="Times New Roman" w:hAnsi="Times New Roman"/>
          <w:sz w:val="24"/>
          <w:szCs w:val="24"/>
        </w:rPr>
      </w:pPr>
    </w:p>
    <w:p w:rsidR="00CD01F4" w:rsidRPr="007F4AE8" w:rsidRDefault="007F4AE8">
      <w:pPr>
        <w:widowControl w:val="0"/>
        <w:shd w:val="clear" w:color="auto" w:fill="FFFFFF"/>
        <w:spacing w:after="86" w:line="240" w:lineRule="auto"/>
        <w:jc w:val="both"/>
        <w:rPr>
          <w:rFonts w:ascii="Times New Roman" w:hAnsi="Times New Roman"/>
          <w:color w:val="000000"/>
          <w:spacing w:val="-6"/>
          <w:sz w:val="24"/>
          <w:szCs w:val="24"/>
        </w:rPr>
      </w:pPr>
      <w:r w:rsidRPr="007F4AE8">
        <w:rPr>
          <w:rFonts w:ascii="Times New Roman" w:hAnsi="Times New Roman"/>
          <w:color w:val="000000"/>
          <w:spacing w:val="-6"/>
          <w:sz w:val="24"/>
          <w:szCs w:val="24"/>
        </w:rPr>
        <w:t xml:space="preserve">Директор </w:t>
      </w:r>
      <w:proofErr w:type="spellStart"/>
      <w:r w:rsidRPr="007F4AE8">
        <w:rPr>
          <w:rFonts w:ascii="Times New Roman" w:hAnsi="Times New Roman"/>
          <w:color w:val="000000"/>
          <w:spacing w:val="-6"/>
          <w:sz w:val="24"/>
          <w:szCs w:val="24"/>
        </w:rPr>
        <w:t>МКП</w:t>
      </w:r>
      <w:proofErr w:type="spellEnd"/>
      <w:r w:rsidRPr="007F4AE8">
        <w:rPr>
          <w:rFonts w:ascii="Times New Roman" w:hAnsi="Times New Roman"/>
          <w:color w:val="000000"/>
          <w:spacing w:val="-6"/>
          <w:sz w:val="24"/>
          <w:szCs w:val="24"/>
        </w:rPr>
        <w:t xml:space="preserve"> </w:t>
      </w:r>
      <w:r w:rsidRPr="007F4AE8">
        <w:rPr>
          <w:rFonts w:ascii="Times New Roman" w:hAnsi="Times New Roman"/>
          <w:color w:val="000000"/>
          <w:spacing w:val="3"/>
          <w:sz w:val="24"/>
          <w:szCs w:val="24"/>
        </w:rPr>
        <w:t>«</w:t>
      </w:r>
      <w:proofErr w:type="spellStart"/>
      <w:r w:rsidRPr="007F4AE8">
        <w:rPr>
          <w:rFonts w:ascii="Times New Roman" w:hAnsi="Times New Roman"/>
          <w:color w:val="000000"/>
          <w:spacing w:val="-6"/>
          <w:sz w:val="24"/>
          <w:szCs w:val="24"/>
        </w:rPr>
        <w:t>Покровводоканал</w:t>
      </w:r>
      <w:proofErr w:type="spellEnd"/>
      <w:r w:rsidRPr="007F4AE8">
        <w:rPr>
          <w:rFonts w:ascii="Times New Roman" w:hAnsi="Times New Roman"/>
          <w:color w:val="000000"/>
          <w:spacing w:val="-6"/>
          <w:sz w:val="24"/>
          <w:szCs w:val="24"/>
        </w:rPr>
        <w:t>»</w:t>
      </w:r>
      <w:r w:rsidRPr="007F4AE8">
        <w:rPr>
          <w:rFonts w:ascii="Times New Roman" w:hAnsi="Times New Roman"/>
          <w:color w:val="000000"/>
          <w:spacing w:val="-6"/>
          <w:sz w:val="24"/>
          <w:szCs w:val="24"/>
        </w:rPr>
        <w:tab/>
      </w:r>
      <w:r w:rsidRPr="007F4AE8">
        <w:rPr>
          <w:rFonts w:ascii="Times New Roman" w:hAnsi="Times New Roman"/>
          <w:color w:val="000000"/>
          <w:spacing w:val="-6"/>
          <w:sz w:val="24"/>
          <w:szCs w:val="24"/>
        </w:rPr>
        <w:tab/>
      </w:r>
      <w:r w:rsidRPr="007F4AE8">
        <w:rPr>
          <w:rFonts w:ascii="Times New Roman" w:hAnsi="Times New Roman"/>
          <w:color w:val="000000"/>
          <w:spacing w:val="-6"/>
          <w:sz w:val="24"/>
          <w:szCs w:val="24"/>
        </w:rPr>
        <w:tab/>
      </w:r>
      <w:r w:rsidRPr="007F4AE8">
        <w:rPr>
          <w:rFonts w:ascii="Times New Roman" w:hAnsi="Times New Roman"/>
          <w:color w:val="000000"/>
          <w:spacing w:val="-6"/>
          <w:sz w:val="24"/>
          <w:szCs w:val="24"/>
        </w:rPr>
        <w:tab/>
        <w:t xml:space="preserve">                     Віталій ГЛУЩЕНКО</w:t>
      </w:r>
    </w:p>
    <w:p w:rsidR="00CD01F4" w:rsidRPr="007F4AE8" w:rsidRDefault="00CD01F4">
      <w:pPr>
        <w:widowControl w:val="0"/>
        <w:shd w:val="clear" w:color="auto" w:fill="FFFFFF"/>
        <w:spacing w:after="86" w:line="240" w:lineRule="auto"/>
        <w:jc w:val="both"/>
        <w:rPr>
          <w:rFonts w:ascii="Times New Roman" w:hAnsi="Times New Roman"/>
          <w:color w:val="000000"/>
          <w:spacing w:val="-6"/>
          <w:sz w:val="24"/>
          <w:szCs w:val="24"/>
        </w:rPr>
      </w:pPr>
    </w:p>
    <w:p w:rsidR="00CD01F4" w:rsidRPr="007F4AE8" w:rsidRDefault="00CD01F4">
      <w:pPr>
        <w:widowControl w:val="0"/>
        <w:shd w:val="clear" w:color="auto" w:fill="FFFFFF"/>
        <w:spacing w:after="86" w:line="240" w:lineRule="auto"/>
        <w:jc w:val="both"/>
        <w:rPr>
          <w:rFonts w:ascii="Times New Roman" w:hAnsi="Times New Roman"/>
          <w:color w:val="000000"/>
          <w:spacing w:val="-6"/>
          <w:sz w:val="24"/>
          <w:szCs w:val="24"/>
        </w:rPr>
      </w:pPr>
    </w:p>
    <w:p w:rsidR="00CD01F4" w:rsidRPr="007F4AE8" w:rsidRDefault="00CD01F4">
      <w:pPr>
        <w:widowControl w:val="0"/>
        <w:shd w:val="clear" w:color="auto" w:fill="FFFFFF"/>
        <w:spacing w:after="86" w:line="240" w:lineRule="auto"/>
        <w:jc w:val="both"/>
        <w:rPr>
          <w:rFonts w:ascii="Times New Roman" w:hAnsi="Times New Roman"/>
          <w:color w:val="000000"/>
          <w:spacing w:val="-6"/>
          <w:sz w:val="24"/>
          <w:szCs w:val="24"/>
        </w:rPr>
      </w:pPr>
    </w:p>
    <w:p w:rsidR="00CD01F4" w:rsidRPr="007F4AE8" w:rsidRDefault="00CD01F4">
      <w:pPr>
        <w:widowControl w:val="0"/>
        <w:shd w:val="clear" w:color="auto" w:fill="FFFFFF"/>
        <w:spacing w:after="86" w:line="240" w:lineRule="auto"/>
        <w:jc w:val="both"/>
        <w:rPr>
          <w:rFonts w:ascii="Times New Roman" w:hAnsi="Times New Roman"/>
          <w:color w:val="000000"/>
          <w:spacing w:val="-6"/>
          <w:sz w:val="24"/>
          <w:szCs w:val="24"/>
        </w:rPr>
      </w:pPr>
    </w:p>
    <w:p w:rsidR="00CD01F4" w:rsidRPr="007F4AE8" w:rsidRDefault="00CD01F4">
      <w:pPr>
        <w:widowControl w:val="0"/>
        <w:shd w:val="clear" w:color="auto" w:fill="FFFFFF"/>
        <w:spacing w:after="86" w:line="240" w:lineRule="auto"/>
        <w:jc w:val="both"/>
        <w:rPr>
          <w:rFonts w:ascii="Times New Roman" w:hAnsi="Times New Roman"/>
          <w:color w:val="000000"/>
          <w:spacing w:val="-6"/>
          <w:sz w:val="24"/>
          <w:szCs w:val="24"/>
        </w:rPr>
      </w:pPr>
    </w:p>
    <w:p w:rsidR="00CD01F4" w:rsidRPr="007F4AE8" w:rsidRDefault="00CD01F4">
      <w:pPr>
        <w:widowControl w:val="0"/>
        <w:shd w:val="clear" w:color="auto" w:fill="FFFFFF"/>
        <w:spacing w:after="86" w:line="240" w:lineRule="auto"/>
        <w:jc w:val="both"/>
        <w:rPr>
          <w:rFonts w:ascii="Times New Roman" w:hAnsi="Times New Roman"/>
          <w:color w:val="000000"/>
          <w:spacing w:val="-6"/>
          <w:sz w:val="24"/>
          <w:szCs w:val="24"/>
        </w:rPr>
      </w:pPr>
    </w:p>
    <w:p w:rsidR="00CD01F4" w:rsidRPr="007F4AE8" w:rsidRDefault="00CD01F4">
      <w:pPr>
        <w:widowControl w:val="0"/>
        <w:shd w:val="clear" w:color="auto" w:fill="FFFFFF"/>
        <w:spacing w:after="86" w:line="240" w:lineRule="auto"/>
        <w:jc w:val="both"/>
        <w:rPr>
          <w:rFonts w:ascii="Times New Roman" w:hAnsi="Times New Roman"/>
          <w:color w:val="000000"/>
          <w:spacing w:val="-6"/>
          <w:sz w:val="24"/>
          <w:szCs w:val="24"/>
        </w:rPr>
      </w:pPr>
    </w:p>
    <w:p w:rsidR="00CD01F4" w:rsidRPr="007F4AE8" w:rsidRDefault="00CD01F4">
      <w:pPr>
        <w:widowControl w:val="0"/>
        <w:shd w:val="clear" w:color="auto" w:fill="FFFFFF"/>
        <w:spacing w:after="86" w:line="240" w:lineRule="auto"/>
        <w:jc w:val="both"/>
        <w:rPr>
          <w:rFonts w:ascii="Times New Roman" w:hAnsi="Times New Roman"/>
          <w:color w:val="000000"/>
          <w:spacing w:val="-6"/>
          <w:sz w:val="24"/>
          <w:szCs w:val="24"/>
        </w:rPr>
      </w:pPr>
    </w:p>
    <w:p w:rsidR="00CD01F4" w:rsidRDefault="00CD01F4">
      <w:pPr>
        <w:widowControl w:val="0"/>
        <w:shd w:val="clear" w:color="auto" w:fill="FFFFFF"/>
        <w:spacing w:after="86" w:line="240" w:lineRule="auto"/>
        <w:jc w:val="both"/>
        <w:rPr>
          <w:rFonts w:ascii="Liberation Serif" w:hAnsi="Liberation Serif" w:cs="Liberation Serif"/>
          <w:color w:val="000000"/>
          <w:spacing w:val="-6"/>
          <w:sz w:val="24"/>
          <w:szCs w:val="24"/>
        </w:rPr>
      </w:pPr>
    </w:p>
    <w:p w:rsidR="00CD01F4" w:rsidRDefault="00CD01F4">
      <w:pPr>
        <w:widowControl w:val="0"/>
        <w:shd w:val="clear" w:color="auto" w:fill="FFFFFF"/>
        <w:spacing w:after="86" w:line="240" w:lineRule="auto"/>
        <w:jc w:val="both"/>
        <w:rPr>
          <w:rFonts w:ascii="Liberation Serif" w:hAnsi="Liberation Serif" w:cs="Liberation Serif"/>
          <w:color w:val="000000"/>
          <w:spacing w:val="-6"/>
          <w:sz w:val="24"/>
          <w:szCs w:val="24"/>
        </w:rPr>
      </w:pPr>
    </w:p>
    <w:p w:rsidR="00CD01F4" w:rsidRDefault="00CD01F4">
      <w:pPr>
        <w:widowControl w:val="0"/>
        <w:shd w:val="clear" w:color="auto" w:fill="FFFFFF"/>
        <w:spacing w:after="86" w:line="240" w:lineRule="auto"/>
        <w:jc w:val="both"/>
        <w:rPr>
          <w:rFonts w:ascii="Liberation Serif" w:hAnsi="Liberation Serif" w:cs="Liberation Serif"/>
          <w:color w:val="000000"/>
          <w:spacing w:val="-6"/>
          <w:sz w:val="24"/>
          <w:szCs w:val="24"/>
        </w:rPr>
      </w:pPr>
    </w:p>
    <w:p w:rsidR="00CD01F4" w:rsidRDefault="00CD01F4">
      <w:pPr>
        <w:widowControl w:val="0"/>
        <w:shd w:val="clear" w:color="auto" w:fill="FFFFFF"/>
        <w:spacing w:after="86" w:line="240" w:lineRule="auto"/>
        <w:jc w:val="both"/>
        <w:rPr>
          <w:rFonts w:ascii="Liberation Serif" w:hAnsi="Liberation Serif" w:cs="Liberation Serif"/>
          <w:color w:val="000000"/>
          <w:spacing w:val="-6"/>
          <w:sz w:val="24"/>
          <w:szCs w:val="24"/>
        </w:rPr>
      </w:pPr>
    </w:p>
    <w:p w:rsidR="00CD01F4" w:rsidRDefault="00CD01F4">
      <w:pPr>
        <w:widowControl w:val="0"/>
        <w:shd w:val="clear" w:color="auto" w:fill="FFFFFF"/>
        <w:spacing w:after="86" w:line="240" w:lineRule="auto"/>
        <w:jc w:val="both"/>
        <w:rPr>
          <w:rFonts w:ascii="Liberation Serif" w:hAnsi="Liberation Serif" w:cs="Liberation Serif"/>
          <w:color w:val="000000"/>
          <w:spacing w:val="-6"/>
          <w:sz w:val="24"/>
          <w:szCs w:val="24"/>
        </w:rPr>
      </w:pPr>
    </w:p>
    <w:p w:rsidR="00CD01F4" w:rsidRDefault="00CD01F4">
      <w:pPr>
        <w:widowControl w:val="0"/>
        <w:shd w:val="clear" w:color="auto" w:fill="FFFFFF"/>
        <w:spacing w:after="86" w:line="240" w:lineRule="auto"/>
        <w:jc w:val="both"/>
        <w:rPr>
          <w:rFonts w:ascii="Liberation Serif" w:hAnsi="Liberation Serif" w:cs="Liberation Serif"/>
          <w:color w:val="000000"/>
          <w:spacing w:val="-6"/>
          <w:sz w:val="24"/>
          <w:szCs w:val="24"/>
        </w:rPr>
      </w:pPr>
    </w:p>
    <w:p w:rsidR="00CD01F4" w:rsidRDefault="00CD01F4">
      <w:pPr>
        <w:widowControl w:val="0"/>
        <w:shd w:val="clear" w:color="auto" w:fill="FFFFFF"/>
        <w:spacing w:after="86" w:line="240" w:lineRule="auto"/>
        <w:jc w:val="both"/>
        <w:rPr>
          <w:rFonts w:ascii="Liberation Serif" w:hAnsi="Liberation Serif" w:cs="Liberation Serif"/>
          <w:color w:val="000000"/>
          <w:spacing w:val="-6"/>
          <w:sz w:val="24"/>
          <w:szCs w:val="24"/>
        </w:rPr>
      </w:pPr>
    </w:p>
    <w:p w:rsidR="00CD01F4" w:rsidRDefault="00CD01F4">
      <w:pPr>
        <w:widowControl w:val="0"/>
        <w:shd w:val="clear" w:color="auto" w:fill="FFFFFF"/>
        <w:spacing w:after="86" w:line="240" w:lineRule="auto"/>
        <w:jc w:val="both"/>
        <w:rPr>
          <w:rFonts w:ascii="Liberation Serif" w:hAnsi="Liberation Serif" w:cs="Liberation Serif"/>
          <w:color w:val="000000"/>
          <w:spacing w:val="-6"/>
          <w:sz w:val="24"/>
          <w:szCs w:val="24"/>
        </w:rPr>
      </w:pPr>
    </w:p>
    <w:p w:rsidR="00CD01F4" w:rsidRDefault="00CD01F4">
      <w:pPr>
        <w:widowControl w:val="0"/>
        <w:shd w:val="clear" w:color="auto" w:fill="FFFFFF"/>
        <w:spacing w:after="86" w:line="240" w:lineRule="auto"/>
        <w:jc w:val="both"/>
        <w:rPr>
          <w:rFonts w:ascii="Liberation Serif" w:hAnsi="Liberation Serif" w:cs="Liberation Serif"/>
          <w:color w:val="000000"/>
          <w:spacing w:val="-6"/>
          <w:sz w:val="24"/>
          <w:szCs w:val="24"/>
        </w:rPr>
      </w:pPr>
    </w:p>
    <w:p w:rsidR="00CD01F4" w:rsidRDefault="00CD01F4">
      <w:pPr>
        <w:widowControl w:val="0"/>
        <w:shd w:val="clear" w:color="auto" w:fill="FFFFFF"/>
        <w:spacing w:after="86" w:line="240" w:lineRule="auto"/>
        <w:jc w:val="both"/>
        <w:rPr>
          <w:rFonts w:ascii="Liberation Serif" w:hAnsi="Liberation Serif" w:cs="Liberation Serif"/>
          <w:color w:val="000000"/>
          <w:spacing w:val="-6"/>
          <w:sz w:val="24"/>
          <w:szCs w:val="24"/>
        </w:rPr>
      </w:pPr>
    </w:p>
    <w:p w:rsidR="00CD01F4" w:rsidRDefault="007F4AE8">
      <w:pPr>
        <w:widowControl w:val="0"/>
        <w:shd w:val="clear" w:color="auto" w:fill="FFFFFF"/>
        <w:spacing w:after="86" w:line="240" w:lineRule="auto"/>
        <w:jc w:val="right"/>
      </w:pPr>
      <w:r>
        <w:rPr>
          <w:rFonts w:ascii="Liberation Serif" w:hAnsi="Liberation Serif" w:cs="Liberation Serif"/>
          <w:color w:val="000000"/>
          <w:spacing w:val="-6"/>
          <w:sz w:val="24"/>
          <w:szCs w:val="24"/>
        </w:rPr>
        <w:t>8</w:t>
      </w:r>
    </w:p>
    <w:sectPr w:rsidR="00CD01F4" w:rsidSect="00D30E46">
      <w:pgSz w:w="11906" w:h="16838"/>
      <w:pgMar w:top="709" w:right="567" w:bottom="1134" w:left="1701" w:header="0" w:footer="0" w:gutter="0"/>
      <w:pgNumType w:start="1"/>
      <w:cols w:space="720"/>
      <w:formProt w:val="0"/>
      <w:titlePg/>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425"/>
  <w:characterSpacingControl w:val="doNotCompress"/>
  <w:compat/>
  <w:rsids>
    <w:rsidRoot w:val="00CD01F4"/>
    <w:rsid w:val="0038656A"/>
    <w:rsid w:val="007F4AE8"/>
    <w:rsid w:val="00CD01F4"/>
    <w:rsid w:val="00D30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5C3"/>
    <w:pPr>
      <w:spacing w:after="200" w:line="276" w:lineRule="auto"/>
    </w:pPr>
    <w:rPr>
      <w:rFonts w:cs="Times New Roman"/>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qFormat/>
    <w:rsid w:val="000015C3"/>
    <w:rPr>
      <w:rFonts w:ascii="Times New Roman" w:eastAsia="Andale Sans UI" w:hAnsi="Times New Roman" w:cs="Times New Roman"/>
      <w:kern w:val="2"/>
      <w:sz w:val="24"/>
      <w:szCs w:val="24"/>
      <w:lang w:val="uk-UA" w:eastAsia="zh-CN"/>
    </w:rPr>
  </w:style>
  <w:style w:type="paragraph" w:customStyle="1" w:styleId="a5">
    <w:name w:val="Заголовок"/>
    <w:basedOn w:val="a"/>
    <w:next w:val="a4"/>
    <w:qFormat/>
    <w:rsid w:val="00CD01F4"/>
    <w:pPr>
      <w:keepNext/>
      <w:spacing w:before="240" w:after="120"/>
    </w:pPr>
    <w:rPr>
      <w:rFonts w:ascii="Liberation Sans" w:eastAsia="Microsoft YaHei" w:hAnsi="Liberation Sans" w:cs="Arial"/>
      <w:sz w:val="28"/>
      <w:szCs w:val="28"/>
    </w:rPr>
  </w:style>
  <w:style w:type="paragraph" w:styleId="a4">
    <w:name w:val="Body Text"/>
    <w:basedOn w:val="a"/>
    <w:link w:val="a3"/>
    <w:rsid w:val="000015C3"/>
    <w:pPr>
      <w:widowControl w:val="0"/>
      <w:spacing w:after="120" w:line="240" w:lineRule="auto"/>
    </w:pPr>
    <w:rPr>
      <w:rFonts w:ascii="Times New Roman" w:eastAsia="Andale Sans UI" w:hAnsi="Times New Roman"/>
      <w:kern w:val="2"/>
      <w:sz w:val="24"/>
      <w:szCs w:val="24"/>
    </w:rPr>
  </w:style>
  <w:style w:type="paragraph" w:styleId="a6">
    <w:name w:val="List"/>
    <w:basedOn w:val="a4"/>
    <w:rsid w:val="00CD01F4"/>
    <w:rPr>
      <w:rFonts w:cs="Arial"/>
    </w:rPr>
  </w:style>
  <w:style w:type="paragraph" w:customStyle="1" w:styleId="Caption">
    <w:name w:val="Caption"/>
    <w:basedOn w:val="a"/>
    <w:qFormat/>
    <w:rsid w:val="00CD01F4"/>
    <w:pPr>
      <w:suppressLineNumbers/>
      <w:spacing w:before="120" w:after="120"/>
    </w:pPr>
    <w:rPr>
      <w:rFonts w:cs="Arial"/>
      <w:i/>
      <w:iCs/>
      <w:sz w:val="24"/>
      <w:szCs w:val="24"/>
    </w:rPr>
  </w:style>
  <w:style w:type="paragraph" w:customStyle="1" w:styleId="a7">
    <w:name w:val="Покажчик"/>
    <w:basedOn w:val="a"/>
    <w:qFormat/>
    <w:rsid w:val="00CD01F4"/>
    <w:pPr>
      <w:suppressLineNumbers/>
    </w:pPr>
    <w:rPr>
      <w:rFonts w:cs="Arial"/>
    </w:rPr>
  </w:style>
  <w:style w:type="paragraph" w:customStyle="1" w:styleId="21">
    <w:name w:val="Основной текст 21"/>
    <w:basedOn w:val="a"/>
    <w:qFormat/>
    <w:rsid w:val="000015C3"/>
    <w:pPr>
      <w:spacing w:after="0" w:line="240" w:lineRule="auto"/>
      <w:ind w:firstLine="720"/>
      <w:jc w:val="center"/>
    </w:pPr>
    <w:rPr>
      <w:rFonts w:ascii="Times New Roman" w:eastAsia="Times New Roman" w:hAnsi="Times New Roman"/>
      <w:sz w:val="24"/>
      <w:szCs w:val="20"/>
    </w:rPr>
  </w:style>
  <w:style w:type="paragraph" w:styleId="a8">
    <w:name w:val="Normal (Web)"/>
    <w:basedOn w:val="a"/>
    <w:qFormat/>
    <w:rsid w:val="000015C3"/>
    <w:pPr>
      <w:spacing w:before="280" w:after="280"/>
    </w:pPr>
  </w:style>
  <w:style w:type="paragraph" w:customStyle="1" w:styleId="1">
    <w:name w:val="Абзац списка1"/>
    <w:basedOn w:val="a"/>
    <w:qFormat/>
    <w:rsid w:val="000015C3"/>
    <w:pPr>
      <w:spacing w:after="160"/>
      <w:ind w:left="720"/>
      <w:contextualSpacing/>
    </w:pPr>
  </w:style>
  <w:style w:type="paragraph" w:customStyle="1" w:styleId="22">
    <w:name w:val="Основной текст 22"/>
    <w:basedOn w:val="a"/>
    <w:qFormat/>
    <w:rsid w:val="000015C3"/>
    <w:pPr>
      <w:spacing w:after="0" w:line="240" w:lineRule="auto"/>
      <w:ind w:firstLine="720"/>
      <w:jc w:val="center"/>
    </w:pPr>
    <w:rPr>
      <w:rFonts w:ascii="Times New Roman" w:eastAsia="Times New Roman" w:hAnsi="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9</Pages>
  <Words>13446</Words>
  <Characters>7665</Characters>
  <Application>Microsoft Office Word</Application>
  <DocSecurity>0</DocSecurity>
  <Lines>63</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user207-1</dc:creator>
  <dc:description/>
  <cp:lastModifiedBy>Smirnova</cp:lastModifiedBy>
  <cp:revision>19</cp:revision>
  <cp:lastPrinted>2023-11-06T11:48:00Z</cp:lastPrinted>
  <dcterms:created xsi:type="dcterms:W3CDTF">2023-09-19T05:56:00Z</dcterms:created>
  <dcterms:modified xsi:type="dcterms:W3CDTF">2023-11-06T13:58:00Z</dcterms:modified>
  <dc:language>uk-UA</dc:language>
</cp:coreProperties>
</file>