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22.01.2025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17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влаштування неповнолітньої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неповнолітню ХХХХХХ, ХХХХХХ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) 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 31.01.2025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ХХХХХХ,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>4.Службі у справах дітей виконавчого комітету Покровської міської ради Дніпропетровської області (Дар'я ГОРЧАКОВА): здійснювати к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онтроль </w:t>
      </w:r>
      <w:r>
        <w:rPr>
          <w:sz w:val="28"/>
          <w:szCs w:val="28"/>
        </w:rPr>
        <w:t xml:space="preserve">за умовами утримання та виховання </w:t>
      </w:r>
      <w:r>
        <w:rPr>
          <w:rFonts w:eastAsia="Times New Roman"/>
          <w:sz w:val="28"/>
          <w:szCs w:val="28"/>
          <w:lang w:eastAsia="ru-RU"/>
        </w:rPr>
        <w:t>неповнолітньої ХХХХХХ, 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rStyle w:val="11"/>
        </w:rPr>
        <w:tab/>
      </w:r>
    </w:p>
    <w:p>
      <w:pPr>
        <w:pStyle w:val="Style17"/>
        <w:spacing w:before="0" w:after="0"/>
        <w:jc w:val="both"/>
        <w:rPr>
          <w:rStyle w:val="11"/>
          <w:rFonts w:eastAsia="Times New Roman"/>
          <w:kern w:val="0"/>
          <w:sz w:val="28"/>
          <w:szCs w:val="28"/>
          <w:lang w:val="ru-RU"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 xml:space="preserve">5.Центру соціальних служб Покровської міської ради Дніпропетровської області (Ксенія МАЛЬЦЕВА): забезпечити здійснення соціального супроводу </w:t>
      </w:r>
      <w:r>
        <w:rPr>
          <w:rStyle w:val="11"/>
          <w:rFonts w:eastAsia="Times New Roman"/>
          <w:kern w:val="0"/>
          <w:sz w:val="28"/>
          <w:szCs w:val="28"/>
          <w:lang w:val="ru-RU" w:eastAsia="ru-RU"/>
        </w:rPr>
        <w:t>дитини у межах повноважень та у спосіб, визначений чинним законодавством України.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widowControl/>
        <w:spacing w:before="0" w:after="0"/>
        <w:jc w:val="both"/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ab/>
        <w:t xml:space="preserve">6.Комунальному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7"/>
        <w:widowControl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5"/>
        <w:jc w:val="both"/>
        <w:rPr>
          <w:rStyle w:val="1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7.Управлінню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>
      <w:pPr>
        <w:pStyle w:val="15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7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spacing w:before="0" w:after="0"/>
        <w:jc w:val="both"/>
        <w:rPr>
          <w:rStyle w:val="11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9.Центру соціальних служб Покровської міської ради Дніпропетровської області, 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Style17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7"/>
        <w:spacing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10.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 w:customStyle="1">
    <w:name w:val="Основний текст Знак"/>
    <w:basedOn w:val="DefaultParagraphFont"/>
    <w:qFormat/>
    <w:rsid w:val="00443cdc"/>
    <w:rPr>
      <w:rFonts w:eastAsia="Andale Sans UI"/>
      <w:kern w:val="2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LibreOffice/7.4.3.2$Windows_X86_64 LibreOffice_project/1048a8393ae2eeec98dff31b5c133c5f1d08b890</Application>
  <AppVersion>15.0000</AppVersion>
  <Pages>2</Pages>
  <Words>463</Words>
  <Characters>3541</Characters>
  <CharactersWithSpaces>4160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2025-01-23T15:09:05Z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