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444500" cy="6350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>копія</w:t>
      </w:r>
      <w:r>
        <mc:AlternateContent>
          <mc:Choice Requires="wps">
            <w:drawing>
              <wp:anchor behindDoc="0" distT="72390" distB="72390" distL="0" distR="0" simplePos="0" locked="0" layoutInCell="0" allowOverlap="1" relativeHeight="4">
                <wp:simplePos x="0" y="0"/>
                <wp:positionH relativeFrom="column">
                  <wp:posOffset>3451860</wp:posOffset>
                </wp:positionH>
                <wp:positionV relativeFrom="paragraph">
                  <wp:posOffset>-203200</wp:posOffset>
                </wp:positionV>
                <wp:extent cx="2820035" cy="52705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0035" cy="5270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spacing w:lineRule="auto" w:line="240" w:before="0" w:after="200"/>
                              <w:contextualSpacing/>
                              <w:jc w:val="right"/>
                              <w:rPr>
                                <w:rFonts w:ascii="Times New Roman" w:hAnsi="Times New Roman" w:eastAsia="Calibri" w:cs="Times New Roman"/>
                                <w:b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Втратило чинність</w:t>
                            </w:r>
                          </w:p>
                          <w:p>
                            <w:pPr>
                              <w:pStyle w:val="Style20"/>
                              <w:overflowPunct w:val="true"/>
                              <w:spacing w:lineRule="auto" w:line="240" w:before="0" w:after="200"/>
                              <w:contextualSpacing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Підстава — рішення №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5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5 від 2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6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.0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2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.20 р.</w:t>
                            </w:r>
                          </w:p>
                          <w:p>
                            <w:pPr>
                              <w:pStyle w:val="Style20"/>
                              <w:overflowPunct w:val="tru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1905" tIns="1905" rIns="1905" bIns="190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22.05pt;height:41.5pt;mso-wrap-distance-left:0pt;mso-wrap-distance-right:0pt;mso-wrap-distance-top:5.7pt;mso-wrap-distance-bottom:5.7pt;margin-top:-16pt;mso-position-vertical-relative:text;margin-left:271.8pt;mso-position-horizontal-relative:text">
                <v:fill opacity="0f"/>
                <v:textbox inset="0.00208333333333333in,0.00208333333333333in,0.00208333333333333in,0.00208333333333333in">
                  <w:txbxContent>
                    <w:p>
                      <w:pPr>
                        <w:pStyle w:val="Style20"/>
                        <w:overflowPunct w:val="true"/>
                        <w:spacing w:lineRule="auto" w:line="240" w:before="0" w:after="200"/>
                        <w:contextualSpacing/>
                        <w:jc w:val="right"/>
                        <w:rPr>
                          <w:rFonts w:ascii="Times New Roman" w:hAnsi="Times New Roman" w:eastAsia="Calibri" w:cs="Times New Roman"/>
                          <w:b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Втратило чинність</w:t>
                      </w:r>
                    </w:p>
                    <w:p>
                      <w:pPr>
                        <w:pStyle w:val="Style20"/>
                        <w:overflowPunct w:val="true"/>
                        <w:spacing w:lineRule="auto" w:line="240" w:before="0" w:after="200"/>
                        <w:contextualSpacing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Підстава — рішення №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5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5 від 2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6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.0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2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.20 р.</w:t>
                      </w:r>
                    </w:p>
                    <w:p>
                      <w:pPr>
                        <w:pStyle w:val="Style20"/>
                        <w:overflowPunct w:val="tru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МІСЦЕВЕ САМОВРЯДУВАННЯ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ВИКОНАВЧИЙ КОМІТЕТ ПОКРОВСЬКОЇ  МІСЬКОЇ  РАДИ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ДНІПРОПЕТРОВСЬКОЇ ОБЛАСТІ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eastAsia="Times New Roman" w:cs="Times New Roman"/>
          <w:b/>
          <w:b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b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/>
        <w:drawing>
          <wp:inline distT="0" distB="0" distL="0" distR="0">
            <wp:extent cx="6343650" cy="66675"/>
            <wp:effectExtent l="0" t="0" r="0" b="0"/>
            <wp:docPr id="3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10004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888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ind w:firstLine="888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РІШЕННЯ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«07 » липня  2017р.                                                                                   № 297</w:t>
      </w:r>
    </w:p>
    <w:p>
      <w:pPr>
        <w:pStyle w:val="Normal"/>
        <w:spacing w:lineRule="auto" w:line="240" w:before="0" w:after="0"/>
        <w:ind w:left="-180" w:hanging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ab/>
        <w:tab/>
        <w:tab/>
        <w:tab/>
        <w:tab/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zh-CN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zh-CN"/>
        </w:rPr>
      </w:r>
    </w:p>
    <w:p>
      <w:pPr>
        <w:pStyle w:val="Normal"/>
        <w:spacing w:lineRule="auto" w:line="240" w:before="0" w:after="16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Про створення координаційної  ради                                                                            з питань сімейної та ґендерної політики,                                                                        попередження насильства в сім’ї,                                                                                   протидії торгівлі людьми при виконавчому                                                          комітеті Покровської міської ради</w:t>
      </w:r>
    </w:p>
    <w:p>
      <w:pPr>
        <w:pStyle w:val="Normal"/>
        <w:spacing w:lineRule="auto" w:line="240" w:before="0" w:after="16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_______________________________________</w:t>
      </w:r>
    </w:p>
    <w:p>
      <w:pPr>
        <w:pStyle w:val="Normal"/>
        <w:spacing w:lineRule="auto" w:line="254" w:before="0" w:after="16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Керуючись законами України: «Про місцеве самоврядування в Україні», «Про забезпечення рівних прав та можливостей жінок і чоловіків», «Про попередження насильства в сім’ї», «Про протидію торгівлі людьми», на виконання постанов Кабінету Міністрів України від 21 листопада 2013 року № 895 «Про затвердження Порядку взаємодії суб’єктів соціального супроводу сімей (осіб), які перебувають у складних життєвих обставинах», від 21 листопада 2013 року № 896 «Про затвердження Порядку виявлення сімей (осіб), які перебувають у складних життєвих обставинах, надання їм соціальних послуг та здійснення соціального супроводу таких сімей (осіб)», в рамках дії Програми розвитку сімейної та ґендерної політики у Дніпропетровській області на 2012 – 2021 роки, затвердженої рішенням Дніпропетровської обласної ради від 03 лютого 2012 року № 241-11/VI (зі змінами), з метою координації зусиль стосовно створення соціальних та економічних умов для належного функціонування й розвитку сім’ї як основи суспільства, підвищення статусу жінок у суспільстві, утвердження рівних прав та можливостей жінок і чоловіків, попередження насильства в сім’ї та протидії торгівлі людьми, надання всебічної допомоги сім’ям, які опинилися в складних життєвих обставинах, виконавчий комітет міської ради</w:t>
      </w:r>
    </w:p>
    <w:p>
      <w:pPr>
        <w:pStyle w:val="Normal"/>
        <w:spacing w:lineRule="auto" w:line="254" w:before="0" w:after="16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ВИРІШИВ: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54" w:before="0" w:after="16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Створити координаційну раду з питань сімейної та ґендерної політики, попередження насильства в сім’ї, протидії торгівлі людьми при виконавчому комітеті Покровської міської ради у складі згідно з додатком 1</w:t>
      </w:r>
    </w:p>
    <w:p>
      <w:pPr>
        <w:pStyle w:val="Normal"/>
        <w:spacing w:lineRule="auto" w:line="254" w:before="0" w:after="1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2. Затвердити Положення про координаційну раду </w:t>
      </w:r>
      <w:bookmarkStart w:id="0" w:name="_Hlk486317942"/>
      <w:r>
        <w:rPr>
          <w:rFonts w:eastAsia="Calibri" w:cs="Times New Roman" w:ascii="Times New Roman" w:hAnsi="Times New Roman"/>
          <w:sz w:val="28"/>
          <w:szCs w:val="28"/>
        </w:rPr>
        <w:t xml:space="preserve">з питань сімейної та ґендерної політики, попередження насильства в сім’ї, протидії торгівлі людьми при виконавчому комітеті Покровської міської ради </w:t>
      </w:r>
      <w:bookmarkEnd w:id="0"/>
      <w:r>
        <w:rPr>
          <w:rFonts w:eastAsia="Calibri" w:cs="Times New Roman" w:ascii="Times New Roman" w:hAnsi="Times New Roman"/>
          <w:sz w:val="28"/>
          <w:szCs w:val="28"/>
        </w:rPr>
        <w:t xml:space="preserve">(додаток 2). </w:t>
      </w:r>
    </w:p>
    <w:p>
      <w:pPr>
        <w:pStyle w:val="Normal"/>
        <w:spacing w:lineRule="auto" w:line="254" w:before="0" w:after="160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3. Визнати такими, що втратили чинність, рішення виконкому від 27.07.2016р. №362 «Про </w:t>
      </w:r>
      <w:bookmarkStart w:id="1" w:name="_Hlk486318491"/>
      <w:r>
        <w:rPr>
          <w:rFonts w:eastAsia="Calibri" w:cs="Times New Roman" w:ascii="Times New Roman" w:hAnsi="Times New Roman"/>
          <w:sz w:val="28"/>
          <w:szCs w:val="28"/>
        </w:rPr>
        <w:t>організацію роботи щодо попередження насильства в сім’ї у м.Покров на 2016-2017 роки»</w:t>
      </w:r>
      <w:bookmarkEnd w:id="1"/>
      <w:r>
        <w:rPr>
          <w:rFonts w:eastAsia="Calibri" w:cs="Times New Roman" w:ascii="Times New Roman" w:hAnsi="Times New Roman"/>
          <w:sz w:val="28"/>
          <w:szCs w:val="28"/>
        </w:rPr>
        <w:t xml:space="preserve">,  та від 28.12.2016р. №650 «Про внесення змін до рішення виконкому від 27.07.2016р. №362 «Про  організацію роботи щодо попередження насильства в сім’ї у м.Покров на 2016-2017 роки», розпорядження міського голови </w:t>
      </w: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від 23.12.2015р. № 240-р  «Про внесення змін до складу міської комісії з питань прийняття рішення про здійснення роботи з сім’ями/особами, які опинилися в складних життєвих обставинах, та координації дій між суб’єктами соціальної роботи».</w:t>
      </w:r>
    </w:p>
    <w:p>
      <w:pPr>
        <w:pStyle w:val="Normal"/>
        <w:spacing w:lineRule="auto" w:line="254" w:before="0" w:after="1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4. Координацію роботи щодо виконання даного рішення покласти на управління праці та соціального захисту населення (Ігнатюк Т.М.) та центр соціальних служб для сім’ї, дітей та молоді (Мороз І.І.), контроль – на заступника міського голови Бондаренко Н.О.</w:t>
      </w:r>
    </w:p>
    <w:p>
      <w:pPr>
        <w:pStyle w:val="Normal"/>
        <w:spacing w:lineRule="auto" w:line="254" w:before="0" w:after="1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4" w:before="0" w:after="1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4" w:before="0" w:after="1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4" w:before="0" w:after="1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Міський голова                                                          О.М.Шаповал</w:t>
      </w:r>
    </w:p>
    <w:p>
      <w:pPr>
        <w:pStyle w:val="Normal"/>
        <w:spacing w:lineRule="auto" w:line="254" w:before="0" w:after="1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4" w:before="0" w:after="1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4" w:before="0" w:after="1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4" w:before="0" w:after="1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4" w:before="0" w:after="1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4" w:before="0" w:after="1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4" w:before="0" w:after="1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4" w:before="0" w:after="1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4" w:before="0" w:after="1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4" w:before="0" w:after="1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4" w:before="0" w:after="1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4" w:before="0" w:after="1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Олійник Н.А., 4-22-57</w:t>
      </w:r>
    </w:p>
    <w:p>
      <w:pPr>
        <w:pStyle w:val="Normal"/>
        <w:tabs>
          <w:tab w:val="clear" w:pos="708"/>
          <w:tab w:val="left" w:pos="54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54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ab/>
        <w:tab/>
        <w:tab/>
        <w:tab/>
        <w:tab/>
        <w:tab/>
        <w:tab/>
        <w:tab/>
        <w:tab/>
        <w:tab/>
        <w:tab/>
        <w:t xml:space="preserve"> Додаток 1</w:t>
      </w:r>
    </w:p>
    <w:p>
      <w:pPr>
        <w:pStyle w:val="Normal"/>
        <w:tabs>
          <w:tab w:val="clear" w:pos="708"/>
          <w:tab w:val="left" w:pos="54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 рішення виконкому міської ради</w:t>
      </w:r>
    </w:p>
    <w:p>
      <w:pPr>
        <w:pStyle w:val="Normal"/>
        <w:tabs>
          <w:tab w:val="clear" w:pos="708"/>
          <w:tab w:val="left" w:pos="54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297 від «07» липня 2017 р.</w:t>
      </w:r>
    </w:p>
    <w:p>
      <w:pPr>
        <w:pStyle w:val="Normal"/>
        <w:tabs>
          <w:tab w:val="clear" w:pos="708"/>
          <w:tab w:val="left" w:pos="2722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</w:rPr>
      </w:r>
    </w:p>
    <w:p>
      <w:pPr>
        <w:pStyle w:val="Normal"/>
        <w:tabs>
          <w:tab w:val="clear" w:pos="708"/>
          <w:tab w:val="left" w:pos="2722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</w:rPr>
        <w:t>С К Л А Д</w:t>
      </w:r>
    </w:p>
    <w:p>
      <w:pPr>
        <w:pStyle w:val="Normal"/>
        <w:tabs>
          <w:tab w:val="clear" w:pos="708"/>
          <w:tab w:val="left" w:pos="2722" w:leader="none"/>
        </w:tabs>
        <w:suppressAutoHyphens w:val="true"/>
        <w:spacing w:lineRule="auto" w:line="240" w:before="0" w:after="0"/>
        <w:ind w:right="-82" w:hanging="0"/>
        <w:jc w:val="center"/>
        <w:rPr>
          <w:rFonts w:ascii="Times New Roman" w:hAnsi="Times New Roman" w:eastAsia="Calibri" w:cs="Times New Roman"/>
          <w:color w:val="00000A"/>
          <w:sz w:val="28"/>
        </w:rPr>
      </w:pPr>
      <w:r>
        <w:rPr>
          <w:rFonts w:eastAsia="Calibri" w:cs="Times New Roman" w:ascii="Times New Roman" w:hAnsi="Times New Roman"/>
          <w:color w:val="00000A"/>
          <w:sz w:val="28"/>
        </w:rPr>
        <w:t>координаційної  ради  з питань сімейної та ґендерної політики,                                             попередження насильства в сім’ї, протидії торгівлі людьмипри виконавчому комітеті Покровської міської ради</w:t>
      </w:r>
    </w:p>
    <w:tbl>
      <w:tblPr>
        <w:tblStyle w:val="a3"/>
        <w:tblW w:w="939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435"/>
        <w:gridCol w:w="5954"/>
      </w:tblGrid>
      <w:tr>
        <w:trPr/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 xml:space="preserve">БОНДАРЕНКО                           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 xml:space="preserve">Наталія Олександрівна              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0"/>
              <w:jc w:val="left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360"/>
              <w:jc w:val="left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8"/>
                <w:lang w:eastAsia="ru-RU" w:bidi="ar-SA"/>
              </w:rPr>
              <w:t>заступник міського голови,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37"/>
              <w:jc w:val="left"/>
              <w:rPr>
                <w:rFonts w:eastAsia="Calibri"/>
                <w:color w:val="00000A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8"/>
                <w:lang w:eastAsia="ru-RU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8"/>
                <w:lang w:eastAsia="ru-RU" w:bidi="ar-SA"/>
              </w:rPr>
              <w:t xml:space="preserve">голова 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Ради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37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 xml:space="preserve">ІГНАТЮК                                              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 xml:space="preserve">Тетяна Марківна                         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36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>начальник управління праці та                                       соціального захисту населення,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0"/>
              <w:jc w:val="left"/>
              <w:rPr>
                <w:rFonts w:eastAsia="Calibri"/>
                <w:color w:val="00000A"/>
                <w:sz w:val="28"/>
                <w:lang w:val="ru-RU"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 xml:space="preserve">виконкому Покровської міської ради, заступник голови 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ru-RU" w:eastAsia="ru-RU" w:bidi="ar-SA"/>
              </w:rPr>
              <w:t>Ради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>МОРОЗ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 xml:space="preserve">Ірина Іванівна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36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 xml:space="preserve">директор центру соціальних служб для сім’ї, дітей та молоді виконкому Покровської міської ради, секретар 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ru-RU" w:eastAsia="ru-RU" w:bidi="ar-SA"/>
              </w:rPr>
              <w:t>Ради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>ЧЛЕНИ КОМІСІЇ: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37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>ВОЛКОВ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>Андрій Михайлович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360"/>
              <w:contextualSpacing/>
              <w:jc w:val="left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8"/>
                <w:lang w:eastAsia="ru-RU" w:bidi="ar-SA"/>
              </w:rPr>
              <w:t>голова правління благодійної організації «Вікторія» (за згодою)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0"/>
              <w:contextualSpacing/>
              <w:jc w:val="left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>ДАНИЛЕНКО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 xml:space="preserve">Наталія Едуардівна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360"/>
              <w:jc w:val="left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8"/>
                <w:lang w:eastAsia="ru-RU" w:bidi="ar-SA"/>
              </w:rPr>
              <w:t>директор територіального центру соціального обслуговування (надання соціальних послуг)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 xml:space="preserve">виконкому Покровської міської ради 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0"/>
              <w:jc w:val="left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>ДУБІНА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>Наталія Юзефівна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36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>начальник служби у справах дітей виконкому Покровської міської ради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1151" w:hRule="atLeast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>ДЯЧЕНКО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 xml:space="preserve">Наталія Василівна                                    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1" w:right="-82" w:hanging="321"/>
              <w:jc w:val="left"/>
              <w:rPr>
                <w:rFonts w:eastAsia="Calibri"/>
                <w:color w:val="00000A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8"/>
                <w:lang w:eastAsia="ru-RU" w:bidi="ar-SA"/>
              </w:rPr>
              <w:t>-   директор  ДПТНЗ                                                              «Покровський  центр підготовки і   перепідготовки робітничих кадрів»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1" w:right="-82" w:hanging="321"/>
              <w:jc w:val="left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(за згодою)</w:t>
            </w:r>
          </w:p>
        </w:tc>
      </w:tr>
      <w:tr>
        <w:trPr/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>КЛОКОВА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>Аліна Василівна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36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>начальник відділу молоді та спорту виконкому Покровської міської ради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>КОРОТАЄВА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>Аліна Іванівна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360"/>
              <w:contextualSpacing/>
              <w:jc w:val="left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8"/>
                <w:lang w:eastAsia="ru-RU" w:bidi="ar-SA"/>
              </w:rPr>
              <w:t>в.о.заступника начальника управління праці та соціального захисту населення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0"/>
              <w:contextualSpacing/>
              <w:jc w:val="left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0"/>
              <w:contextualSpacing/>
              <w:jc w:val="left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val="ru-RU"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0"/>
                <w:lang w:eastAsia="ru-RU" w:bidi="ar-SA"/>
              </w:rPr>
              <w:t>КОСЕНКО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0"/>
                <w:lang w:eastAsia="ru-RU" w:bidi="ar-SA"/>
              </w:rPr>
              <w:t>Вікторія  Василівна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0"/>
              <w:contextualSpacing/>
              <w:jc w:val="left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0"/>
              <w:contextualSpacing/>
              <w:jc w:val="left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360"/>
              <w:contextualSpacing/>
              <w:jc w:val="left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8"/>
                <w:lang w:eastAsia="ru-RU" w:bidi="ar-SA"/>
              </w:rPr>
              <w:t>заступник голови громадської організації «Міська спілка воїнів – учасників антитерористичної операції м.Покров»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0"/>
              <w:contextualSpacing/>
              <w:jc w:val="left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8"/>
                <w:lang w:eastAsia="ru-RU" w:bidi="ar-SA"/>
              </w:rPr>
              <w:t>(за згодою)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0"/>
              <w:contextualSpacing/>
              <w:jc w:val="left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>КРАВЧЕНКО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>Оксана Іванівна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36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>голова комісії з припинення діяльності Покровського міського центру зайнятості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0"/>
              <w:jc w:val="left"/>
              <w:rPr>
                <w:rFonts w:eastAsia="Calibri"/>
                <w:color w:val="00000A"/>
                <w:sz w:val="28"/>
                <w:lang w:val="ru-RU"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ru-RU" w:eastAsia="ru-RU" w:bidi="ar-SA"/>
              </w:rPr>
              <w:t>(за згодою)</w:t>
            </w:r>
          </w:p>
        </w:tc>
      </w:tr>
      <w:tr>
        <w:trPr/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>ЛІСНИЧА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>Валентина Вікторівна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360"/>
              <w:jc w:val="left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eastAsia="ru-RU" w:bidi="ar-SA"/>
              </w:rPr>
              <w:t>головний лікар КЗ «ЦПМСДм. Покров»</w:t>
            </w:r>
          </w:p>
        </w:tc>
      </w:tr>
      <w:tr>
        <w:trPr>
          <w:trHeight w:val="910" w:hRule="atLeast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>ОСТАПЕНКО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>Ярослав Вікторович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1" w:right="-82" w:hanging="321"/>
              <w:contextualSpacing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8"/>
                <w:lang w:eastAsia="ru-RU" w:bidi="ar-SA"/>
              </w:rPr>
              <w:t>старший інспектор служби превенції Покровського відділення Нікопольського ВП ГУНП в Дніпропетровській області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8"/>
                <w:lang w:val="ru-RU"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(за згодою)</w:t>
            </w:r>
          </w:p>
        </w:tc>
      </w:tr>
      <w:tr>
        <w:trPr/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 xml:space="preserve">РУБАХА 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>Галина Петрівна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36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>начальник управління освіти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 xml:space="preserve">виконкому Покровської міської ради </w:t>
            </w:r>
          </w:p>
        </w:tc>
      </w:tr>
      <w:tr>
        <w:trPr/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>ХОМІК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>Олексій Васильович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360"/>
              <w:jc w:val="left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8"/>
                <w:lang w:eastAsia="ru-RU" w:bidi="ar-SA"/>
              </w:rPr>
              <w:t>начальник юридичного відділу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0"/>
              <w:jc w:val="left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8"/>
                <w:lang w:eastAsia="ru-RU" w:bidi="ar-SA"/>
              </w:rPr>
              <w:t>виконкому Покровської міської ради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0"/>
              <w:jc w:val="left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>ЦАРЕНКО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>Ірина Геннадіївна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360"/>
              <w:jc w:val="left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8"/>
                <w:lang w:eastAsia="ru-RU" w:bidi="ar-SA"/>
              </w:rPr>
              <w:t>начальник відділу обліку та розподілу житла виконкому Покровської міської ради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0"/>
              <w:jc w:val="left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744" w:hRule="atLeast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ШКІЛЬ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right="-82" w:hanging="0"/>
              <w:jc w:val="left"/>
              <w:rPr>
                <w:rFonts w:eastAsia="Calibri"/>
                <w:color w:val="00000A"/>
                <w:sz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Анатолій Петрович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360"/>
              <w:jc w:val="left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eastAsia="ru-RU" w:bidi="ar-SA"/>
              </w:rPr>
              <w:t>головний лікар КЗ «ЦМЛ м. Покров» ДОР»</w:t>
            </w:r>
          </w:p>
          <w:p>
            <w:pPr>
              <w:pStyle w:val="Normal"/>
              <w:widowControl/>
              <w:tabs>
                <w:tab w:val="clear" w:pos="708"/>
                <w:tab w:val="left" w:pos="2722" w:leader="none"/>
              </w:tabs>
              <w:suppressAutoHyphens w:val="true"/>
              <w:spacing w:lineRule="auto" w:line="240" w:before="0" w:after="0"/>
              <w:ind w:left="323" w:right="-82" w:hanging="0"/>
              <w:jc w:val="left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ru-RU" w:eastAsia="ru-RU" w:bidi="ar-SA"/>
              </w:rPr>
              <w:t>(за згодою)</w:t>
            </w:r>
          </w:p>
        </w:tc>
      </w:tr>
    </w:tbl>
    <w:p>
      <w:pPr>
        <w:pStyle w:val="Normal"/>
        <w:tabs>
          <w:tab w:val="clear" w:pos="708"/>
          <w:tab w:val="left" w:pos="2722" w:leader="none"/>
        </w:tabs>
        <w:suppressAutoHyphens w:val="true"/>
        <w:spacing w:lineRule="auto" w:line="240" w:before="0" w:after="0"/>
        <w:ind w:right="-82" w:firstLine="708"/>
        <w:rPr>
          <w:rFonts w:ascii="Times New Roman" w:hAnsi="Times New Roman" w:eastAsia="Calibri" w:cs="Times New Roman"/>
          <w:color w:val="00000A"/>
          <w:sz w:val="16"/>
          <w:szCs w:val="16"/>
        </w:rPr>
      </w:pPr>
      <w:r>
        <w:rPr>
          <w:rFonts w:eastAsia="Calibri" w:cs="Times New Roman" w:ascii="Times New Roman" w:hAnsi="Times New Roman"/>
          <w:color w:val="00000A"/>
          <w:sz w:val="16"/>
          <w:szCs w:val="16"/>
        </w:rPr>
      </w:r>
    </w:p>
    <w:p>
      <w:pPr>
        <w:pStyle w:val="Normal"/>
        <w:tabs>
          <w:tab w:val="clear" w:pos="708"/>
          <w:tab w:val="left" w:pos="2722" w:leader="none"/>
        </w:tabs>
        <w:suppressAutoHyphens w:val="true"/>
        <w:spacing w:lineRule="auto" w:line="240" w:before="0" w:after="0"/>
        <w:ind w:right="-82" w:firstLine="708"/>
        <w:rPr>
          <w:rFonts w:ascii="Times New Roman" w:hAnsi="Times New Roman" w:eastAsia="Calibri" w:cs="Times New Roman"/>
          <w:color w:val="00000A"/>
          <w:sz w:val="16"/>
          <w:szCs w:val="16"/>
        </w:rPr>
      </w:pPr>
      <w:r>
        <w:rPr>
          <w:rFonts w:eastAsia="Calibri" w:cs="Times New Roman" w:ascii="Times New Roman" w:hAnsi="Times New Roman"/>
          <w:color w:val="00000A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 xml:space="preserve">Керуючий справами виконкому                                            Г.М. Відяєва </w:t>
      </w:r>
    </w:p>
    <w:p>
      <w:pPr>
        <w:pStyle w:val="Normal"/>
        <w:spacing w:lineRule="auto" w:line="254" w:before="0" w:after="16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4" w:before="0" w:after="16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4" w:before="0" w:after="16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4" w:before="0" w:after="16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4" w:before="0" w:after="16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4" w:before="0" w:after="16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4" w:before="0" w:after="16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4" w:before="0" w:after="16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4" w:before="0" w:after="16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Олійник Н.А., 4-22-57</w:t>
      </w:r>
    </w:p>
    <w:p>
      <w:pPr>
        <w:pStyle w:val="Normal"/>
        <w:spacing w:lineRule="auto" w:line="254" w:before="0" w:after="16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4" w:before="0" w:after="16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Додаток 2</w:t>
      </w:r>
    </w:p>
    <w:p>
      <w:pPr>
        <w:pStyle w:val="Normal"/>
        <w:spacing w:lineRule="auto" w:line="254" w:before="0" w:after="16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eastAsia="Calibri" w:cs="Times New Roman" w:ascii="Times New Roman" w:hAnsi="Times New Roman"/>
          <w:sz w:val="28"/>
          <w:szCs w:val="28"/>
        </w:rPr>
        <w:t>до рішення виконкому міської ради</w:t>
      </w:r>
    </w:p>
    <w:p>
      <w:pPr>
        <w:pStyle w:val="Normal"/>
        <w:spacing w:lineRule="auto" w:line="254" w:before="0" w:after="16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           № </w:t>
      </w:r>
      <w:r>
        <w:rPr>
          <w:rFonts w:eastAsia="Calibri" w:cs="Times New Roman" w:ascii="Times New Roman" w:hAnsi="Times New Roman"/>
          <w:sz w:val="28"/>
          <w:szCs w:val="28"/>
        </w:rPr>
        <w:t>297 від «07» липня 2017 р.</w:t>
      </w:r>
    </w:p>
    <w:p>
      <w:pPr>
        <w:pStyle w:val="Normal"/>
        <w:spacing w:lineRule="auto" w:line="254" w:before="0" w:after="16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4" w:before="0" w:after="16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Положення </w:t>
      </w:r>
    </w:p>
    <w:p>
      <w:pPr>
        <w:pStyle w:val="Normal"/>
        <w:spacing w:lineRule="auto" w:line="254" w:before="0" w:after="16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про координаційну раду з питань сімейної та ґендерної політики, попередження насильства в сім’ї, протидії торгівлі людьми при виконавчому комітеті Покровської міської ради</w:t>
      </w:r>
    </w:p>
    <w:p>
      <w:pPr>
        <w:pStyle w:val="Normal"/>
        <w:spacing w:lineRule="auto" w:line="254" w:before="0" w:after="16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4" w:before="0" w:after="16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1. Координаційна рада з питань сімейної та ґендерної політики, попередження насильства в сім’ї, протидії торгівлі людьми при виконавчому комітеті Покровської міської ради  (далі – координаційна рада) є консультативно-дорадчим органом при виконавчому комітеті Покровської міської ради і покликана сприяти реалізації державної сімейної політики; забезпеченню рівноправної участі жінок у процесі становлення державності; поліпшенню системи соціальної підтримки сімей, які перебувають у складних життєвих обставинах; удосконаленню системи заходів щодо попередження насильства в сім’ї та протидії торгівлі людьми.  </w:t>
      </w:r>
    </w:p>
    <w:p>
      <w:pPr>
        <w:pStyle w:val="Normal"/>
        <w:spacing w:lineRule="auto" w:line="254" w:before="0" w:after="16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2. Координаційна рада у своїй діяльності керується Конституцією України, законами України, постановами Верховної Ради України, указами і розпорядженнями Президента України, Кабінету Міністрів України, наказами Міністерства соціальної політики України, розпорядженнями голови облдержадміністрації, рішеннями виконавчого комітету міської ради, а також цим Положенням.</w:t>
      </w:r>
    </w:p>
    <w:p>
      <w:pPr>
        <w:pStyle w:val="Normal"/>
        <w:spacing w:lineRule="auto" w:line="254" w:before="0" w:after="16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3. Координаційна рада утворюється та ліквідується рішенням виконавчого комітету Покровської міської ради.</w:t>
      </w:r>
    </w:p>
    <w:p>
      <w:pPr>
        <w:pStyle w:val="Normal"/>
        <w:spacing w:lineRule="auto" w:line="254" w:before="0" w:after="16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4. Основними завданнями координаційної ради є:</w:t>
      </w:r>
    </w:p>
    <w:p>
      <w:pPr>
        <w:pStyle w:val="Normal"/>
        <w:numPr>
          <w:ilvl w:val="0"/>
          <w:numId w:val="2"/>
        </w:numPr>
        <w:spacing w:lineRule="auto" w:line="254" w:before="0" w:after="16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оперативна координація заходів з питань сімейної та ґендерної політики,попередження насильства в сім’ї, протидії торгівлі людьми в області та надання відповідної допомоги;</w:t>
      </w:r>
    </w:p>
    <w:p>
      <w:pPr>
        <w:pStyle w:val="Normal"/>
        <w:numPr>
          <w:ilvl w:val="0"/>
          <w:numId w:val="2"/>
        </w:numPr>
        <w:spacing w:lineRule="auto" w:line="254" w:before="0" w:after="1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розгляд питань, що стосуються сімейної політики, а саме питань щодо насильства в сім’ї, кризових сімей на території Покровської міської ради;</w:t>
      </w:r>
    </w:p>
    <w:p>
      <w:pPr>
        <w:pStyle w:val="Normal"/>
        <w:numPr>
          <w:ilvl w:val="0"/>
          <w:numId w:val="2"/>
        </w:numPr>
        <w:spacing w:lineRule="auto" w:line="254" w:before="0" w:after="1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участь в розробленні заходів щодо здійснення всебічної допомоги </w:t>
      </w:r>
      <w:bookmarkStart w:id="2" w:name="_Hlk486317649"/>
      <w:r>
        <w:rPr>
          <w:rFonts w:eastAsia="Calibri" w:cs="Times New Roman" w:ascii="Times New Roman" w:hAnsi="Times New Roman"/>
          <w:sz w:val="28"/>
          <w:szCs w:val="28"/>
        </w:rPr>
        <w:t xml:space="preserve">сім’ям, які опинилися в складних життєвих обставинах </w:t>
      </w:r>
      <w:bookmarkEnd w:id="2"/>
      <w:r>
        <w:rPr>
          <w:rFonts w:eastAsia="Calibri" w:cs="Times New Roman" w:ascii="Times New Roman" w:hAnsi="Times New Roman"/>
          <w:sz w:val="28"/>
          <w:szCs w:val="28"/>
        </w:rPr>
        <w:t>та попередження насильства в сім’ї на території Покровської міської ради;</w:t>
      </w:r>
    </w:p>
    <w:p>
      <w:pPr>
        <w:pStyle w:val="Normal"/>
        <w:numPr>
          <w:ilvl w:val="0"/>
          <w:numId w:val="2"/>
        </w:numPr>
        <w:spacing w:lineRule="auto" w:line="254" w:before="0" w:after="1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координація зусиль представників підприємств, установ, організацій, незалежно від форм власності, відділів і управлінь міської ради, громадських організацій,  інших служб щодо вирішення проблем насильства в сім’ї, сімей, які опинилися в складних життєвих обставинах,  проблем планування сім’ї та реалізації комплексних заходів стосовно зростання ролі сім’ї та поліпшення її становища, ролі чоловіка у родині, жінки в житті суспільства та на території Покровської міської ради;</w:t>
      </w:r>
    </w:p>
    <w:p>
      <w:pPr>
        <w:pStyle w:val="Normal"/>
        <w:numPr>
          <w:ilvl w:val="0"/>
          <w:numId w:val="2"/>
        </w:numPr>
        <w:spacing w:lineRule="auto" w:line="254" w:before="0" w:after="1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ініціювання громадського контролю за дотриманням чинного законодавства з питань щодо попередження  насильства в сім’ї, сімей, які опинилися в складних життєвих обставинах на території Покровської міської ради; </w:t>
      </w:r>
    </w:p>
    <w:p>
      <w:pPr>
        <w:pStyle w:val="Normal"/>
        <w:numPr>
          <w:ilvl w:val="0"/>
          <w:numId w:val="2"/>
        </w:numPr>
        <w:spacing w:lineRule="auto" w:line="254" w:before="0" w:after="1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сприяння просвітницькій, науково – дослідницькій та навчальній діяльності з питань сімейної політики на території Покровської міської ради;</w:t>
      </w:r>
    </w:p>
    <w:p>
      <w:pPr>
        <w:pStyle w:val="Normal"/>
        <w:numPr>
          <w:ilvl w:val="0"/>
          <w:numId w:val="2"/>
        </w:numPr>
        <w:spacing w:lineRule="auto" w:line="254" w:before="0" w:after="1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забезпечення взаємодії державних органів та громадськості з питань щодо усунення причин та умов, що провокують вчинення насильства в сім’ї, та появі кризових сімей;</w:t>
      </w:r>
    </w:p>
    <w:p>
      <w:pPr>
        <w:pStyle w:val="Normal"/>
        <w:numPr>
          <w:ilvl w:val="0"/>
          <w:numId w:val="2"/>
        </w:numPr>
        <w:spacing w:lineRule="auto" w:line="254" w:before="0" w:after="1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надання закладам та організаціям, окремим громадянам методичної та практичної допомоги, консультації з питань, що входять до компетенції координаційної ради.</w:t>
      </w:r>
    </w:p>
    <w:p>
      <w:pPr>
        <w:pStyle w:val="Normal"/>
        <w:numPr>
          <w:ilvl w:val="0"/>
          <w:numId w:val="2"/>
        </w:numPr>
        <w:spacing w:lineRule="auto" w:line="254" w:before="0" w:after="1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проведення роз’яснювальної роботи через  засоби масової інформації, підвищення ефективність діяльності правоохоронних органів у боротьбі з торгівлею людьми;</w:t>
      </w:r>
    </w:p>
    <w:p>
      <w:pPr>
        <w:pStyle w:val="Normal"/>
        <w:numPr>
          <w:ilvl w:val="0"/>
          <w:numId w:val="2"/>
        </w:numPr>
        <w:spacing w:lineRule="auto" w:line="254" w:before="0" w:after="1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надання допомоги особам, які  постраждали від торгівлі людьми;</w:t>
      </w:r>
    </w:p>
    <w:p>
      <w:pPr>
        <w:pStyle w:val="Normal"/>
        <w:numPr>
          <w:ilvl w:val="0"/>
          <w:numId w:val="2"/>
        </w:numPr>
        <w:spacing w:lineRule="auto" w:line="254" w:before="0" w:after="1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співпраця з громадськими організаціями, що проводять діяльність, пов’язану з протидією торгівлі людьми, роботою з особами, постраждалими від домашнього насильства;</w:t>
      </w:r>
    </w:p>
    <w:p>
      <w:pPr>
        <w:pStyle w:val="Normal"/>
        <w:numPr>
          <w:ilvl w:val="0"/>
          <w:numId w:val="2"/>
        </w:numPr>
        <w:spacing w:lineRule="auto" w:line="254" w:before="0" w:after="1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проведення інформаційно  – просвітницької роботи  з питань подолання стереотипів щодо ролі жінок і чоловіків у сім’ї та суспільстві, утвердження духовних цінностей, формування відповідального материнства і батьківства, забезпечення гендерного паритету;</w:t>
      </w:r>
    </w:p>
    <w:p>
      <w:pPr>
        <w:pStyle w:val="Normal"/>
        <w:numPr>
          <w:ilvl w:val="0"/>
          <w:numId w:val="2"/>
        </w:numPr>
        <w:spacing w:lineRule="auto" w:line="254" w:before="0" w:after="1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проведення конференцій, засідань круглих столів, навчальних семінарів, інших масових заходів з питань гендерної рівності на території м. Покров.</w:t>
      </w:r>
    </w:p>
    <w:p>
      <w:pPr>
        <w:pStyle w:val="Normal"/>
        <w:spacing w:lineRule="auto" w:line="254" w:before="0" w:after="160"/>
        <w:ind w:left="323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5. Координаційна рада відповідно до покладених на неї завдань:</w:t>
      </w:r>
    </w:p>
    <w:p>
      <w:pPr>
        <w:pStyle w:val="Normal"/>
        <w:spacing w:lineRule="auto" w:line="254" w:before="0" w:after="160"/>
        <w:ind w:left="323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1) бере участь:</w:t>
      </w:r>
    </w:p>
    <w:p>
      <w:pPr>
        <w:pStyle w:val="Normal"/>
        <w:spacing w:lineRule="auto" w:line="254" w:before="0" w:after="160"/>
        <w:ind w:left="323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разом з громадськими організаціями, благодійними фондами у розробціпроектів нормативно-правових документів з питань сімейної та ґендерної політики, попередження насильства в сім’ї, протидії торгівлі людьми; </w:t>
      </w:r>
    </w:p>
    <w:p>
      <w:pPr>
        <w:pStyle w:val="Normal"/>
        <w:spacing w:lineRule="auto" w:line="254" w:before="0" w:after="160"/>
        <w:ind w:left="323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у вивченні  світового  досвіду  з   питань,   що   належать   до компетенції  координаційної ради,  та  підготовці пропозицій щодо його запровадження в місті; </w:t>
      </w:r>
    </w:p>
    <w:p>
      <w:pPr>
        <w:pStyle w:val="Normal"/>
        <w:spacing w:lineRule="auto" w:line="254" w:before="0" w:after="160"/>
        <w:ind w:left="323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у підтримці громадських ініціатив, спрямованих на формування ґендерної культури; </w:t>
      </w:r>
    </w:p>
    <w:p>
      <w:pPr>
        <w:pStyle w:val="Normal"/>
        <w:spacing w:lineRule="auto" w:line="254" w:before="0" w:after="160"/>
        <w:ind w:left="323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у проведенні заходів, соціальних акцій, конференцій, круглих столів, навчальних семінарів, інших масових заходів, пов’язаних з вирішенням питань сімейної, ґендерної, демографічної політики, попередження насильства в сім’ї, протидії торгівлі людьми; </w:t>
      </w:r>
    </w:p>
    <w:p>
      <w:pPr>
        <w:pStyle w:val="Normal"/>
        <w:spacing w:lineRule="auto" w:line="254" w:before="0" w:after="160"/>
        <w:ind w:left="323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2) інформує через засоби масової інформації населення про роботу координаційної ради.</w:t>
      </w:r>
    </w:p>
    <w:p>
      <w:pPr>
        <w:pStyle w:val="Normal"/>
        <w:spacing w:lineRule="auto" w:line="254" w:before="0" w:after="160"/>
        <w:ind w:left="323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6. Координаційна рада має право:</w:t>
      </w:r>
    </w:p>
    <w:p>
      <w:pPr>
        <w:pStyle w:val="Normal"/>
        <w:suppressAutoHyphens w:val="true"/>
        <w:spacing w:lineRule="auto" w:line="240"/>
        <w:ind w:right="-82" w:hanging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- </w:t>
      </w:r>
      <w:r>
        <w:rPr>
          <w:rFonts w:eastAsia="Calibri" w:cs="Times New Roman" w:ascii="Times New Roman" w:hAnsi="Times New Roman"/>
          <w:sz w:val="28"/>
          <w:szCs w:val="28"/>
        </w:rPr>
        <w:t xml:space="preserve">запрошувати на свої засідання представників органів  виконавчої  влади, органів місцевого самоврядування, підприємств, установ та організацій незалежно від форми власності, сім’ї, які перебувають в складних життєвих обставинах. </w:t>
      </w:r>
    </w:p>
    <w:p>
      <w:pPr>
        <w:pStyle w:val="Normal"/>
        <w:suppressAutoHyphens w:val="true"/>
        <w:spacing w:lineRule="auto" w:line="240"/>
        <w:ind w:right="-82" w:hanging="0"/>
        <w:jc w:val="both"/>
        <w:rPr>
          <w:rFonts w:ascii="Times New Roman" w:hAnsi="Times New Roman" w:eastAsia="Calibri" w:cs="Times New Roman"/>
          <w:color w:val="00000A"/>
          <w:sz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- у разі потреби створювати робочі групи та залучати до роботи в  них представників місцевих органів виконавчої влади, підприємств, установ, організацій.</w:t>
      </w:r>
    </w:p>
    <w:p>
      <w:pPr>
        <w:pStyle w:val="Normal"/>
        <w:suppressAutoHyphens w:val="true"/>
        <w:spacing w:lineRule="auto" w:line="240"/>
        <w:ind w:right="-82" w:hanging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- одержувати в установленому порядку необхідну для функціонування координаційної ради  інформацію та матеріали від структурних підрозділів виконкому Покровської міської ради.</w:t>
      </w:r>
    </w:p>
    <w:p>
      <w:pPr>
        <w:pStyle w:val="Normal"/>
        <w:suppressAutoHyphens w:val="true"/>
        <w:spacing w:lineRule="auto" w:line="240"/>
        <w:ind w:right="-82" w:hanging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- розглядати плани соціального супроводу сімей та осіб, які перебувають в складних життєвих обставинах, виносити рішення про можливість взяття під соціальний супровід та зняття із соціального супроводу сімей та осіб, які перебувають в складних життєвих обставинах.</w:t>
      </w:r>
    </w:p>
    <w:p>
      <w:pPr>
        <w:pStyle w:val="Normal"/>
        <w:spacing w:lineRule="auto" w:line="254" w:before="0" w:after="160"/>
        <w:ind w:firstLine="323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7. Основною формою роботи координаційної ради є засідання, які проводяться в разі необхідності, але не рідше одного разу на квартал. Засідання  координаційної ради  веде  голова  або  за  його  дорученням заступник голови. </w:t>
      </w:r>
    </w:p>
    <w:p>
      <w:pPr>
        <w:pStyle w:val="Normal"/>
        <w:spacing w:lineRule="auto" w:line="254" w:before="0" w:after="160"/>
        <w:ind w:firstLine="323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Засідання є правомочним, якщо на ньому присутні не менш 2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/3</w:t>
      </w:r>
      <w:r>
        <w:rPr>
          <w:rFonts w:eastAsia="Calibri" w:cs="Times New Roman" w:ascii="Times New Roman" w:hAnsi="Times New Roman"/>
          <w:sz w:val="28"/>
          <w:szCs w:val="28"/>
        </w:rPr>
        <w:t xml:space="preserve"> членів координаційної ради.</w:t>
      </w:r>
    </w:p>
    <w:p>
      <w:pPr>
        <w:pStyle w:val="Normal"/>
        <w:spacing w:lineRule="auto" w:line="254" w:before="0" w:after="160"/>
        <w:ind w:firstLine="323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8. Рішення координаційної ради приймаються простою більшістю голосів членів ради, присутніх на її засіданнях. У разі рівного розподілу голосів вирішальним є голос головуючого на засіданні.Рішення координаційної ради оформлюються у вигляді протоколів, підписаних головою та секретарем координаційної ради. </w:t>
      </w:r>
    </w:p>
    <w:p>
      <w:pPr>
        <w:pStyle w:val="Normal"/>
        <w:spacing w:lineRule="auto" w:line="254" w:before="0" w:after="160"/>
        <w:ind w:firstLine="323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9. Персональний склад членів координаційної ради затверджується рішенням виконавчого комітету Покровської міської ради.</w:t>
      </w:r>
    </w:p>
    <w:p>
      <w:pPr>
        <w:pStyle w:val="Normal"/>
        <w:spacing w:lineRule="auto" w:line="254" w:before="0" w:after="160"/>
        <w:ind w:firstLine="323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10. Діяльність членів координаційної ради здійснюється на громадських засадах.  </w:t>
      </w:r>
    </w:p>
    <w:p>
      <w:pPr>
        <w:pStyle w:val="Normal"/>
        <w:spacing w:lineRule="auto" w:line="254" w:before="180" w:after="180"/>
        <w:ind w:left="75" w:right="75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Calibri" w:cs="Times New Roman" w:ascii="Times New Roman" w:hAnsi="Times New Roman"/>
          <w:sz w:val="28"/>
          <w:szCs w:val="28"/>
        </w:rPr>
        <w:t>11.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Рішення координаційної ради направляється суб’єктам соціальної роботи, керівникам установ, підприємств і організацій незалежно від форм власності, для дотримання в роботі.</w:t>
      </w:r>
    </w:p>
    <w:p>
      <w:pPr>
        <w:pStyle w:val="Normal"/>
        <w:spacing w:lineRule="auto" w:line="254" w:before="180" w:after="180"/>
        <w:ind w:left="75" w:right="75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pacing w:lineRule="auto" w:line="254" w:before="180" w:after="180"/>
        <w:ind w:left="75" w:right="75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pacing w:lineRule="auto" w:line="254" w:before="180" w:after="180"/>
        <w:ind w:left="75" w:right="75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pacing w:lineRule="auto" w:line="254" w:before="180" w:after="180"/>
        <w:ind w:left="75" w:right="75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Керуючий справами виконкому                                                    Г.М.Відяєва</w:t>
      </w:r>
    </w:p>
    <w:p>
      <w:pPr>
        <w:pStyle w:val="Normal"/>
        <w:spacing w:lineRule="auto" w:line="254" w:before="180" w:after="180"/>
        <w:ind w:left="75" w:right="75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pacing w:lineRule="auto" w:line="254" w:before="180" w:after="180"/>
        <w:ind w:left="75" w:right="75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pacing w:lineRule="auto" w:line="254" w:before="180" w:after="180"/>
        <w:ind w:left="75" w:right="75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pacing w:lineRule="auto" w:line="254" w:before="180" w:after="180"/>
        <w:ind w:left="75" w:right="75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pacing w:lineRule="auto" w:line="254" w:before="180" w:after="180"/>
        <w:ind w:left="75" w:right="75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pacing w:lineRule="auto" w:line="254" w:before="180" w:after="180"/>
        <w:ind w:left="75" w:right="75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pacing w:lineRule="auto" w:line="254" w:before="180" w:after="180"/>
        <w:ind w:left="75" w:right="75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pacing w:lineRule="auto" w:line="254" w:before="180" w:after="180"/>
        <w:ind w:left="75" w:right="75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pacing w:lineRule="auto" w:line="254" w:before="180" w:after="180"/>
        <w:ind w:left="75" w:right="75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pacing w:lineRule="auto" w:line="254" w:before="180" w:after="180"/>
        <w:ind w:left="75" w:right="75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pacing w:lineRule="auto" w:line="254" w:before="180" w:after="180"/>
        <w:ind w:left="75" w:right="75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pacing w:lineRule="auto" w:line="254" w:before="180" w:after="180"/>
        <w:ind w:left="75" w:right="75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pacing w:lineRule="auto" w:line="254" w:before="180" w:after="180"/>
        <w:ind w:left="75" w:right="75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pacing w:lineRule="auto" w:line="254" w:before="180" w:after="180"/>
        <w:ind w:left="75" w:right="75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pacing w:lineRule="auto" w:line="254" w:before="180" w:after="180"/>
        <w:ind w:left="75" w:right="75" w:hanging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uk-UA"/>
        </w:rPr>
        <w:t>Олійник Н.А., 4-22-57</w:t>
      </w:r>
    </w:p>
    <w:p>
      <w:pPr>
        <w:pStyle w:val="Normal"/>
        <w:spacing w:lineRule="auto" w:line="254" w:before="180" w:after="180"/>
        <w:ind w:left="75" w:right="75" w:hanging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uk-UA"/>
        </w:rPr>
        <w:t>Мороз І.І., 4-17-33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charset w:val="01"/>
    <w:family w:val="auto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323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83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43d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694033"/>
    <w:rPr>
      <w:rFonts w:ascii="Tahoma" w:hAnsi="Tahoma" w:cs="Tahoma"/>
      <w:sz w:val="16"/>
      <w:szCs w:val="16"/>
      <w:lang w:val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940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21" w:customStyle="1">
    <w:name w:val="Основной текст 21"/>
    <w:basedOn w:val="Normal"/>
    <w:qFormat/>
    <w:rsid w:val="00993a51"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2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694033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LibreOffice/7.1.5.2$Linux_X86_64 LibreOffice_project/10$Build-2</Application>
  <AppVersion>15.0000</AppVersion>
  <Pages>8</Pages>
  <Words>1515</Words>
  <Characters>10311</Characters>
  <CharactersWithSpaces>12838</CharactersWithSpaces>
  <Paragraphs>132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2017-07-10T08:29:00Z</dcterms:created>
  <dc:creator>Алена</dc:creator>
  <dc:description/>
  <dc:language>ru-RU</dc:language>
  <cp:lastModifiedBy/>
  <cp:lastPrinted>2017-06-30T06:27:00Z</cp:lastPrinted>
  <dcterms:modified xsi:type="dcterms:W3CDTF">2021-09-15T16:26:13Z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