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right"/>
        <w:rPr>
          <w:sz w:val="28"/>
          <w:szCs w:val="28"/>
          <w:lang w:val="ru-RU" w:eastAsia="uk-UA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2846705</wp:posOffset>
            </wp:positionH>
            <wp:positionV relativeFrom="paragraph">
              <wp:posOffset>-489585</wp:posOffset>
            </wp:positionV>
            <wp:extent cx="408305" cy="588645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89" t="-278" r="-389" b="-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ru-RU" w:eastAsia="uk-UA"/>
        </w:rPr>
        <w:t>к</w:t>
      </w:r>
      <w:r>
        <w:rPr>
          <w:sz w:val="28"/>
          <w:szCs w:val="28"/>
          <w:lang w:val="ru-RU" w:eastAsia="uk-UA"/>
        </w:rPr>
        <w:t>опія</w:t>
      </w:r>
    </w:p>
    <w:p>
      <w:pPr>
        <w:pStyle w:val="Normal"/>
        <w:spacing w:lineRule="auto" w:line="192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Normal"/>
        <w:spacing w:lineRule="auto" w:line="192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Normal"/>
        <w:spacing w:lineRule="auto" w:line="192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___________________________________________________________________</w:t>
      </w:r>
    </w:p>
    <w:p>
      <w:pPr>
        <w:pStyle w:val="Normal"/>
        <w:spacing w:lineRule="auto" w:line="192"/>
        <w:jc w:val="center"/>
        <w:rPr/>
      </w:pPr>
      <w:r>
        <w:rPr>
          <w:b/>
          <w:bCs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192"/>
        <w:jc w:val="center"/>
        <w:rPr/>
      </w:pPr>
      <w:r>
        <w:rPr>
          <w:b/>
          <w:bCs/>
          <w:sz w:val="28"/>
          <w:szCs w:val="28"/>
          <w:lang w:val="uk-UA"/>
        </w:rPr>
        <w:t>РІШЕННЯ</w:t>
      </w:r>
    </w:p>
    <w:p>
      <w:pPr>
        <w:pStyle w:val="Normal"/>
        <w:spacing w:lineRule="auto" w:line="192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spacing w:lineRule="auto" w:line="192"/>
        <w:jc w:val="both"/>
        <w:rPr>
          <w:rFonts w:ascii="Times New Roman" w:hAnsi="Times New Roman" w:eastAsia="Times New Roman" w:cs="Times New Roman"/>
          <w:bCs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ar-SA"/>
        </w:rPr>
        <w:t>24. 12. 2020</w:t>
        <w:tab/>
        <w:tab/>
        <w:tab/>
      </w:r>
      <w:r>
        <w:rPr>
          <w:rFonts w:eastAsia="Times New Roman" w:cs="Times New Roman" w:ascii="Times New Roman" w:hAnsi="Times New Roman"/>
          <w:bCs/>
          <w:sz w:val="28"/>
          <w:szCs w:val="28"/>
          <w:lang w:val="uk-UA"/>
        </w:rPr>
        <w:t xml:space="preserve">                   м.Покров                            </w:t>
        <w:tab/>
        <w:tab/>
        <w:t xml:space="preserve">№ </w:t>
      </w:r>
      <w:r>
        <w:rPr>
          <w:rFonts w:eastAsia="Times New Roman" w:cs="Times New Roman" w:ascii="Times New Roman" w:hAnsi="Times New Roman"/>
          <w:bCs/>
          <w:color w:val="auto"/>
          <w:kern w:val="2"/>
          <w:sz w:val="28"/>
          <w:szCs w:val="28"/>
          <w:lang w:val="uk-UA" w:eastAsia="zh-CN" w:bidi="hi-IN"/>
        </w:rPr>
        <w:t>28</w:t>
      </w:r>
    </w:p>
    <w:p>
      <w:pPr>
        <w:pStyle w:val="Normal"/>
        <w:spacing w:lineRule="auto" w:line="192"/>
        <w:jc w:val="center"/>
        <w:rPr>
          <w:rFonts w:ascii="Times New Roman" w:hAnsi="Times New Roman" w:eastAsia="Times New Roman" w:cs="Times New Roman"/>
          <w:bCs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ind w:left="36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val="uk-UA" w:eastAsia="uk-UA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uk-UA" w:bidi="hi-IN"/>
        </w:rPr>
        <w:t>(II пленарне засідання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lang w:val="uk-UA" w:eastAsia="ar-SA" w:bidi="hi-IN"/>
        </w:rPr>
        <w:t xml:space="preserve"> 2</w:t>
      </w:r>
      <w:r>
        <w:rPr>
          <w:rFonts w:eastAsia="Calibri" w:cs="Times New Roman" w:ascii="Times New Roman" w:hAnsi="Times New Roman"/>
          <w:b w:val="false"/>
          <w:bCs/>
          <w:sz w:val="28"/>
          <w:szCs w:val="28"/>
          <w:lang w:val="uk-UA" w:eastAsia="ru-RU" w:bidi="hi-IN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zxx" w:bidi="zxx"/>
        </w:rPr>
        <w:t xml:space="preserve">сесії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uk-UA" w:bidi="hi-IN"/>
        </w:rPr>
        <w:t>8 скликання)</w:t>
      </w:r>
    </w:p>
    <w:p>
      <w:pPr>
        <w:pStyle w:val="Normal"/>
        <w:spacing w:lineRule="auto" w:line="192"/>
        <w:jc w:val="center"/>
        <w:rPr>
          <w:bCs/>
          <w:lang w:val="uk-UA"/>
        </w:rPr>
      </w:pPr>
      <w:r>
        <w:rPr>
          <w:bCs/>
          <w:lang w:val="uk-UA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/>
      </w:pPr>
      <w:bookmarkStart w:id="0" w:name="__DdeLink__12847_3978670526"/>
      <w:r>
        <w:rPr>
          <w:rFonts w:cs="Times New Roman" w:ascii="Times New Roman" w:hAnsi="Times New Roman"/>
          <w:color w:val="000000"/>
          <w:spacing w:val="3"/>
          <w:sz w:val="28"/>
          <w:szCs w:val="28"/>
          <w:lang w:val="uk-UA"/>
        </w:rPr>
        <w:t>П</w:t>
      </w:r>
      <w:bookmarkStart w:id="1" w:name="__DdeLink__12602_3978670526"/>
      <w:r>
        <w:rPr>
          <w:rFonts w:cs="Times New Roman" w:ascii="Times New Roman" w:hAnsi="Times New Roman"/>
          <w:color w:val="000000"/>
          <w:spacing w:val="3"/>
          <w:sz w:val="28"/>
          <w:szCs w:val="28"/>
          <w:lang w:val="uk-UA"/>
        </w:rPr>
        <w:t xml:space="preserve">ро надання згоди на безоплатне прийняття </w:t>
      </w:r>
      <w:bookmarkEnd w:id="0"/>
      <w:bookmarkEnd w:id="1"/>
      <w:r>
        <w:rPr>
          <w:rFonts w:cs="Times New Roman" w:ascii="Times New Roman" w:hAnsi="Times New Roman"/>
          <w:color w:val="000000"/>
          <w:spacing w:val="3"/>
          <w:sz w:val="28"/>
          <w:szCs w:val="28"/>
          <w:lang w:val="uk-UA"/>
        </w:rPr>
        <w:t>до</w:t>
      </w:r>
      <w:r>
        <w:rPr>
          <w:rFonts w:eastAsia="Calibri" w:cs="DejaVu Sans" w:ascii="Times New Roman" w:hAnsi="Times New Roman"/>
          <w:b w:val="false"/>
          <w:bCs w:val="false"/>
          <w:color w:val="auto"/>
          <w:spacing w:val="-1"/>
          <w:kern w:val="0"/>
          <w:sz w:val="28"/>
          <w:szCs w:val="28"/>
          <w:lang w:val="uk-UA" w:eastAsia="en-US" w:bidi="ar-SA"/>
        </w:rPr>
        <w:t xml:space="preserve"> комунальної власності територіальної громади міста Покров Дніпропетровської області введеного в експлуатацію об'єкта “Будівництво малого групового будинку за адресою: Дніпропетровська область, м. Покров, вул. Центральна, 3 (у т.ч. ПКД)”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pacing w:val="3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pacing w:val="3"/>
          <w:sz w:val="28"/>
          <w:szCs w:val="28"/>
          <w:lang w:val="uk-UA"/>
        </w:rPr>
      </w:r>
    </w:p>
    <w:p>
      <w:pPr>
        <w:pStyle w:val="1"/>
        <w:numPr>
          <w:ilvl w:val="0"/>
          <w:numId w:val="2"/>
        </w:numPr>
        <w:spacing w:lineRule="auto" w:line="240" w:before="69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uk-UA" w:eastAsia="zh-CN" w:bidi="hi-IN"/>
        </w:rPr>
        <w:t>К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еруючись статтями 26 та 60 Закону України “Про місцеве самоврядування в Україні”, Законом України “Про передачу об’єктів права державної та комунальної власності”, постановою Кабінету Міністрів України від 21.09.1998 № 1482 “Про передачу об’єктів права державної та комунальної власності”, міська рада</w:t>
      </w:r>
      <w:r>
        <w:rPr>
          <w:rFonts w:cs="Times New Roman" w:ascii="Times New Roman" w:hAnsi="Times New Roman"/>
          <w:b w:val="false"/>
          <w:color w:val="000000"/>
          <w:spacing w:val="3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pacing w:val="-1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pacing w:val="-1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pacing w:val="-1"/>
          <w:sz w:val="28"/>
          <w:szCs w:val="28"/>
          <w:lang w:val="uk-UA"/>
        </w:rPr>
        <w:t>ВИРІШИЛА: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pacing w:val="-1"/>
          <w:sz w:val="28"/>
          <w:szCs w:val="28"/>
          <w:lang w:val="uk-UA"/>
        </w:rPr>
      </w:pPr>
      <w:r>
        <w:rPr/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/>
      </w:pPr>
      <w:r>
        <w:rPr>
          <w:rFonts w:cs="Times New Roman" w:ascii="Times New Roman" w:hAnsi="Times New Roman"/>
          <w:b w:val="false"/>
          <w:bCs w:val="false"/>
          <w:spacing w:val="-1"/>
          <w:sz w:val="28"/>
          <w:szCs w:val="28"/>
          <w:lang w:val="uk-UA"/>
        </w:rPr>
        <w:t xml:space="preserve">1. Надати згоду на безоплатне прийняття зі спільної власності територіальних громад, сіл, селищ, міст Дніпропетровської області до комунальної власності </w:t>
      </w:r>
      <w:r>
        <w:rPr>
          <w:rFonts w:eastAsia="NSimSun" w:cs="Times New Roman" w:ascii="Times New Roman" w:hAnsi="Times New Roman"/>
          <w:b w:val="false"/>
          <w:bCs w:val="false"/>
          <w:color w:val="auto"/>
          <w:spacing w:val="-1"/>
          <w:kern w:val="2"/>
          <w:sz w:val="28"/>
          <w:szCs w:val="28"/>
          <w:lang w:val="uk-UA" w:eastAsia="zh-CN" w:bidi="hi-IN"/>
        </w:rPr>
        <w:t>територіальної громади м.Покров</w:t>
      </w:r>
      <w:r>
        <w:rPr>
          <w:rFonts w:cs="Times New Roman" w:ascii="Times New Roman" w:hAnsi="Times New Roman"/>
          <w:b w:val="false"/>
          <w:bCs w:val="false"/>
          <w:spacing w:val="-1"/>
          <w:sz w:val="28"/>
          <w:szCs w:val="28"/>
          <w:lang w:val="uk-UA"/>
        </w:rPr>
        <w:t xml:space="preserve"> Дніпропетровської області введеного в експлуатацію </w:t>
      </w:r>
      <w:r>
        <w:rPr>
          <w:rFonts w:eastAsia="Calibri" w:cs="DejaVu Sans" w:ascii="Times New Roman" w:hAnsi="Times New Roman"/>
          <w:b w:val="false"/>
          <w:bCs w:val="false"/>
          <w:color w:val="auto"/>
          <w:spacing w:val="-1"/>
          <w:kern w:val="0"/>
          <w:sz w:val="28"/>
          <w:szCs w:val="28"/>
          <w:lang w:val="uk-UA" w:eastAsia="en-US" w:bidi="ar-SA"/>
        </w:rPr>
        <w:t>об'єкта “Будівництво малого групового будинку за адресою: Дніпропетровська область, м. Покров, вул. Центральна, 3 (у т.ч. ПКД)”, за умови прийняття відповідного рішення Дніпропетровською обласною радою згідно з чинним законодавством України</w:t>
      </w:r>
      <w:r>
        <w:rPr>
          <w:rFonts w:cs="Times New Roman" w:ascii="Times New Roman" w:hAnsi="Times New Roman"/>
          <w:b w:val="false"/>
          <w:bCs w:val="false"/>
          <w:spacing w:val="-1"/>
          <w:sz w:val="28"/>
          <w:szCs w:val="28"/>
          <w:lang w:val="uk-UA" w:eastAsia="uk-UA"/>
        </w:rPr>
        <w:t>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/>
      </w:pPr>
      <w:r>
        <w:rPr>
          <w:rFonts w:cs="Times New Roman" w:ascii="Times New Roman" w:hAnsi="Times New Roman"/>
          <w:spacing w:val="-1"/>
          <w:sz w:val="28"/>
          <w:szCs w:val="28"/>
          <w:lang w:val="uk-UA"/>
        </w:rPr>
        <w:t>2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.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-1"/>
          <w:sz w:val="28"/>
          <w:szCs w:val="28"/>
          <w:highlight w:val="white"/>
          <w:lang w:val="uk-UA" w:eastAsia="zh-CN" w:bidi="hi-IN"/>
        </w:rPr>
        <w:t xml:space="preserve">Контроль на постійну депутатську комісію з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-1"/>
          <w:sz w:val="28"/>
          <w:szCs w:val="28"/>
          <w:highlight w:val="white"/>
          <w:lang w:val="uk-UA" w:eastAsia="uk-UA" w:bidi="hi-IN"/>
        </w:rPr>
        <w:t xml:space="preserve">питань благоустрою, житлово-комунального господарства та енергозбереження, транспорту та зв’язку, </w:t>
      </w:r>
      <w:r>
        <w:rPr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-1"/>
          <w:sz w:val="28"/>
          <w:szCs w:val="28"/>
          <w:highlight w:val="white"/>
          <w:lang w:val="uk-UA" w:eastAsia="uk-UA" w:bidi="hi-IN"/>
        </w:rPr>
        <w:t>розвитку промисловості та підприємництва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-1"/>
          <w:sz w:val="28"/>
          <w:szCs w:val="28"/>
          <w:highlight w:val="white"/>
          <w:lang w:val="uk-UA" w:eastAsia="zh-CN" w:bidi="hi-IN"/>
        </w:rPr>
        <w:t xml:space="preserve"> (Пастух А.І.).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ru-RU" w:bidi="ar-SA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ru-RU" w:bidi="ar-S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ru-RU" w:bidi="ar-SA"/>
        </w:rPr>
      </w:r>
    </w:p>
    <w:p>
      <w:pPr>
        <w:pStyle w:val="Normal"/>
        <w:widowControl/>
        <w:tabs>
          <w:tab w:val="clear" w:pos="709"/>
          <w:tab w:val="left" w:pos="0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1"/>
          <w:szCs w:val="21"/>
          <w:lang w:val="uk-UA" w:eastAsia="ru-RU" w:bidi="ar-SA"/>
        </w:rPr>
      </w:pPr>
      <w:r>
        <w:rPr>
          <w:rFonts w:cs="Times New Roman" w:ascii="Times New Roman" w:hAnsi="Times New Roman"/>
          <w:spacing w:val="-3"/>
          <w:sz w:val="28"/>
          <w:szCs w:val="28"/>
          <w:lang w:val="uk-UA" w:eastAsia="zh-CN" w:bidi="hi-IN"/>
        </w:rPr>
        <w:t>Міський голова</w:t>
        <w:tab/>
        <w:tab/>
        <w:tab/>
        <w:tab/>
        <w:tab/>
        <w:tab/>
        <w:tab/>
        <w:tab/>
        <w:tab/>
        <w:t>О.М. Шаповал</w:t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 w:eastAsia="NSimSun" w:cs="Times New Roman"/>
          <w:color w:val="auto"/>
          <w:kern w:val="2"/>
          <w:sz w:val="20"/>
          <w:szCs w:val="20"/>
          <w:lang w:val="uk-UA" w:eastAsia="ru-RU" w:bidi="ar-SA"/>
        </w:rPr>
      </w:pPr>
      <w:r>
        <w:rPr>
          <w:rFonts w:eastAsia="NSimSun" w:cs="Times New Roman" w:ascii="Times New Roman" w:hAnsi="Times New Roman"/>
          <w:color w:val="auto"/>
          <w:kern w:val="2"/>
          <w:sz w:val="20"/>
          <w:szCs w:val="20"/>
          <w:lang w:val="uk-UA" w:eastAsia="ru-RU" w:bidi="ar-S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 w:eastAsia="NSimSun" w:cs="Times New Roman"/>
          <w:color w:val="auto"/>
          <w:kern w:val="2"/>
          <w:sz w:val="20"/>
          <w:szCs w:val="20"/>
          <w:lang w:val="uk-UA" w:eastAsia="ru-RU" w:bidi="ar-SA"/>
        </w:rPr>
      </w:pPr>
      <w:r>
        <w:rPr>
          <w:rFonts w:eastAsia="NSimSun" w:cs="Times New Roman" w:ascii="Times New Roman" w:hAnsi="Times New Roman"/>
          <w:color w:val="auto"/>
          <w:kern w:val="2"/>
          <w:sz w:val="20"/>
          <w:szCs w:val="20"/>
          <w:lang w:val="uk-UA" w:eastAsia="ru-RU" w:bidi="ar-S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 w:eastAsia="NSimSun" w:cs="Times New Roman"/>
          <w:color w:val="auto"/>
          <w:kern w:val="2"/>
          <w:sz w:val="20"/>
          <w:szCs w:val="20"/>
          <w:lang w:val="uk-UA" w:eastAsia="ru-RU" w:bidi="ar-SA"/>
        </w:rPr>
      </w:pPr>
      <w:r>
        <w:rPr>
          <w:rFonts w:eastAsia="NSimSun" w:cs="Times New Roman" w:ascii="Times New Roman" w:hAnsi="Times New Roman"/>
          <w:color w:val="auto"/>
          <w:kern w:val="2"/>
          <w:sz w:val="20"/>
          <w:szCs w:val="20"/>
          <w:lang w:val="uk-UA" w:eastAsia="ru-RU" w:bidi="ar-S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 w:eastAsia="NSimSun" w:cs="Times New Roman"/>
          <w:color w:val="auto"/>
          <w:kern w:val="2"/>
          <w:sz w:val="20"/>
          <w:szCs w:val="20"/>
          <w:lang w:val="uk-UA" w:eastAsia="ru-RU" w:bidi="ar-SA"/>
        </w:rPr>
      </w:pPr>
      <w:r>
        <w:rPr>
          <w:rFonts w:eastAsia="NSimSun" w:cs="Times New Roman" w:ascii="Times New Roman" w:hAnsi="Times New Roman"/>
          <w:color w:val="auto"/>
          <w:kern w:val="2"/>
          <w:sz w:val="20"/>
          <w:szCs w:val="20"/>
          <w:lang w:val="uk-UA" w:eastAsia="ru-RU" w:bidi="ar-S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 w:eastAsia="NSimSun" w:cs="Times New Roman"/>
          <w:color w:val="auto"/>
          <w:kern w:val="2"/>
          <w:sz w:val="20"/>
          <w:szCs w:val="20"/>
          <w:lang w:val="uk-UA" w:eastAsia="ru-RU" w:bidi="ar-SA"/>
        </w:rPr>
      </w:pPr>
      <w:r>
        <w:rPr>
          <w:rFonts w:eastAsia="NSimSun" w:cs="Times New Roman" w:ascii="Times New Roman" w:hAnsi="Times New Roman"/>
          <w:color w:val="auto"/>
          <w:kern w:val="2"/>
          <w:sz w:val="20"/>
          <w:szCs w:val="20"/>
          <w:lang w:val="uk-UA" w:eastAsia="ru-RU" w:bidi="ar-SA"/>
        </w:rPr>
        <w:t>Глазкова О.Ю.</w:t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ru-RU" w:bidi="ar-S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ru-RU" w:bidi="ar-S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ru-RU" w:bidi="ar-S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 w:cs="Times New Roman"/>
          <w:sz w:val="20"/>
          <w:szCs w:val="20"/>
          <w:lang w:val="uk-UA" w:eastAsia="ru-RU" w:bidi="ar-SA"/>
        </w:rPr>
      </w:pPr>
      <w:r>
        <w:rPr/>
      </w:r>
    </w:p>
    <w:sectPr>
      <w:type w:val="nextPage"/>
      <w:pgSz w:w="11906" w:h="16838"/>
      <w:pgMar w:left="1710" w:right="551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Cambri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character" w:styleId="2">
    <w:name w:val="Заголовок 2 Знак"/>
    <w:qFormat/>
    <w:rPr>
      <w:rFonts w:ascii="Times New Roman" w:hAnsi="Times New Roman" w:eastAsia="Times New Roman"/>
      <w:b/>
      <w:bCs/>
      <w:sz w:val="24"/>
      <w:szCs w:val="24"/>
      <w:lang w:val="uk-UA"/>
    </w:rPr>
  </w:style>
  <w:style w:type="character" w:styleId="Style13">
    <w:name w:val="Основной шрифт абзаца"/>
    <w:qFormat/>
    <w:rPr/>
  </w:style>
  <w:style w:type="character" w:styleId="WW8Num4z0">
    <w:name w:val="WW8Num4z0"/>
    <w:qFormat/>
    <w:rPr>
      <w:rFonts w:eastAsia="Times New Roman"/>
    </w:rPr>
  </w:style>
  <w:style w:type="character" w:styleId="WW8Num3z1">
    <w:name w:val="WW8Num3z1"/>
    <w:qFormat/>
    <w:rPr>
      <w:rFonts w:ascii="Courier New" w:hAnsi="Courier New" w:eastAsia="Courier New"/>
    </w:rPr>
  </w:style>
  <w:style w:type="character" w:styleId="WW8Num3z0">
    <w:name w:val="WW8Num3z0"/>
    <w:qFormat/>
    <w:rPr>
      <w:rFonts w:ascii="Times New Roman" w:hAnsi="Times New Roman" w:eastAsia="Times New Roman"/>
    </w:rPr>
  </w:style>
  <w:style w:type="character" w:styleId="WW8Num2z0">
    <w:name w:val="WW8Num2z0"/>
    <w:qFormat/>
    <w:rPr>
      <w:rFonts w:eastAsia="Times New Roman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11">
    <w:name w:val="Название объекта1"/>
    <w:basedOn w:val="Normal"/>
    <w:next w:val="Normal"/>
    <w:qFormat/>
    <w:pPr>
      <w:widowControl/>
      <w:jc w:val="center"/>
    </w:pPr>
    <w:rPr>
      <w:b/>
      <w:bCs/>
      <w:sz w:val="24"/>
      <w:szCs w:val="24"/>
      <w:lang w:val="uk-UA"/>
    </w:rPr>
  </w:style>
  <w:style w:type="paragraph" w:styleId="Style20">
    <w:name w:val="Название объекта"/>
    <w:basedOn w:val="Normal"/>
    <w:next w:val="Normal"/>
    <w:qFormat/>
    <w:pPr>
      <w:widowControl/>
      <w:jc w:val="center"/>
    </w:pPr>
    <w:rPr>
      <w:b/>
      <w:bCs/>
      <w:sz w:val="24"/>
      <w:szCs w:val="24"/>
      <w:lang w:val="uk-UA"/>
    </w:rPr>
  </w:style>
  <w:style w:type="paragraph" w:styleId="Style21">
    <w:name w:val="Заголовок таблицы"/>
    <w:qFormat/>
    <w:pPr>
      <w:widowControl/>
      <w:bidi w:val="0"/>
      <w:spacing w:before="0" w:after="0"/>
      <w:jc w:val="center"/>
    </w:pPr>
    <w:rPr>
      <w:rFonts w:ascii="Liberation Serif" w:hAnsi="Liberation Serif" w:eastAsia="NSimSun" w:cs="Arial"/>
      <w:b/>
      <w:color w:val="auto"/>
      <w:kern w:val="2"/>
      <w:sz w:val="20"/>
      <w:szCs w:val="24"/>
      <w:lang w:val="uk-UA" w:eastAsia="zh-CN" w:bidi="hi-IN"/>
    </w:rPr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Знак Знак Знак"/>
    <w:basedOn w:val="Normal"/>
    <w:qFormat/>
    <w:pPr>
      <w:widowControl/>
    </w:pPr>
    <w:rPr>
      <w:rFonts w:ascii="Verdana" w:hAnsi="Verdana" w:eastAsia="Verdana"/>
      <w:lang w:val="en-US" w:eastAsia="ar-SA"/>
    </w:rPr>
  </w:style>
  <w:style w:type="paragraph" w:styleId="Style24">
    <w:name w:val="Знак"/>
    <w:basedOn w:val="Normal"/>
    <w:qFormat/>
    <w:pPr>
      <w:widowControl/>
    </w:pPr>
    <w:rPr>
      <w:rFonts w:ascii="Verdana" w:hAnsi="Verdana" w:eastAsia="Verdana"/>
      <w:lang w:val="en-US" w:eastAsia="ar-SA"/>
    </w:rPr>
  </w:style>
  <w:style w:type="paragraph" w:styleId="Style25">
    <w:name w:val="Знак Знак"/>
    <w:basedOn w:val="Normal"/>
    <w:qFormat/>
    <w:pPr>
      <w:widowControl/>
    </w:pPr>
    <w:rPr>
      <w:rFonts w:ascii="Verdana" w:hAnsi="Verdana" w:eastAsia="Verdana"/>
      <w:lang w:val="en-US" w:eastAsia="ar-SA"/>
    </w:rPr>
  </w:style>
  <w:style w:type="paragraph" w:styleId="12">
    <w:name w:val="Знак Знак1"/>
    <w:basedOn w:val="Normal"/>
    <w:qFormat/>
    <w:pPr>
      <w:widowControl/>
    </w:pPr>
    <w:rPr>
      <w:rFonts w:ascii="Verdana" w:hAnsi="Verdana" w:eastAsia="Verdana"/>
      <w:lang w:val="en-US" w:eastAsia="ar-SA"/>
    </w:rPr>
  </w:style>
  <w:style w:type="paragraph" w:styleId="13">
    <w:name w:val="1"/>
    <w:basedOn w:val="Normal"/>
    <w:qFormat/>
    <w:pPr>
      <w:widowControl/>
    </w:pPr>
    <w:rPr>
      <w:rFonts w:ascii="Verdana" w:hAnsi="Verdana" w:eastAsia="Verdana"/>
      <w:lang w:val="en-US" w:eastAsia="ar-SA"/>
    </w:rPr>
  </w:style>
  <w:style w:type="paragraph" w:styleId="CharChar">
    <w:name w:val="Char Знак Знак Char Знак Знак Знак Знак Знак Знак Знак Знак Знак Знак Знак Знак Знак"/>
    <w:basedOn w:val="Normal"/>
    <w:qFormat/>
    <w:pPr>
      <w:widowControl/>
    </w:pPr>
    <w:rPr>
      <w:rFonts w:ascii="Verdana" w:hAnsi="Verdana" w:eastAsia="Verdana"/>
      <w:lang w:val="en-US" w:eastAsia="ar-SA"/>
    </w:rPr>
  </w:style>
  <w:style w:type="paragraph" w:styleId="14">
    <w:name w:val="Абзац списка1"/>
    <w:basedOn w:val="Normal"/>
    <w:qFormat/>
    <w:pPr>
      <w:widowControl/>
      <w:ind w:left="720" w:hanging="0"/>
    </w:pPr>
    <w:rPr>
      <w:rFonts w:ascii="Cambria" w:hAnsi="Cambria" w:eastAsia="Cambria"/>
      <w:lang w:eastAsia="ar-SA"/>
    </w:rPr>
  </w:style>
  <w:style w:type="paragraph" w:styleId="ListParagraph1">
    <w:name w:val="List Paragraph1"/>
    <w:basedOn w:val="Normal"/>
    <w:qFormat/>
    <w:pPr>
      <w:widowControl/>
      <w:ind w:left="720" w:hanging="0"/>
    </w:pPr>
    <w:rPr>
      <w:rFonts w:ascii="Cambria" w:hAnsi="Cambria" w:eastAsia="Cambria"/>
      <w:lang w:eastAsia="ar-SA"/>
    </w:rPr>
  </w:style>
  <w:style w:type="paragraph" w:styleId="Style26">
    <w:name w:val="Обычный (веб)"/>
    <w:basedOn w:val="Normal"/>
    <w:qFormat/>
    <w:pPr>
      <w:widowControl/>
      <w:spacing w:before="0" w:after="82"/>
      <w:jc w:val="both"/>
    </w:pPr>
    <w:rPr>
      <w:rFonts w:ascii="Cambria" w:hAnsi="Cambria" w:eastAsia="Cambria"/>
      <w:lang w:eastAsia="ar-SA"/>
    </w:rPr>
  </w:style>
  <w:style w:type="paragraph" w:styleId="Style27">
    <w:name w:val="Название"/>
    <w:basedOn w:val="Normal"/>
    <w:qFormat/>
    <w:pPr>
      <w:spacing w:before="120" w:after="120"/>
    </w:pPr>
    <w:rPr>
      <w:rFonts w:eastAsia="Lohit Devanagari"/>
      <w:i/>
      <w:iCs/>
      <w:lang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</TotalTime>
  <Application>LibreOffice/7.0.3.1$Windows_X86_64 LibreOffice_project/d7547858d014d4cf69878db179d326fc3483e082</Application>
  <Pages>1</Pages>
  <Words>182</Words>
  <Characters>1335</Characters>
  <CharactersWithSpaces>1564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dcterms:modified xsi:type="dcterms:W3CDTF">2020-12-28T09:20:32Z</dcterms:modified>
  <cp:revision>14</cp:revision>
  <dc:subject/>
  <dc:title/>
</cp:coreProperties>
</file>