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3609975</wp:posOffset>
                </wp:positionH>
                <wp:positionV relativeFrom="paragraph">
                  <wp:posOffset>-66675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84.25pt;margin-top:-5.25pt;width:197.95pt;height:68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ЗТВЕРДЖЕНО 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426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ind w:left="426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ind w:left="426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ind w:left="426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ind w:left="426" w:hanging="0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№01-2.1 </w:t>
      </w:r>
    </w:p>
    <w:p>
      <w:pPr>
        <w:pStyle w:val="Normal"/>
        <w:ind w:left="426" w:hanging="0"/>
        <w:jc w:val="center"/>
        <w:rPr>
          <w:b/>
          <w:b/>
          <w:color w:val="000000"/>
          <w:lang w:val="uk-UA"/>
        </w:rPr>
      </w:pPr>
      <w:r>
        <w:rPr>
          <w:b/>
          <w:color w:val="000000"/>
          <w:lang w:val="uk-UA"/>
        </w:rPr>
        <w:t>Внесення змін до паспорта прив’язки тимчасової споруди для провадження підприємницької діяльності</w:t>
      </w:r>
    </w:p>
    <w:p>
      <w:pPr>
        <w:pStyle w:val="Normal"/>
        <w:ind w:left="426" w:hanging="0"/>
        <w:jc w:val="center"/>
        <w:rPr>
          <w:b/>
          <w:b/>
          <w:color w:val="000000"/>
          <w:sz w:val="16"/>
          <w:szCs w:val="16"/>
          <w:u w:val="single"/>
          <w:lang w:val="uk-UA"/>
        </w:rPr>
      </w:pPr>
      <w:r>
        <w:rPr>
          <w:b/>
          <w:color w:val="000000"/>
          <w:sz w:val="16"/>
          <w:szCs w:val="16"/>
          <w:u w:val="single"/>
          <w:lang w:val="uk-UA"/>
        </w:rPr>
      </w:r>
    </w:p>
    <w:p>
      <w:pPr>
        <w:pStyle w:val="Normal"/>
        <w:ind w:left="426" w:hanging="0"/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Виконавчий комітет Покровської міської ради</w:t>
      </w:r>
    </w:p>
    <w:p>
      <w:pPr>
        <w:pStyle w:val="Normal"/>
        <w:ind w:left="426" w:hanging="0"/>
        <w:jc w:val="center"/>
        <w:rPr>
          <w:bCs/>
          <w:color w:val="000000"/>
          <w:sz w:val="16"/>
          <w:szCs w:val="16"/>
          <w:lang w:val="uk-UA"/>
        </w:rPr>
      </w:pPr>
      <w:r>
        <w:rPr>
          <w:bCs/>
          <w:color w:val="000000"/>
          <w:sz w:val="16"/>
          <w:szCs w:val="16"/>
          <w:lang w:val="uk-UA"/>
        </w:rPr>
      </w:r>
    </w:p>
    <w:tbl>
      <w:tblPr>
        <w:tblW w:w="964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6"/>
        <w:gridCol w:w="4680"/>
        <w:gridCol w:w="141"/>
        <w:gridCol w:w="3968"/>
        <w:gridCol w:w="285"/>
      </w:tblGrid>
      <w:tr>
        <w:trPr/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Інформація про суб</w:t>
            </w:r>
            <w:r>
              <w:rPr>
                <w:lang w:eastAsia="en-US"/>
              </w:rPr>
              <w:t>’</w:t>
            </w:r>
            <w:r>
              <w:rPr>
                <w:lang w:val="uk-UA" w:eastAsia="en-US"/>
              </w:rPr>
              <w:t>єкт надання адміністративної послуги</w:t>
            </w:r>
          </w:p>
          <w:p>
            <w:pPr>
              <w:pStyle w:val="NoSpacing"/>
              <w:widowControl w:val="false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та центр надання адміністративних послуг</w:t>
            </w:r>
          </w:p>
        </w:tc>
      </w:tr>
      <w:tr>
        <w:trPr>
          <w:trHeight w:val="96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</w:r>
          </w:p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lang w:val="uk-UA" w:eastAsia="en-US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>
          <w:trHeight w:val="2329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Місцезнаходження суб’єкта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53300, Дніпропетровська обл.,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м. Покров, вул. Центральна,48, 4 поверх, каб. № 416, тел. (05667)- 4-32-46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val="uk-UA" w:eastAsia="en-US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val="uk-UA" w:eastAsia="en-US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val="uk-UA" w:eastAsia="en-US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hyperlink r:id="rId2">
              <w:r>
                <w:rPr>
                  <w:bCs/>
                  <w:lang w:val="uk-UA" w:eastAsia="en-US"/>
                </w:rPr>
                <w:t>cnap@pokrov-mr.gov.ua</w:t>
              </w:r>
            </w:hyperlink>
          </w:p>
        </w:tc>
      </w:tr>
      <w:tr>
        <w:trPr>
          <w:trHeight w:val="96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eastAsia="uk-UA"/>
              </w:rPr>
              <w:t>Інформація щодо режиму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eastAsia="uk-UA"/>
              </w:rPr>
              <w:t>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Понеділок – четвер 8.00 – 17.00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Обідня перерва – 12.00 – 12.45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П’ятниця 8.00 – 16.00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Обідня перерва 12.00 – 13.00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Вихідні дні - субота, неділя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Понеділок, середа, четвер, п’ятниця  з </w:t>
            </w:r>
            <w:r>
              <w:rPr>
                <w:lang w:val="uk-UA" w:eastAsia="en-US"/>
              </w:rPr>
              <w:t>8</w:t>
            </w:r>
            <w:r>
              <w:rPr>
                <w:lang w:eastAsia="en-US"/>
              </w:rPr>
              <w:t>.00 до  16.00</w:t>
            </w:r>
          </w:p>
          <w:p>
            <w:pPr>
              <w:pStyle w:val="NoSpacing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Вівторок з </w:t>
            </w:r>
            <w:r>
              <w:rPr>
                <w:lang w:val="uk-UA" w:eastAsia="en-US"/>
              </w:rPr>
              <w:t>8</w:t>
            </w:r>
            <w:r>
              <w:rPr>
                <w:lang w:eastAsia="en-US"/>
              </w:rPr>
              <w:t>.00 до 20.00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Вихідні дні - субота, неділя</w:t>
            </w:r>
          </w:p>
        </w:tc>
      </w:tr>
      <w:tr>
        <w:trPr/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Закони України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Закон України «Про місцеве самоврядування в Україні», Закон України «Про регулювання містобудівної діяльності»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Наказ Мінрегіонбуду України від 21.10.2011 №244 «Про затвердження Порядку розміщення тимчасових споруд для провадження підприємницької діяльності»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6.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____________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Акти органів місцевого самоврядування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Рішення сесії міської ради № 7 від 31.05.2019р. «Про затвердження Порядку розміщення тимчасових споруд для провадження підприємницької діяльності в м. Покров у новій редакції» та рішення сесії міської ради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№ </w:t>
            </w:r>
            <w:r>
              <w:rPr>
                <w:lang w:val="uk-UA" w:eastAsia="en-US"/>
              </w:rPr>
              <w:t>26 від 26.11.2013р. «Про затвердження Правил благоустрою на території міста Покров»</w:t>
            </w:r>
          </w:p>
        </w:tc>
      </w:tr>
      <w:tr>
        <w:trPr/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Умови отримання адміністративної послуги</w:t>
            </w:r>
            <w:bookmarkStart w:id="0" w:name="_GoBack"/>
            <w:bookmarkEnd w:id="0"/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>Звернення юридичних та фізичних осіб-підприємців, громадян</w:t>
            </w:r>
          </w:p>
        </w:tc>
        <w:tc>
          <w:tcPr>
            <w:tcW w:w="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</w:r>
          </w:p>
        </w:tc>
      </w:tr>
      <w:tr>
        <w:trPr>
          <w:trHeight w:val="64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Перелік документів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Внесення змін до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val="uk-UA" w:eastAsia="en-US"/>
              </w:rPr>
              <w:t>п</w:t>
            </w:r>
            <w:r>
              <w:rPr>
                <w:color w:val="000000"/>
                <w:lang w:eastAsia="en-US"/>
              </w:rPr>
              <w:t>аспорта прив’язки</w:t>
            </w:r>
            <w:r>
              <w:rPr>
                <w:color w:val="000000"/>
                <w:lang w:val="uk-UA" w:eastAsia="en-US"/>
              </w:rPr>
              <w:t xml:space="preserve"> ТС для провадження підприємницької діяльності:</w:t>
            </w:r>
          </w:p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1. Заява встановленого зразку </w:t>
            </w:r>
            <w:r>
              <w:rPr>
                <w:lang w:val="uk-UA" w:eastAsia="en-US"/>
              </w:rPr>
              <w:t>(копія довіреності у разі подання заяви уповноваженою особою та документів що посвідчують уповноважену особу);</w:t>
            </w:r>
          </w:p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2. Ескізи фасадів ТС у кольорі М 1:50 (для стаціонарних ТС), </w:t>
            </w:r>
            <w:r>
              <w:rPr>
                <w:i/>
                <w:color w:val="000000"/>
                <w:lang w:val="uk-UA" w:eastAsia="en-US"/>
              </w:rPr>
              <w:t>виготовляє відповідний виконавець, що має кваліфікаційний сертифікат архітектора або інженера-проектувальника</w:t>
            </w:r>
            <w:r>
              <w:rPr>
                <w:color w:val="000000"/>
                <w:lang w:val="uk-UA" w:eastAsia="en-US"/>
              </w:rPr>
              <w:t xml:space="preserve"> (2 примірника);</w:t>
            </w:r>
          </w:p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3. Реквізити замовника: виписка з єдиного державного реєстру юридичних осіб та фізичних осіб -підприємців</w:t>
            </w:r>
            <w:r>
              <w:rPr>
                <w:i/>
                <w:color w:val="000000"/>
                <w:lang w:val="uk-UA" w:eastAsia="en-US"/>
              </w:rPr>
              <w:t>.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Порядок та спосіб подання документів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Подаються або надсилаються рекомендованим листом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Платність (безоплатність) надання послуги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Безоплатно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Строк надання адміністративної послуги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- протягом 10 робочих днів з дня подання заяви;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Перелік підстав для відмови у наданні адміністративної послуги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- подання неповного пакета документів;</w:t>
            </w:r>
          </w:p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- подання недостовірних відомостей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Результат надання адміністративної послуги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В разі позитивного вирішення надається паспорт прив’язки ТС,</w:t>
            </w:r>
          </w:p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у разі відмови - обґрунтована письмова відповідь.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Способи отримання відповіді, результату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За бажанням заявника: видача на руки або поштове відправлення.</w:t>
            </w:r>
          </w:p>
        </w:tc>
      </w:tr>
    </w:tbl>
    <w:p>
      <w:pPr>
        <w:pStyle w:val="NoSpacing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/>
      </w:r>
    </w:p>
    <w:sectPr>
      <w:headerReference w:type="default" r:id="rId3"/>
      <w:type w:val="nextPage"/>
      <w:pgSz w:w="11906" w:h="16838"/>
      <w:pgMar w:left="1701" w:right="454" w:header="675" w:top="1692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c2a0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uiPriority w:val="99"/>
    <w:unhideWhenUsed/>
    <w:rsid w:val="000c2a05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8102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0">
    <w:name w:val="Вміст рамки"/>
    <w:basedOn w:val="Normal"/>
    <w:qFormat/>
    <w:pPr/>
    <w:rPr/>
  </w:style>
  <w:style w:type="paragraph" w:styleId="Style21">
    <w:name w:val="Верхній і нижній колонтитули"/>
    <w:basedOn w:val="Normal"/>
    <w:qFormat/>
    <w:pPr>
      <w:suppressLineNumbers/>
      <w:tabs>
        <w:tab w:val="clear" w:pos="708"/>
        <w:tab w:val="center" w:pos="4875" w:leader="none"/>
        <w:tab w:val="right" w:pos="9751" w:leader="none"/>
      </w:tabs>
    </w:pPr>
    <w:rPr/>
  </w:style>
  <w:style w:type="paragraph" w:styleId="Style22">
    <w:name w:val="Header"/>
    <w:basedOn w:val="Style21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LibreOffice/7.1.3.2$Windows_X86_64 LibreOffice_project/47f78053abe362b9384784d31a6e56f8511eb1c1</Application>
  <AppVersion>15.0000</AppVersion>
  <Pages>2</Pages>
  <Words>438</Words>
  <Characters>3089</Characters>
  <CharactersWithSpaces>3470</CharactersWithSpaces>
  <Paragraphs>76</Paragraphs>
  <Company>UralSOFT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2019-09-16T12:00:00Z</dcterms:created>
  <dc:creator>Специалист001</dc:creator>
  <dc:description/>
  <dc:language>uk-UA</dc:language>
  <cp:lastModifiedBy/>
  <dcterms:modified xsi:type="dcterms:W3CDTF">2021-06-30T11:57:56Z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