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color w:val="2F2F2F"/>
          <w:lang w:val="uk-UA" w:eastAsia="ru-RU"/>
        </w:rPr>
        <w:t xml:space="preserve"> </w:t>
      </w:r>
      <w:r>
        <w:rPr>
          <w:color w:val="2F2F2F"/>
          <w:lang w:val="uk-UA" w:eastAsia="ru-RU"/>
        </w:rPr>
        <w:t xml:space="preserve">ЗАТВЕРДЖЕНО </w:t>
      </w:r>
    </w:p>
    <w:p>
      <w:pPr>
        <w:pStyle w:val="Normal"/>
        <w:ind w:left="0" w:right="0" w:hanging="0"/>
        <w:rPr>
          <w:lang w:val="uk-UA"/>
        </w:rPr>
      </w:pPr>
      <w:r>
        <w:rPr>
          <w:color w:val="2F2F2F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lang w:val="uk-UA"/>
        </w:rPr>
        <w:t>ішення виконавчого комітету</w:t>
      </w:r>
    </w:p>
    <w:p>
      <w:pPr>
        <w:pStyle w:val="Normal"/>
        <w:ind w:right="0" w:hanging="0"/>
        <w:rPr>
          <w:lang w:val="uk-UA"/>
        </w:rPr>
      </w:pPr>
      <w:r>
        <w:rPr>
          <w:color w:val="2F2F2F"/>
          <w:lang w:val="uk-UA"/>
        </w:rPr>
        <w:tab/>
        <w:tab/>
        <w:tab/>
        <w:tab/>
        <w:tab/>
        <w:tab/>
        <w:tab/>
        <w:t xml:space="preserve">         Покровської міської ради</w:t>
      </w:r>
    </w:p>
    <w:p>
      <w:pPr>
        <w:pStyle w:val="Normal"/>
        <w:ind w:right="0" w:hanging="0"/>
        <w:jc w:val="both"/>
        <w:rPr>
          <w:lang w:val="uk-UA"/>
        </w:rPr>
      </w:pPr>
      <w:r>
        <w:rPr>
          <w:color w:val="2F2F2F"/>
          <w:sz w:val="24"/>
          <w:szCs w:val="24"/>
          <w:lang w:val="uk-UA" w:eastAsia="ru-RU"/>
        </w:rPr>
        <w:t xml:space="preserve"> </w:t>
      </w: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23.06.2021 №28</w:t>
      </w:r>
      <w:r>
        <w:rPr>
          <w:color w:val="2F2F2F"/>
          <w:sz w:val="24"/>
          <w:szCs w:val="24"/>
          <w:lang w:val="uk-UA" w:eastAsia="ru-RU"/>
        </w:rPr>
        <w:t>1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№01-2.2 </w:t>
      </w:r>
    </w:p>
    <w:p>
      <w:pPr>
        <w:pStyle w:val="Normal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Оформлення паспорта прив’язки тимчасової споруди для провадження підприємницької діяльності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ind w:left="-567" w:firstLine="567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ind w:left="-567" w:firstLine="567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6"/>
        <w:gridCol w:w="3545"/>
        <w:gridCol w:w="3119"/>
        <w:gridCol w:w="567"/>
        <w:gridCol w:w="1559"/>
      </w:tblGrid>
      <w:tr>
        <w:trPr>
          <w:trHeight w:val="14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Розгляд заяви про оформлення паспорта прив’язки тимчасової споруди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2-3-ий</w:t>
            </w:r>
          </w:p>
        </w:tc>
      </w:tr>
      <w:tr>
        <w:trPr>
          <w:trHeight w:val="33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Виготовлення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uk-UA"/>
              </w:rPr>
              <w:t>паспорта прив’язки тимчасової споруди /відмова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3-7-ий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паспорта прив’язки тимчасової споруди / обґрунтована відмова у наданні паспорта прив’язки)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паспорта прив’язки тимчасової споруди, відмови у наданні паспорта прив’язки ) до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паспорта прив’язки/ / відмови у наданні паспорта прив’язки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</w:r>
    </w:p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>В.В. Галанова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LibreOffice/7.1.3.2$Windows_X86_64 LibreOffice_project/47f78053abe362b9384784d31a6e56f8511eb1c1</Application>
  <AppVersion>15.0000</AppVersion>
  <Pages>2</Pages>
  <Words>305</Words>
  <Characters>2141</Characters>
  <CharactersWithSpaces>2438</CharactersWithSpaces>
  <Paragraphs>71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2021-06-30T11:56:26Z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