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05" w:rsidRPr="00763405" w:rsidRDefault="00763405" w:rsidP="00763405">
      <w:pPr>
        <w:tabs>
          <w:tab w:val="left" w:pos="3780"/>
          <w:tab w:val="left" w:pos="4500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КОПІЯ</w:t>
      </w:r>
    </w:p>
    <w:p w:rsidR="00451E97" w:rsidRPr="0056745A" w:rsidRDefault="0015002C" w:rsidP="0056745A">
      <w:pPr>
        <w:tabs>
          <w:tab w:val="left" w:pos="3780"/>
          <w:tab w:val="left" w:pos="4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745A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-134620</wp:posOffset>
            </wp:positionV>
            <wp:extent cx="410210" cy="59118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05" t="-290" r="-405" b="-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745A">
        <w:rPr>
          <w:rFonts w:ascii="Times New Roman" w:hAnsi="Times New Roman"/>
          <w:b/>
          <w:sz w:val="28"/>
          <w:szCs w:val="28"/>
          <w:lang w:val="ru-RU"/>
        </w:rPr>
        <w:t>ПОКРО</w:t>
      </w:r>
      <w:r w:rsidRPr="0056745A">
        <w:rPr>
          <w:rFonts w:ascii="Times New Roman" w:hAnsi="Times New Roman"/>
          <w:b/>
          <w:sz w:val="28"/>
          <w:szCs w:val="28"/>
        </w:rPr>
        <w:t>ВСЬКА МІСЬКА РАДА</w:t>
      </w:r>
    </w:p>
    <w:p w:rsidR="00451E97" w:rsidRDefault="0015002C">
      <w:pPr>
        <w:pStyle w:val="Heading2"/>
        <w:numPr>
          <w:ilvl w:val="1"/>
          <w:numId w:val="2"/>
        </w:numPr>
      </w:pPr>
      <w:r>
        <w:t>ДНІПРОПЕТРОВСЬКОЇ ОБЛАСТІ</w:t>
      </w:r>
    </w:p>
    <w:p w:rsidR="00451E97" w:rsidRDefault="00451E97">
      <w:pPr>
        <w:pStyle w:val="a4"/>
        <w:spacing w:after="0"/>
        <w:jc w:val="center"/>
      </w:pPr>
    </w:p>
    <w:p w:rsidR="00451E97" w:rsidRDefault="0015002C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 xml:space="preserve"> РІШЕННЯ</w:t>
      </w:r>
    </w:p>
    <w:p w:rsidR="00451E97" w:rsidRPr="00D96B28" w:rsidRDefault="00763405" w:rsidP="003D27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3405">
        <w:rPr>
          <w:rFonts w:ascii="Times New Roman" w:hAnsi="Times New Roman"/>
          <w:bCs/>
          <w:sz w:val="28"/>
          <w:szCs w:val="28"/>
        </w:rPr>
        <w:t>23. 12. 2022</w:t>
      </w:r>
      <w:r>
        <w:rPr>
          <w:b/>
          <w:bCs/>
          <w:sz w:val="28"/>
          <w:szCs w:val="28"/>
        </w:rPr>
        <w:t xml:space="preserve">    </w:t>
      </w:r>
      <w:r w:rsidR="0015002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5002C">
        <w:rPr>
          <w:rFonts w:ascii="Times New Roman" w:hAnsi="Times New Roman"/>
          <w:bCs/>
          <w:sz w:val="28"/>
          <w:szCs w:val="28"/>
        </w:rPr>
        <w:tab/>
      </w:r>
      <w:r w:rsidR="0015002C">
        <w:rPr>
          <w:rFonts w:ascii="Times New Roman" w:hAnsi="Times New Roman"/>
          <w:bCs/>
          <w:sz w:val="28"/>
          <w:szCs w:val="28"/>
        </w:rPr>
        <w:tab/>
      </w:r>
      <w:r w:rsidR="0015002C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D96B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5002C"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 w:rsidR="0015002C">
        <w:rPr>
          <w:rFonts w:ascii="Times New Roman" w:hAnsi="Times New Roman"/>
          <w:bCs/>
          <w:sz w:val="28"/>
          <w:szCs w:val="28"/>
        </w:rPr>
        <w:tab/>
      </w:r>
      <w:r w:rsidR="0015002C">
        <w:rPr>
          <w:rFonts w:ascii="Times New Roman" w:hAnsi="Times New Roman"/>
          <w:bCs/>
          <w:sz w:val="28"/>
          <w:szCs w:val="28"/>
        </w:rPr>
        <w:tab/>
      </w:r>
      <w:r w:rsidR="0015002C">
        <w:rPr>
          <w:rFonts w:ascii="Times New Roman" w:hAnsi="Times New Roman"/>
          <w:bCs/>
          <w:sz w:val="28"/>
          <w:szCs w:val="28"/>
        </w:rPr>
        <w:tab/>
      </w:r>
      <w:r w:rsidR="0015002C">
        <w:rPr>
          <w:rFonts w:ascii="Times New Roman" w:hAnsi="Times New Roman"/>
          <w:bCs/>
          <w:sz w:val="28"/>
          <w:szCs w:val="28"/>
        </w:rPr>
        <w:tab/>
      </w:r>
      <w:r w:rsidR="0015002C">
        <w:rPr>
          <w:rFonts w:ascii="Times New Roman" w:hAnsi="Times New Roman"/>
          <w:bCs/>
          <w:sz w:val="28"/>
          <w:szCs w:val="28"/>
        </w:rPr>
        <w:tab/>
      </w:r>
      <w:r w:rsidR="0015002C">
        <w:rPr>
          <w:rFonts w:ascii="Times New Roman" w:hAnsi="Times New Roman"/>
          <w:bCs/>
          <w:sz w:val="28"/>
          <w:szCs w:val="28"/>
        </w:rPr>
        <w:tab/>
      </w:r>
      <w:r w:rsidR="0015002C">
        <w:rPr>
          <w:rFonts w:ascii="Times New Roman" w:hAnsi="Times New Roman"/>
          <w:bCs/>
          <w:sz w:val="28"/>
          <w:szCs w:val="28"/>
        </w:rPr>
        <w:tab/>
      </w:r>
      <w:r w:rsidR="00D96B28">
        <w:rPr>
          <w:rFonts w:ascii="Times New Roman" w:hAnsi="Times New Roman"/>
          <w:bCs/>
          <w:sz w:val="28"/>
          <w:szCs w:val="28"/>
        </w:rPr>
        <w:tab/>
      </w:r>
      <w:r w:rsidR="0015002C">
        <w:rPr>
          <w:rFonts w:ascii="Times New Roman" w:hAnsi="Times New Roman"/>
          <w:bCs/>
          <w:sz w:val="28"/>
          <w:szCs w:val="28"/>
        </w:rPr>
        <w:tab/>
      </w:r>
      <w:r w:rsidR="00D96B28" w:rsidRPr="00D96B28">
        <w:rPr>
          <w:rFonts w:ascii="Times New Roman" w:hAnsi="Times New Roman"/>
          <w:bCs/>
          <w:sz w:val="28"/>
          <w:szCs w:val="28"/>
        </w:rPr>
        <w:t xml:space="preserve">     </w:t>
      </w:r>
      <w:r w:rsidR="0015002C" w:rsidRPr="00D96B28">
        <w:rPr>
          <w:rFonts w:ascii="Times New Roman" w:hAnsi="Times New Roman"/>
          <w:bCs/>
          <w:sz w:val="28"/>
          <w:szCs w:val="28"/>
        </w:rPr>
        <w:t xml:space="preserve">№ </w:t>
      </w:r>
      <w:r w:rsidR="00D96B28" w:rsidRPr="00D96B28">
        <w:rPr>
          <w:rFonts w:ascii="Times New Roman" w:hAnsi="Times New Roman"/>
          <w:bCs/>
          <w:sz w:val="28"/>
          <w:szCs w:val="28"/>
        </w:rPr>
        <w:t>27</w:t>
      </w:r>
    </w:p>
    <w:p w:rsidR="003D27A7" w:rsidRPr="003D27A7" w:rsidRDefault="003D27A7" w:rsidP="003D27A7">
      <w:pPr>
        <w:spacing w:after="0" w:line="240" w:lineRule="auto"/>
        <w:jc w:val="both"/>
        <w:rPr>
          <w:sz w:val="12"/>
          <w:szCs w:val="12"/>
        </w:rPr>
      </w:pPr>
    </w:p>
    <w:p w:rsidR="003D27A7" w:rsidRDefault="003D27A7" w:rsidP="003D27A7">
      <w:pPr>
        <w:pStyle w:val="22"/>
        <w:ind w:firstLine="0"/>
        <w:rPr>
          <w:sz w:val="28"/>
          <w:szCs w:val="28"/>
        </w:rPr>
      </w:pPr>
      <w:r>
        <w:rPr>
          <w:sz w:val="28"/>
          <w:szCs w:val="28"/>
        </w:rPr>
        <w:t>(І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пленарне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34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>)</w:t>
      </w:r>
    </w:p>
    <w:p w:rsidR="00451E97" w:rsidRPr="003D27A7" w:rsidRDefault="00451E97">
      <w:pPr>
        <w:spacing w:after="0"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451E97" w:rsidRPr="0015002C" w:rsidRDefault="0015002C">
      <w:pPr>
        <w:spacing w:after="0" w:line="228" w:lineRule="auto"/>
        <w:ind w:right="-1"/>
        <w:contextualSpacing/>
        <w:jc w:val="both"/>
        <w:rPr>
          <w:sz w:val="28"/>
          <w:szCs w:val="28"/>
        </w:rPr>
      </w:pPr>
      <w:bookmarkStart w:id="0" w:name="__DdeLink__25946_38232377881"/>
      <w:r w:rsidRPr="0015002C">
        <w:rPr>
          <w:rFonts w:ascii="Times New Roman" w:eastAsiaTheme="minorHAnsi" w:hAnsi="Times New Roman"/>
          <w:sz w:val="28"/>
          <w:szCs w:val="28"/>
        </w:rPr>
        <w:t>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 18</w:t>
      </w:r>
      <w:bookmarkEnd w:id="0"/>
      <w:r w:rsidRPr="0015002C">
        <w:rPr>
          <w:rFonts w:ascii="Times New Roman" w:eastAsiaTheme="minorHAnsi" w:hAnsi="Times New Roman"/>
          <w:sz w:val="28"/>
          <w:szCs w:val="28"/>
        </w:rPr>
        <w:t xml:space="preserve">  (із змінами)</w:t>
      </w:r>
    </w:p>
    <w:p w:rsidR="0015002C" w:rsidRPr="0015002C" w:rsidRDefault="0015002C">
      <w:pPr>
        <w:spacing w:line="228" w:lineRule="auto"/>
        <w:ind w:right="-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51E97" w:rsidRPr="0015002C" w:rsidRDefault="0015002C">
      <w:pPr>
        <w:spacing w:after="0" w:line="228" w:lineRule="auto"/>
        <w:ind w:right="57" w:firstLine="709"/>
        <w:jc w:val="both"/>
        <w:rPr>
          <w:sz w:val="28"/>
          <w:szCs w:val="28"/>
        </w:rPr>
      </w:pPr>
      <w:r w:rsidRPr="0015002C">
        <w:rPr>
          <w:rFonts w:ascii="Times New Roman" w:hAnsi="Times New Roman"/>
          <w:sz w:val="28"/>
          <w:szCs w:val="28"/>
        </w:rPr>
        <w:t xml:space="preserve">На виконання законів України </w:t>
      </w:r>
      <w:proofErr w:type="spellStart"/>
      <w:r w:rsidRPr="0015002C">
        <w:rPr>
          <w:rFonts w:ascii="Times New Roman" w:hAnsi="Times New Roman"/>
          <w:sz w:val="28"/>
          <w:szCs w:val="28"/>
        </w:rPr>
        <w:t>“Про</w:t>
      </w:r>
      <w:proofErr w:type="spellEnd"/>
      <w:r w:rsidRPr="0015002C">
        <w:rPr>
          <w:rFonts w:ascii="Times New Roman" w:hAnsi="Times New Roman"/>
          <w:sz w:val="28"/>
          <w:szCs w:val="28"/>
        </w:rPr>
        <w:t xml:space="preserve"> адміністративні </w:t>
      </w:r>
      <w:proofErr w:type="spellStart"/>
      <w:r w:rsidRPr="0015002C">
        <w:rPr>
          <w:rFonts w:ascii="Times New Roman" w:hAnsi="Times New Roman"/>
          <w:sz w:val="28"/>
          <w:szCs w:val="28"/>
        </w:rPr>
        <w:t>послуги”</w:t>
      </w:r>
      <w:proofErr w:type="spellEnd"/>
      <w:r w:rsidRPr="001500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002C">
        <w:rPr>
          <w:rFonts w:ascii="Times New Roman" w:hAnsi="Times New Roman"/>
          <w:sz w:val="28"/>
          <w:szCs w:val="28"/>
        </w:rPr>
        <w:t>“Про</w:t>
      </w:r>
      <w:proofErr w:type="spellEnd"/>
      <w:r w:rsidRPr="0015002C">
        <w:rPr>
          <w:rFonts w:ascii="Times New Roman" w:hAnsi="Times New Roman"/>
          <w:sz w:val="28"/>
          <w:szCs w:val="28"/>
        </w:rPr>
        <w:t xml:space="preserve"> дозвільну систему у сфері господарської </w:t>
      </w:r>
      <w:proofErr w:type="spellStart"/>
      <w:r w:rsidRPr="0015002C">
        <w:rPr>
          <w:rFonts w:ascii="Times New Roman" w:hAnsi="Times New Roman"/>
          <w:sz w:val="28"/>
          <w:szCs w:val="28"/>
        </w:rPr>
        <w:t>діяльності”</w:t>
      </w:r>
      <w:proofErr w:type="spellEnd"/>
      <w:r w:rsidRPr="0015002C">
        <w:rPr>
          <w:rFonts w:ascii="Times New Roman" w:hAnsi="Times New Roman"/>
          <w:sz w:val="28"/>
          <w:szCs w:val="28"/>
        </w:rPr>
        <w:t xml:space="preserve">, постанови Кабінету Міністрів України від 20 лютого 2013 року №118 </w:t>
      </w:r>
      <w:proofErr w:type="spellStart"/>
      <w:r w:rsidRPr="0015002C">
        <w:rPr>
          <w:rFonts w:ascii="Times New Roman" w:hAnsi="Times New Roman"/>
          <w:sz w:val="28"/>
          <w:szCs w:val="28"/>
        </w:rPr>
        <w:t>“Про</w:t>
      </w:r>
      <w:proofErr w:type="spellEnd"/>
      <w:r w:rsidRPr="0015002C">
        <w:rPr>
          <w:rFonts w:ascii="Times New Roman" w:hAnsi="Times New Roman"/>
          <w:sz w:val="28"/>
          <w:szCs w:val="28"/>
        </w:rPr>
        <w:t xml:space="preserve"> затвердження Примірного  положення про центр надання адміністративних </w:t>
      </w:r>
      <w:proofErr w:type="spellStart"/>
      <w:r w:rsidRPr="0015002C">
        <w:rPr>
          <w:rFonts w:ascii="Times New Roman" w:hAnsi="Times New Roman"/>
          <w:sz w:val="28"/>
          <w:szCs w:val="28"/>
        </w:rPr>
        <w:t>послуг”</w:t>
      </w:r>
      <w:proofErr w:type="spellEnd"/>
      <w:r w:rsidRPr="0015002C">
        <w:rPr>
          <w:rFonts w:ascii="Times New Roman" w:hAnsi="Times New Roman"/>
          <w:sz w:val="28"/>
          <w:szCs w:val="28"/>
        </w:rPr>
        <w:t xml:space="preserve"> (із змінами), постанови Кабінету Міністрів від 16 вересня 2022 року №1041 </w:t>
      </w:r>
      <w:proofErr w:type="spellStart"/>
      <w:r w:rsidRPr="0015002C">
        <w:rPr>
          <w:rFonts w:ascii="Times New Roman" w:hAnsi="Times New Roman"/>
          <w:sz w:val="28"/>
          <w:szCs w:val="28"/>
        </w:rPr>
        <w:t>“Деякі</w:t>
      </w:r>
      <w:proofErr w:type="spellEnd"/>
      <w:r w:rsidRPr="0015002C">
        <w:rPr>
          <w:rFonts w:ascii="Times New Roman" w:hAnsi="Times New Roman"/>
          <w:sz w:val="28"/>
          <w:szCs w:val="28"/>
        </w:rPr>
        <w:t xml:space="preserve"> питання надання житлових субсидій та пільг на оплату житлово-комунальних послуг, придбання твердого та рідкого пічного побутового палива і скрапленого газу </w:t>
      </w:r>
      <w:proofErr w:type="spellStart"/>
      <w:r w:rsidRPr="0015002C">
        <w:rPr>
          <w:rFonts w:ascii="Times New Roman" w:hAnsi="Times New Roman"/>
          <w:sz w:val="28"/>
          <w:szCs w:val="28"/>
        </w:rPr>
        <w:t>Песійним</w:t>
      </w:r>
      <w:proofErr w:type="spellEnd"/>
      <w:r w:rsidRPr="0015002C">
        <w:rPr>
          <w:rFonts w:ascii="Times New Roman" w:hAnsi="Times New Roman"/>
          <w:sz w:val="28"/>
          <w:szCs w:val="28"/>
        </w:rPr>
        <w:t xml:space="preserve"> фондом </w:t>
      </w:r>
      <w:proofErr w:type="spellStart"/>
      <w:r w:rsidRPr="0015002C">
        <w:rPr>
          <w:rFonts w:ascii="Times New Roman" w:hAnsi="Times New Roman"/>
          <w:sz w:val="28"/>
          <w:szCs w:val="28"/>
        </w:rPr>
        <w:t>України”</w:t>
      </w:r>
      <w:proofErr w:type="spellEnd"/>
      <w:r w:rsidRPr="0015002C">
        <w:rPr>
          <w:rFonts w:ascii="Times New Roman" w:hAnsi="Times New Roman"/>
          <w:sz w:val="28"/>
          <w:szCs w:val="28"/>
        </w:rPr>
        <w:t xml:space="preserve">, розпорядження Кабінету Міністрів України від 16 травня 2014 року №523-р </w:t>
      </w:r>
      <w:proofErr w:type="spellStart"/>
      <w:r w:rsidRPr="0015002C">
        <w:rPr>
          <w:rFonts w:ascii="Times New Roman" w:hAnsi="Times New Roman"/>
          <w:sz w:val="28"/>
          <w:szCs w:val="28"/>
        </w:rPr>
        <w:t>“Деякі</w:t>
      </w:r>
      <w:proofErr w:type="spellEnd"/>
      <w:r w:rsidRPr="0015002C">
        <w:rPr>
          <w:rFonts w:ascii="Times New Roman" w:hAnsi="Times New Roman"/>
          <w:sz w:val="28"/>
          <w:szCs w:val="28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 w:rsidRPr="0015002C">
        <w:rPr>
          <w:rFonts w:ascii="Times New Roman" w:hAnsi="Times New Roman"/>
          <w:sz w:val="28"/>
          <w:szCs w:val="28"/>
        </w:rPr>
        <w:t>послуг”</w:t>
      </w:r>
      <w:proofErr w:type="spellEnd"/>
      <w:r w:rsidRPr="0015002C">
        <w:rPr>
          <w:rFonts w:ascii="Times New Roman" w:hAnsi="Times New Roman"/>
          <w:sz w:val="28"/>
          <w:szCs w:val="28"/>
        </w:rPr>
        <w:t xml:space="preserve"> (із змінами) </w:t>
      </w:r>
      <w:r w:rsidRPr="0015002C">
        <w:rPr>
          <w:rFonts w:ascii="Times New Roman" w:hAnsi="Times New Roman"/>
          <w:color w:val="000000"/>
          <w:sz w:val="28"/>
          <w:szCs w:val="28"/>
        </w:rPr>
        <w:t>та  керуючись статтею 42 Закону України</w:t>
      </w:r>
      <w:r w:rsidRPr="0015002C">
        <w:rPr>
          <w:rFonts w:ascii="Times New Roman" w:hAnsi="Times New Roman"/>
          <w:sz w:val="28"/>
          <w:szCs w:val="28"/>
        </w:rPr>
        <w:t xml:space="preserve"> «Про місцеве самоврядування в Україні», міська  рада</w:t>
      </w:r>
    </w:p>
    <w:p w:rsidR="00451E97" w:rsidRPr="0015002C" w:rsidRDefault="00451E97">
      <w:pPr>
        <w:spacing w:after="0" w:line="228" w:lineRule="auto"/>
        <w:ind w:right="57" w:firstLine="709"/>
        <w:jc w:val="both"/>
        <w:rPr>
          <w:sz w:val="28"/>
          <w:szCs w:val="28"/>
        </w:rPr>
      </w:pPr>
    </w:p>
    <w:p w:rsidR="00451E97" w:rsidRPr="0015002C" w:rsidRDefault="0015002C">
      <w:pPr>
        <w:spacing w:after="0" w:line="228" w:lineRule="auto"/>
        <w:ind w:right="57"/>
        <w:rPr>
          <w:rFonts w:ascii="Times New Roman" w:hAnsi="Times New Roman"/>
          <w:b/>
          <w:sz w:val="28"/>
          <w:szCs w:val="28"/>
        </w:rPr>
      </w:pPr>
      <w:r w:rsidRPr="0015002C">
        <w:rPr>
          <w:rFonts w:ascii="Times New Roman" w:hAnsi="Times New Roman"/>
          <w:b/>
          <w:sz w:val="28"/>
          <w:szCs w:val="28"/>
        </w:rPr>
        <w:t>ВИРІШИЛА:</w:t>
      </w:r>
    </w:p>
    <w:p w:rsidR="00451E97" w:rsidRPr="0015002C" w:rsidRDefault="00451E97">
      <w:pPr>
        <w:spacing w:after="0" w:line="228" w:lineRule="auto"/>
        <w:ind w:right="57"/>
        <w:rPr>
          <w:sz w:val="28"/>
          <w:szCs w:val="28"/>
        </w:rPr>
      </w:pPr>
    </w:p>
    <w:p w:rsidR="0056745A" w:rsidRDefault="0015002C">
      <w:pPr>
        <w:spacing w:after="143" w:line="228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5002C">
        <w:rPr>
          <w:rFonts w:ascii="Times New Roman" w:eastAsiaTheme="minorHAnsi" w:hAnsi="Times New Roman"/>
          <w:sz w:val="28"/>
          <w:szCs w:val="28"/>
        </w:rPr>
        <w:t>1.Внести до Переліку адміністративних послуг відділів, управлінь виконавчого комітету та органів виконавчої влади, які надаються  через Центр надання адміністративних послуг виконавчого комітету Покровської міської ради (</w:t>
      </w:r>
      <w:proofErr w:type="spellStart"/>
      <w:r w:rsidRPr="0015002C">
        <w:rPr>
          <w:rFonts w:ascii="Times New Roman" w:eastAsiaTheme="minorHAnsi" w:hAnsi="Times New Roman"/>
          <w:sz w:val="28"/>
          <w:szCs w:val="28"/>
        </w:rPr>
        <w:t>далі-ЦНАП</w:t>
      </w:r>
      <w:proofErr w:type="spellEnd"/>
      <w:r w:rsidRPr="0015002C">
        <w:rPr>
          <w:rFonts w:ascii="Times New Roman" w:eastAsiaTheme="minorHAnsi" w:hAnsi="Times New Roman"/>
          <w:sz w:val="28"/>
          <w:szCs w:val="28"/>
        </w:rPr>
        <w:t>), затвердженого рішенням 18 сесії міської ради 8 скликання від 25.02.2022 №18 (із змінами) таки зміни</w:t>
      </w:r>
      <w:r w:rsidR="0056745A" w:rsidRPr="0015002C">
        <w:rPr>
          <w:rFonts w:ascii="Times New Roman" w:eastAsiaTheme="minorHAnsi" w:hAnsi="Times New Roman"/>
          <w:sz w:val="28"/>
          <w:szCs w:val="28"/>
        </w:rPr>
        <w:t>:</w:t>
      </w:r>
    </w:p>
    <w:p w:rsidR="0015002C" w:rsidRPr="0015002C" w:rsidRDefault="0015002C">
      <w:pPr>
        <w:spacing w:after="143" w:line="228" w:lineRule="auto"/>
        <w:ind w:firstLine="567"/>
        <w:contextualSpacing/>
        <w:jc w:val="both"/>
        <w:rPr>
          <w:rFonts w:ascii="Times New Roman" w:eastAsiaTheme="minorHAnsi" w:hAnsi="Times New Roman"/>
          <w:sz w:val="12"/>
          <w:szCs w:val="12"/>
        </w:rPr>
      </w:pPr>
    </w:p>
    <w:p w:rsidR="0056745A" w:rsidRDefault="0056745A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5002C">
        <w:rPr>
          <w:rFonts w:ascii="Times New Roman" w:eastAsiaTheme="minorHAnsi" w:hAnsi="Times New Roman"/>
          <w:sz w:val="28"/>
          <w:szCs w:val="28"/>
        </w:rPr>
        <w:t xml:space="preserve">1.1 видалити з розділу «08 </w:t>
      </w:r>
      <w:r w:rsidRPr="0015002C">
        <w:rPr>
          <w:rFonts w:ascii="Times New Roman" w:hAnsi="Times New Roman"/>
          <w:color w:val="000000"/>
          <w:sz w:val="28"/>
          <w:szCs w:val="28"/>
          <w:lang w:eastAsia="en-US"/>
        </w:rPr>
        <w:t>Управління праці та соціального захисту населення» наступні послуги:</w:t>
      </w:r>
    </w:p>
    <w:p w:rsidR="0015002C" w:rsidRPr="0015002C" w:rsidRDefault="0015002C">
      <w:pPr>
        <w:spacing w:after="143" w:line="228" w:lineRule="auto"/>
        <w:ind w:firstLine="567"/>
        <w:contextualSpacing/>
        <w:jc w:val="both"/>
        <w:rPr>
          <w:rFonts w:ascii="Times New Roman" w:eastAsiaTheme="minorHAnsi" w:hAnsi="Times New Roman"/>
          <w:sz w:val="12"/>
          <w:szCs w:val="12"/>
        </w:rPr>
      </w:pPr>
    </w:p>
    <w:tbl>
      <w:tblPr>
        <w:tblW w:w="9843" w:type="dxa"/>
        <w:tblInd w:w="-101" w:type="dxa"/>
        <w:tblLayout w:type="fixed"/>
        <w:tblCellMar>
          <w:left w:w="103" w:type="dxa"/>
        </w:tblCellMar>
        <w:tblLook w:val="04A0"/>
      </w:tblPr>
      <w:tblGrid>
        <w:gridCol w:w="629"/>
        <w:gridCol w:w="961"/>
        <w:gridCol w:w="8253"/>
      </w:tblGrid>
      <w:tr w:rsidR="0056745A" w:rsidTr="0056745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Надання субсидії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56745A" w:rsidTr="0056745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Призначення  пільги  на придбання палива, у тому числі рідкого, скрапленого газу для побутових потреб</w:t>
            </w:r>
          </w:p>
        </w:tc>
      </w:tr>
      <w:tr w:rsidR="0056745A" w:rsidTr="0056745A">
        <w:trPr>
          <w:trHeight w:val="260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</w:t>
            </w:r>
          </w:p>
        </w:tc>
        <w:tc>
          <w:tcPr>
            <w:tcW w:w="82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пільги на оплату житла, комунальних послуг</w:t>
            </w:r>
          </w:p>
        </w:tc>
      </w:tr>
    </w:tbl>
    <w:p w:rsidR="0015002C" w:rsidRPr="003D27A7" w:rsidRDefault="0015002C" w:rsidP="0056745A">
      <w:pPr>
        <w:spacing w:after="143" w:line="228" w:lineRule="auto"/>
        <w:ind w:firstLine="408"/>
        <w:contextualSpacing/>
        <w:jc w:val="both"/>
        <w:rPr>
          <w:rFonts w:ascii="Times New Roman" w:eastAsiaTheme="minorHAnsi" w:hAnsi="Times New Roman"/>
          <w:sz w:val="12"/>
          <w:szCs w:val="12"/>
        </w:rPr>
      </w:pPr>
    </w:p>
    <w:p w:rsidR="0056745A" w:rsidRDefault="0056745A" w:rsidP="0056745A">
      <w:pPr>
        <w:spacing w:after="143" w:line="228" w:lineRule="auto"/>
        <w:ind w:firstLine="4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5002C">
        <w:rPr>
          <w:rFonts w:ascii="Times New Roman" w:eastAsiaTheme="minorHAnsi" w:hAnsi="Times New Roman"/>
          <w:sz w:val="28"/>
          <w:szCs w:val="28"/>
        </w:rPr>
        <w:lastRenderedPageBreak/>
        <w:t>1.2</w:t>
      </w:r>
      <w:r w:rsidR="0015002C" w:rsidRPr="0015002C">
        <w:rPr>
          <w:rFonts w:ascii="Times New Roman" w:eastAsiaTheme="minorHAnsi" w:hAnsi="Times New Roman"/>
          <w:sz w:val="28"/>
          <w:szCs w:val="28"/>
        </w:rPr>
        <w:t xml:space="preserve"> доповнити розділом “20</w:t>
      </w:r>
      <w:r w:rsidRPr="0015002C">
        <w:rPr>
          <w:rFonts w:ascii="Times New Roman" w:eastAsiaTheme="minorHAnsi" w:hAnsi="Times New Roman"/>
          <w:sz w:val="28"/>
          <w:szCs w:val="28"/>
        </w:rPr>
        <w:t xml:space="preserve"> </w:t>
      </w:r>
      <w:r w:rsidR="0015002C" w:rsidRPr="0015002C">
        <w:rPr>
          <w:rFonts w:ascii="Times New Roman" w:eastAsiaTheme="minorHAnsi" w:hAnsi="Times New Roman"/>
          <w:sz w:val="28"/>
          <w:szCs w:val="28"/>
        </w:rPr>
        <w:t xml:space="preserve">Відділ обслуговування громадян №20 (сервісний центр) Управління обслуговування громадян ГУ ПФУ у Дніпропетровській </w:t>
      </w:r>
      <w:proofErr w:type="spellStart"/>
      <w:r w:rsidR="0015002C" w:rsidRPr="0015002C">
        <w:rPr>
          <w:rFonts w:ascii="Times New Roman" w:eastAsiaTheme="minorHAnsi" w:hAnsi="Times New Roman"/>
          <w:sz w:val="28"/>
          <w:szCs w:val="28"/>
        </w:rPr>
        <w:t>області”</w:t>
      </w:r>
      <w:proofErr w:type="spellEnd"/>
      <w:r w:rsidR="0015002C" w:rsidRPr="0015002C">
        <w:rPr>
          <w:rFonts w:ascii="Times New Roman" w:eastAsiaTheme="minorHAnsi" w:hAnsi="Times New Roman"/>
          <w:sz w:val="28"/>
          <w:szCs w:val="28"/>
        </w:rPr>
        <w:t xml:space="preserve">, </w:t>
      </w:r>
      <w:r w:rsidRPr="0015002C">
        <w:rPr>
          <w:rFonts w:ascii="Times New Roman" w:eastAsiaTheme="minorHAnsi" w:hAnsi="Times New Roman"/>
          <w:sz w:val="28"/>
          <w:szCs w:val="28"/>
        </w:rPr>
        <w:t>з такими послугами:</w:t>
      </w:r>
    </w:p>
    <w:p w:rsidR="0015002C" w:rsidRPr="0015002C" w:rsidRDefault="0015002C" w:rsidP="0056745A">
      <w:pPr>
        <w:spacing w:after="143" w:line="228" w:lineRule="auto"/>
        <w:ind w:firstLine="408"/>
        <w:contextualSpacing/>
        <w:jc w:val="both"/>
        <w:rPr>
          <w:rFonts w:ascii="Times New Roman" w:eastAsiaTheme="minorHAnsi" w:hAnsi="Times New Roman"/>
          <w:sz w:val="12"/>
          <w:szCs w:val="12"/>
        </w:rPr>
      </w:pPr>
    </w:p>
    <w:tbl>
      <w:tblPr>
        <w:tblW w:w="9923" w:type="dxa"/>
        <w:tblInd w:w="-181" w:type="dxa"/>
        <w:tblCellMar>
          <w:left w:w="103" w:type="dxa"/>
        </w:tblCellMar>
        <w:tblLook w:val="04A0"/>
      </w:tblPr>
      <w:tblGrid>
        <w:gridCol w:w="710"/>
        <w:gridCol w:w="992"/>
        <w:gridCol w:w="8221"/>
      </w:tblGrid>
      <w:tr w:rsidR="0056745A" w:rsidTr="0015002C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5A" w:rsidRDefault="0056745A" w:rsidP="0015002C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500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20-1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56745A" w:rsidTr="0015002C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745A" w:rsidRDefault="0056745A" w:rsidP="0015002C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5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пільги на придбання палива, у тому числі рідкого, скрапленого балонного газу для побутових потреб</w:t>
            </w:r>
          </w:p>
        </w:tc>
      </w:tr>
      <w:tr w:rsidR="0056745A" w:rsidTr="0015002C">
        <w:trPr>
          <w:trHeight w:val="260"/>
        </w:trPr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745A" w:rsidRDefault="0056745A" w:rsidP="0015002C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500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</w:t>
            </w:r>
          </w:p>
        </w:tc>
        <w:tc>
          <w:tcPr>
            <w:tcW w:w="8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745A" w:rsidRDefault="0056745A" w:rsidP="0032360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пільги на оплату житла,комунальних послуг</w:t>
            </w:r>
          </w:p>
        </w:tc>
      </w:tr>
    </w:tbl>
    <w:p w:rsidR="00451E97" w:rsidRPr="0015002C" w:rsidRDefault="00451E97" w:rsidP="0015002C">
      <w:pPr>
        <w:spacing w:after="143" w:line="228" w:lineRule="auto"/>
        <w:contextualSpacing/>
        <w:jc w:val="both"/>
        <w:rPr>
          <w:sz w:val="12"/>
          <w:szCs w:val="12"/>
        </w:rPr>
      </w:pPr>
    </w:p>
    <w:p w:rsidR="00451E97" w:rsidRPr="0015002C" w:rsidRDefault="0015002C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5002C">
        <w:rPr>
          <w:rFonts w:ascii="Times New Roman" w:hAnsi="Times New Roman"/>
          <w:sz w:val="28"/>
          <w:szCs w:val="28"/>
        </w:rPr>
        <w:t>3.</w:t>
      </w:r>
      <w:bookmarkStart w:id="1" w:name="__DdeLink__4803_2096005900"/>
      <w:r w:rsidRPr="0015002C">
        <w:rPr>
          <w:rFonts w:ascii="Times New Roman" w:hAnsi="Times New Roman"/>
          <w:sz w:val="28"/>
          <w:szCs w:val="28"/>
        </w:rPr>
        <w:t>Координацію виконання цього рішення</w:t>
      </w:r>
      <w:bookmarkEnd w:id="1"/>
      <w:r w:rsidRPr="0015002C">
        <w:rPr>
          <w:rFonts w:ascii="Times New Roman" w:hAnsi="Times New Roman"/>
          <w:sz w:val="28"/>
          <w:szCs w:val="28"/>
        </w:rPr>
        <w:t xml:space="preserve"> покласти на ЦНАП; контроль - на заступника міського голови Ганну ЦУПРОВУ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451E97" w:rsidRDefault="00451E97">
      <w:pPr>
        <w:spacing w:after="143" w:line="228" w:lineRule="auto"/>
        <w:contextualSpacing/>
        <w:jc w:val="both"/>
        <w:rPr>
          <w:sz w:val="28"/>
          <w:szCs w:val="28"/>
        </w:rPr>
      </w:pPr>
    </w:p>
    <w:p w:rsidR="0015002C" w:rsidRDefault="0015002C">
      <w:pPr>
        <w:spacing w:after="143" w:line="228" w:lineRule="auto"/>
        <w:contextualSpacing/>
        <w:jc w:val="both"/>
        <w:rPr>
          <w:sz w:val="28"/>
          <w:szCs w:val="28"/>
        </w:rPr>
      </w:pPr>
    </w:p>
    <w:p w:rsidR="0015002C" w:rsidRPr="0015002C" w:rsidRDefault="0015002C">
      <w:pPr>
        <w:spacing w:after="143" w:line="228" w:lineRule="auto"/>
        <w:contextualSpacing/>
        <w:jc w:val="both"/>
        <w:rPr>
          <w:sz w:val="28"/>
          <w:szCs w:val="28"/>
        </w:rPr>
      </w:pPr>
    </w:p>
    <w:p w:rsidR="00451E97" w:rsidRPr="0015002C" w:rsidRDefault="0015002C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15002C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Олександр ШАПОВАЛ</w:t>
      </w:r>
      <w:bookmarkStart w:id="2" w:name="__DdeLink__2603_13711768281"/>
    </w:p>
    <w:p w:rsidR="00451E97" w:rsidRDefault="00451E97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lang w:val="uk-UA"/>
        </w:rPr>
      </w:pPr>
    </w:p>
    <w:p w:rsidR="0015002C" w:rsidRDefault="0015002C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lang w:val="uk-UA"/>
        </w:rPr>
      </w:pPr>
    </w:p>
    <w:p w:rsidR="0015002C" w:rsidRDefault="0015002C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lang w:val="uk-UA"/>
        </w:rPr>
      </w:pPr>
    </w:p>
    <w:p w:rsidR="0015002C" w:rsidRPr="0015002C" w:rsidRDefault="0015002C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lang w:val="uk-UA"/>
        </w:rPr>
      </w:pPr>
    </w:p>
    <w:p w:rsidR="00451E97" w:rsidRDefault="0015002C" w:rsidP="0015002C">
      <w:pPr>
        <w:spacing w:after="0" w:line="240" w:lineRule="auto"/>
      </w:pPr>
      <w:proofErr w:type="spellStart"/>
      <w:r>
        <w:rPr>
          <w:rFonts w:ascii="Times New Roman" w:hAnsi="Times New Roman"/>
          <w:sz w:val="20"/>
          <w:szCs w:val="20"/>
        </w:rPr>
        <w:t>Клочковська</w:t>
      </w:r>
      <w:proofErr w:type="spellEnd"/>
      <w:r>
        <w:rPr>
          <w:rFonts w:ascii="Times New Roman" w:hAnsi="Times New Roman"/>
          <w:sz w:val="20"/>
          <w:szCs w:val="20"/>
        </w:rPr>
        <w:t xml:space="preserve"> Інна 4 20 3</w:t>
      </w:r>
      <w:bookmarkEnd w:id="2"/>
      <w:r>
        <w:rPr>
          <w:rFonts w:ascii="Times New Roman" w:hAnsi="Times New Roman"/>
          <w:sz w:val="20"/>
          <w:szCs w:val="20"/>
        </w:rPr>
        <w:t xml:space="preserve">1 </w:t>
      </w:r>
    </w:p>
    <w:sectPr w:rsidR="00451E97" w:rsidSect="003D27A7">
      <w:pgSz w:w="11906" w:h="16838"/>
      <w:pgMar w:top="851" w:right="850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3735"/>
    <w:multiLevelType w:val="multilevel"/>
    <w:tmpl w:val="B6988F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0407F5"/>
    <w:multiLevelType w:val="multilevel"/>
    <w:tmpl w:val="D2B272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/>
  <w:rsids>
    <w:rsidRoot w:val="00451E97"/>
    <w:rsid w:val="0015002C"/>
    <w:rsid w:val="003D27A7"/>
    <w:rsid w:val="00417423"/>
    <w:rsid w:val="00451E97"/>
    <w:rsid w:val="004D2146"/>
    <w:rsid w:val="0056745A"/>
    <w:rsid w:val="00763405"/>
    <w:rsid w:val="00BB59C7"/>
    <w:rsid w:val="00D9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A510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auto"/>
      <w:sz w:val="28"/>
      <w:szCs w:val="24"/>
    </w:rPr>
  </w:style>
  <w:style w:type="paragraph" w:customStyle="1" w:styleId="Heading3">
    <w:name w:val="Heading 3"/>
    <w:basedOn w:val="a3"/>
    <w:next w:val="a4"/>
    <w:qFormat/>
    <w:rsid w:val="001A719F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link w:val="HTML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a6">
    <w:name w:val="Виділення жирним"/>
    <w:qFormat/>
    <w:rsid w:val="001A719F"/>
    <w:rPr>
      <w:b/>
      <w:bCs/>
    </w:rPr>
  </w:style>
  <w:style w:type="character" w:customStyle="1" w:styleId="2">
    <w:name w:val="Заголовок 2 Знак"/>
    <w:basedOn w:val="a0"/>
    <w:link w:val="Heading2"/>
    <w:semiHidden/>
    <w:qFormat/>
    <w:rsid w:val="00A510C3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9">
    <w:name w:val="index heading"/>
    <w:basedOn w:val="a"/>
    <w:qFormat/>
    <w:rsid w:val="001A719F"/>
    <w:pPr>
      <w:suppressLineNumbers/>
    </w:pPr>
    <w:rPr>
      <w:rFonts w:cs="Arial"/>
    </w:rPr>
  </w:style>
  <w:style w:type="paragraph" w:styleId="aa">
    <w:name w:val="No Spacing"/>
    <w:uiPriority w:val="1"/>
    <w:qFormat/>
    <w:rsid w:val="00FC5833"/>
    <w:pPr>
      <w:suppressAutoHyphens/>
    </w:pPr>
    <w:rPr>
      <w:rFonts w:ascii="Calibri" w:eastAsia="Calibri" w:hAnsi="Calibri"/>
      <w:color w:val="00000A"/>
      <w:sz w:val="22"/>
      <w:lang w:val="uk-UA"/>
    </w:rPr>
  </w:style>
  <w:style w:type="paragraph" w:styleId="ab">
    <w:name w:val="List Paragraph"/>
    <w:basedOn w:val="a"/>
    <w:qFormat/>
    <w:rsid w:val="001A71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міст таблиці"/>
    <w:basedOn w:val="a"/>
    <w:qFormat/>
    <w:rsid w:val="001A719F"/>
    <w:pPr>
      <w:suppressLineNumbers/>
    </w:pPr>
  </w:style>
  <w:style w:type="paragraph" w:customStyle="1" w:styleId="ae">
    <w:name w:val="Заголовок таблиці"/>
    <w:basedOn w:val="ad"/>
    <w:qFormat/>
    <w:rsid w:val="001A719F"/>
    <w:pPr>
      <w:jc w:val="center"/>
    </w:pPr>
    <w:rPr>
      <w:b/>
      <w:bCs/>
    </w:rPr>
  </w:style>
  <w:style w:type="paragraph" w:customStyle="1" w:styleId="af">
    <w:name w:val="Нормальний текст"/>
    <w:basedOn w:val="a"/>
    <w:qFormat/>
    <w:rsid w:val="001A719F"/>
    <w:pPr>
      <w:spacing w:before="120" w:after="0"/>
      <w:ind w:firstLine="567"/>
    </w:pPr>
  </w:style>
  <w:style w:type="paragraph" w:customStyle="1" w:styleId="22">
    <w:name w:val="Основной текст 22"/>
    <w:basedOn w:val="a"/>
    <w:rsid w:val="003D27A7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Smirnova</cp:lastModifiedBy>
  <cp:revision>60</cp:revision>
  <cp:lastPrinted>2022-10-20T13:44:00Z</cp:lastPrinted>
  <dcterms:created xsi:type="dcterms:W3CDTF">2019-07-31T06:28:00Z</dcterms:created>
  <dcterms:modified xsi:type="dcterms:W3CDTF">2022-12-23T09:12:00Z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