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wmf" ContentType="image/x-wmf"/>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drawing>
          <wp:anchor distT="0" distB="0" distL="114935" distR="114935" simplePos="0" relativeHeight="2" behindDoc="0" locked="0" layoutInCell="0" allowOverlap="1">
            <wp:simplePos x="0" y="0"/>
            <wp:positionH relativeFrom="column">
              <wp:posOffset>2844800</wp:posOffset>
            </wp:positionH>
            <wp:positionV relativeFrom="paragraph">
              <wp:posOffset>-488315</wp:posOffset>
            </wp:positionV>
            <wp:extent cx="421640" cy="601980"/>
            <wp:effectExtent l="0" t="0" r="0" b="0"/>
            <wp:wrapTopAndBottom/>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pic:cNvPicPr>
                      <a:picLocks noChangeAspect="1" noChangeArrowheads="1"/>
                    </pic:cNvPicPr>
                  </pic:nvPicPr>
                  <pic:blipFill>
                    <a:blip r:embed="rId2"/>
                    <a:srcRect l="-106" t="-79" r="-106" b="-79"/>
                    <a:stretch>
                      <a:fillRect/>
                    </a:stretch>
                  </pic:blipFill>
                  <pic:spPr bwMode="auto">
                    <a:xfrm>
                      <a:off x="0" y="0"/>
                      <a:ext cx="421640" cy="601980"/>
                    </a:xfrm>
                    <a:prstGeom prst="rect">
                      <a:avLst/>
                    </a:prstGeom>
                    <a:solidFill>
                      <a:srgbClr val="FFFFFF"/>
                    </a:solidFill>
                  </pic:spPr>
                </pic:pic>
              </a:graphicData>
            </a:graphic>
          </wp:anchor>
        </w:drawing>
      </w:r>
      <w:r>
        <w:rPr>
          <w:rFonts w:eastAsia="Andale Sans UI" w:cs="Times New Roman" w:ascii="Times New Roman" w:hAnsi="Times New Roman"/>
          <w:b/>
          <w:bCs/>
          <w:kern w:val="2"/>
          <w:sz w:val="28"/>
          <w:szCs w:val="28"/>
        </w:rPr>
        <w:t>ВИКОНАВЧИЙ КОМІТЕТ ПОКРОВСЬКОЇ МІСЬКОЇ РАДИ</w:t>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b/>
          <w:bCs/>
          <w:kern w:val="2"/>
          <w:sz w:val="28"/>
          <w:szCs w:val="28"/>
        </w:rPr>
        <w:t>ДНІПРОПЕТРОВСЬКОЇ ОБЛАСТІ</w:t>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b/>
          <w:bCs/>
          <w:kern w:val="2"/>
          <w:sz w:val="12"/>
          <w:szCs w:val="12"/>
        </w:rPr>
      </w:pPr>
      <w:r>
        <w:rPr>
          <w:rFonts w:eastAsia="Andale Sans UI" w:cs="Times New Roman" w:ascii="Times New Roman" w:hAnsi="Times New Roman"/>
          <w:b/>
          <w:bCs/>
          <w:kern w:val="2"/>
          <w:sz w:val="12"/>
          <w:szCs w:val="12"/>
        </w:rPr>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b/>
          <w:bCs/>
          <w:kern w:val="2"/>
          <w:sz w:val="28"/>
          <w:szCs w:val="28"/>
        </w:rPr>
        <w:t>РІШЕННЯ</w:t>
      </w:r>
    </w:p>
    <w:p>
      <w:pPr>
        <w:pStyle w:val="Normal"/>
        <w:suppressAutoHyphens w:val="true"/>
        <w:spacing w:lineRule="auto" w:line="240" w:before="0" w:after="0"/>
        <w:textAlignment w:val="auto"/>
        <w:outlineLvl w:val="9"/>
        <w:rPr>
          <w:rFonts w:ascii="Times New Roman" w:hAnsi="Times New Roman" w:eastAsia="Times New Roman" w:cs="Times New Roman"/>
          <w:sz w:val="24"/>
          <w:szCs w:val="20"/>
        </w:rPr>
      </w:pPr>
      <w:r>
        <w:rPr>
          <w:rFonts w:eastAsia="Times New Roman" w:cs="Times New Roman" w:ascii="Times New Roman" w:hAnsi="Times New Roman"/>
          <w:b/>
          <w:bCs/>
          <w:sz w:val="28"/>
          <w:szCs w:val="28"/>
        </w:rPr>
        <w:t>24.06.2026</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 xml:space="preserve">                   </w:t>
      </w:r>
      <w:r>
        <w:rPr>
          <w:rFonts w:eastAsia="Times New Roman" w:cs="Times New Roman" w:ascii="Times New Roman" w:hAnsi="Times New Roman"/>
          <w:sz w:val="20"/>
          <w:szCs w:val="20"/>
        </w:rPr>
        <w:t xml:space="preserve">м.Покров  </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w:t>
      </w: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8"/>
          <w:szCs w:val="28"/>
        </w:rPr>
        <w:t>272/06-53-26</w:t>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kern w:val="2"/>
          <w:sz w:val="24"/>
          <w:szCs w:val="24"/>
        </w:rPr>
      </w:r>
    </w:p>
    <w:p>
      <w:pPr>
        <w:pStyle w:val="LO-normal"/>
        <w:widowControl w:val="false"/>
        <w:jc w:val="center"/>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p>
      <w:pPr>
        <w:pStyle w:val="LO-normal"/>
        <w:ind w:end="459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O-normal"/>
        <w:tabs>
          <w:tab w:val="clear" w:pos="720"/>
          <w:tab w:val="left" w:pos="4820" w:leader="none"/>
        </w:tabs>
        <w:ind w:end="-1"/>
        <w:jc w:val="both"/>
        <w:rPr>
          <w:rFonts w:eastAsia="Calibri" w:cs="Calibri"/>
          <w:color w:val="000000"/>
          <w:sz w:val="22"/>
          <w:szCs w:val="22"/>
        </w:rPr>
      </w:pPr>
      <w:r>
        <w:rPr>
          <w:rFonts w:eastAsia="Times New Roman" w:cs="Times New Roman" w:ascii="Times New Roman" w:hAnsi="Times New Roman"/>
          <w:color w:val="000000"/>
          <w:sz w:val="28"/>
          <w:szCs w:val="28"/>
        </w:rPr>
        <w:t>Про внесення змін до рішення виконавчого комітету Покровської міської ради Дніпропетровської області від 20.04.2026 №175/06-53-26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у новій редакції»</w:t>
      </w:r>
    </w:p>
    <w:p>
      <w:pPr>
        <w:pStyle w:val="LO-normal"/>
        <w:rPr>
          <w:rFonts w:eastAsia="Calibri" w:cs="Calibri"/>
          <w:color w:val="000000"/>
          <w:sz w:val="16"/>
          <w:szCs w:val="16"/>
        </w:rPr>
      </w:pPr>
      <w:r>
        <w:rPr>
          <w:rFonts w:eastAsia="Calibri" w:cs="Calibri"/>
          <w:color w:val="000000"/>
          <w:sz w:val="16"/>
          <w:szCs w:val="16"/>
        </w:rPr>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p>
    <w:p>
      <w:pPr>
        <w:pStyle w:val="LO-normal"/>
        <w:ind w:firstLine="720"/>
        <w:jc w:val="both"/>
        <w:rPr>
          <w:rFonts w:eastAsia="Calibri" w:cs="Calibri"/>
          <w:color w:val="000000"/>
          <w:sz w:val="22"/>
          <w:szCs w:val="22"/>
        </w:rPr>
      </w:pPr>
      <w:r>
        <w:rPr>
          <w:rFonts w:eastAsia="Times New Roman" w:cs="Times New Roman" w:ascii="Times New Roman" w:hAnsi="Times New Roman"/>
          <w:color w:val="000000"/>
          <w:sz w:val="28"/>
          <w:szCs w:val="28"/>
        </w:rPr>
        <w:t>Керуючись законами України «Про місцеве самоврядування в Україні», «Про адміністративні послуги», «Про адміністративну процедуру», постановами Кабінету Міністрів України від 13.05.2026 № 601 «Про внесення змін до деяких постанов Кабінету Міністрів України щодо окремих питань надання статусів особи з інвалідністю внаслідок війни та члена сім’ї загиблого (померлого) Захисника чи Захисниці України, видачі посвідчень і нагрудних знаків ветеранів», від 16.05.2025 № 579 «Про внесення змін до деяких постанов Кабінету Міністрів України щодо використання електронного посвідчення ветерана», враховуючи наказ Міністерства у справах ветеранів від 28.05.2026          № 689 «Про внесення змін до наказу Міністерства у справах ветеранів України від 17.11.2025 № 926», на виконання п.2 рішення 79 сесії міської ради 8 скликання від 27. 03. 2026 №12 «Про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редакції»,  з метою приведення у відповідність інформаційних та технологічних карток адміністративних послуг соціального спрямування, які надаються через Центр надання адміністративних послуг, виконавчий комітет Покровської міської ради Дніпропетровської області</w:t>
      </w:r>
    </w:p>
    <w:p>
      <w:pPr>
        <w:pStyle w:val="LO-normal"/>
        <w:tabs>
          <w:tab w:val="clear" w:pos="720"/>
          <w:tab w:val="left" w:pos="0" w:leader="none"/>
          <w:tab w:val="left" w:pos="567" w:leader="none"/>
        </w:tabs>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p>
      <w:pPr>
        <w:pStyle w:val="LO-normal"/>
        <w:tabs>
          <w:tab w:val="clear" w:pos="720"/>
          <w:tab w:val="left" w:pos="0" w:leader="none"/>
          <w:tab w:val="left" w:pos="567" w:leader="none"/>
        </w:tabs>
        <w:jc w:val="both"/>
        <w:rPr>
          <w:rFonts w:eastAsia="Calibri" w:cs="Calibri"/>
          <w:color w:val="000000"/>
          <w:sz w:val="22"/>
          <w:szCs w:val="22"/>
        </w:rPr>
      </w:pPr>
      <w:r>
        <w:rPr>
          <w:rFonts w:eastAsia="Times New Roman" w:cs="Times New Roman" w:ascii="Times New Roman" w:hAnsi="Times New Roman"/>
          <w:b/>
          <w:color w:val="000000"/>
          <w:sz w:val="28"/>
          <w:szCs w:val="28"/>
        </w:rPr>
        <w:t>ВИРІШИВ:</w:t>
      </w:r>
    </w:p>
    <w:p>
      <w:pPr>
        <w:pStyle w:val="LO-normal"/>
        <w:tabs>
          <w:tab w:val="clear" w:pos="720"/>
          <w:tab w:val="left" w:pos="0" w:leader="none"/>
          <w:tab w:val="left" w:pos="567" w:leader="none"/>
        </w:tabs>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p>
      <w:pPr>
        <w:pStyle w:val="LO-normal"/>
        <w:numPr>
          <w:ilvl w:val="0"/>
          <w:numId w:val="1"/>
        </w:numPr>
        <w:ind w:firstLine="717" w:star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Внести зміни до рішення виконавчого комітету Покровської міської ради Дніпропетровської області </w:t>
      </w:r>
      <w:bookmarkStart w:id="0" w:name="_GoBack"/>
      <w:bookmarkEnd w:id="0"/>
      <w:r>
        <w:rPr>
          <w:rFonts w:eastAsia="Times New Roman" w:cs="Times New Roman" w:ascii="Times New Roman" w:hAnsi="Times New Roman"/>
          <w:color w:val="000000"/>
          <w:sz w:val="28"/>
          <w:szCs w:val="28"/>
        </w:rPr>
        <w:t>від 20.04.2026 №175/06-53-26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у новій редакції», а саме затвердити в новій редакції інформаційні картки:</w:t>
      </w:r>
    </w:p>
    <w:p>
      <w:pPr>
        <w:pStyle w:val="LO-normal"/>
        <w:ind w:firstLine="575" w:start="14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1.44.  «Встановлення статусу особи з інвалідністю внаслідок війни»  ( додається);</w:t>
      </w:r>
    </w:p>
    <w:p>
      <w:pPr>
        <w:pStyle w:val="LO-normal"/>
        <w:ind w:firstLine="71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1.50.</w:t>
      </w:r>
      <w:r>
        <w:rPr/>
        <w:t xml:space="preserve"> </w:t>
      </w:r>
      <w:r>
        <w:rPr>
          <w:rFonts w:eastAsia="Times New Roman" w:cs="Times New Roman" w:ascii="Times New Roman" w:hAnsi="Times New Roman"/>
          <w:color w:val="000000"/>
          <w:sz w:val="28"/>
          <w:szCs w:val="28"/>
        </w:rPr>
        <w:t>«Встановлення статусу члена сім’ї загиблого (померлого)  Захисника чи Захисниці України» (додається);</w:t>
      </w:r>
    </w:p>
    <w:p>
      <w:pPr>
        <w:pStyle w:val="LO-normal"/>
        <w:ind w:firstLine="71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1.56 «Видача посвідчення особи з інвалідністю внаслідок війни» (додається);</w:t>
      </w:r>
    </w:p>
    <w:p>
      <w:pPr>
        <w:pStyle w:val="LO-normal"/>
        <w:ind w:firstLine="71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1.59. «Видача посвідчення члена сім’ї загиблого (померлого) ветерана війни та члена сім’ї загиблого (померлого) Захисника чи Захисниці України» (додається). </w:t>
      </w:r>
    </w:p>
    <w:p>
      <w:pPr>
        <w:pStyle w:val="LO-normal"/>
        <w:ind w:firstLine="624"/>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    Управлінню праці та соціального захисту населення виконавчого комітету Покровської міської ради Дніпропетровської області (ІГНАТЮК Тетяні):</w:t>
      </w:r>
    </w:p>
    <w:p>
      <w:pPr>
        <w:pStyle w:val="LO-normal"/>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2.1.Забезпечити передачу нових інформаційних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до Центру надання адміністративних послуг виконавчого комітету Покровської міської ради для  використання в роботі та розміщення на офіційному сайті Покровської міської ради.</w:t>
      </w:r>
    </w:p>
    <w:p>
      <w:pPr>
        <w:pStyle w:val="LO-normal"/>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2.2. У разі зміни нормативно-правової бази у сфері соціального захисту населення та ветеранської політики забезпечити своєчасне коригування інформаційних та технологічних карток адміністративних послуг.</w:t>
      </w:r>
    </w:p>
    <w:p>
      <w:pPr>
        <w:pStyle w:val="LO-normal"/>
        <w:tabs>
          <w:tab w:val="left" w:pos="720" w:leader="none"/>
          <w:tab w:val="left" w:pos="7020" w:leader="none"/>
        </w:tabs>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r>
    </w:p>
    <w:p>
      <w:pPr>
        <w:pStyle w:val="LO-normal"/>
        <w:numPr>
          <w:ilvl w:val="0"/>
          <w:numId w:val="2"/>
        </w:numPr>
        <w:tabs>
          <w:tab w:val="left" w:pos="720" w:leader="none"/>
          <w:tab w:val="left" w:pos="993" w:leader="none"/>
        </w:tabs>
        <w:ind w:firstLine="717" w:star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Координацію роботи щодо виконання даного рішення покласти на начальника управління праці та соціального захисту населення виконавчого комітету Покровської міської ради Дніпропетровської області Тетяну ІГНАТЮК, контроль - на заступника міського голови з виконавчої роботи Дар’ю ГОРЧАКОВУ.</w:t>
      </w:r>
    </w:p>
    <w:p>
      <w:pPr>
        <w:pStyle w:val="LO-normal"/>
        <w:tabs>
          <w:tab w:val="left" w:pos="720" w:leader="none"/>
          <w:tab w:val="left" w:pos="7020" w:leader="none"/>
        </w:tabs>
        <w:ind w:start="107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O-normal"/>
        <w:jc w:val="both"/>
        <w:rPr/>
      </w:pPr>
      <w:r>
        <w:rPr>
          <w:rFonts w:eastAsia="Times New Roman" w:cs="Times New Roman" w:ascii="Times New Roman" w:hAnsi="Times New Roman"/>
          <w:color w:val="000000"/>
          <w:sz w:val="28"/>
          <w:szCs w:val="28"/>
        </w:rPr>
        <w:t>Міський голова</w:t>
        <w:tab/>
        <w:tab/>
        <w:tab/>
        <w:tab/>
        <w:tab/>
        <w:t xml:space="preserve"> </w:t>
        <w:tab/>
        <w:t xml:space="preserve">              Олександр ШАПОВАЛ</w:t>
      </w:r>
    </w:p>
    <w:sectPr>
      <w:type w:val="nextPage"/>
      <w:pgSz w:w="11906" w:h="16838"/>
      <w:pgMar w:left="1701" w:right="567" w:gutter="0" w:header="0" w:top="993" w:footer="0" w:bottom="1702"/>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Cambria">
    <w:charset w:val="cc" w:characterSet="windows-1251"/>
    <w:family w:val="roman"/>
    <w:pitch w:val="variable"/>
  </w:font>
  <w:font w:name="Times New Roman">
    <w:charset w:val="cc" w:characterSet="windows-1251"/>
    <w:family w:val="roman"/>
    <w:pitch w:val="variable"/>
  </w:font>
  <w:font w:name="OpenSymbol">
    <w:altName w:val="Arial Unicode MS"/>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Liberation Sans">
    <w:altName w:val="Arial"/>
    <w:charset w:val="cc" w:characterSet="windows-1251"/>
    <w:family w:val="roman"/>
    <w:pitch w:val="variable"/>
  </w:font>
  <w:font w:name="Bookman Old Style">
    <w:charset w:val="cc" w:characterSet="windows-1251"/>
    <w:family w:val="roman"/>
    <w:pitch w:val="variable"/>
  </w:font>
  <w:font w:name="Georgia">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077" w:hanging="360"/>
      </w:pPr>
      <w:rPr/>
    </w:lvl>
    <w:lvl w:ilvl="1">
      <w:start w:val="1"/>
      <w:numFmt w:val="lowerLetter"/>
      <w:lvlText w:val="%2."/>
      <w:lvlJc w:val="start"/>
      <w:pPr>
        <w:tabs>
          <w:tab w:val="num" w:pos="0"/>
        </w:tabs>
        <w:ind w:start="1797" w:hanging="360"/>
      </w:pPr>
      <w:rPr/>
    </w:lvl>
    <w:lvl w:ilvl="2">
      <w:start w:val="1"/>
      <w:numFmt w:val="lowerRoman"/>
      <w:lvlText w:val="%3."/>
      <w:lvlJc w:val="end"/>
      <w:pPr>
        <w:tabs>
          <w:tab w:val="num" w:pos="0"/>
        </w:tabs>
        <w:ind w:start="2517" w:hanging="180"/>
      </w:pPr>
      <w:rPr/>
    </w:lvl>
    <w:lvl w:ilvl="3">
      <w:start w:val="1"/>
      <w:numFmt w:val="decimal"/>
      <w:lvlText w:val="%4."/>
      <w:lvlJc w:val="start"/>
      <w:pPr>
        <w:tabs>
          <w:tab w:val="num" w:pos="0"/>
        </w:tabs>
        <w:ind w:start="3237" w:hanging="360"/>
      </w:pPr>
      <w:rPr/>
    </w:lvl>
    <w:lvl w:ilvl="4">
      <w:start w:val="1"/>
      <w:numFmt w:val="lowerLetter"/>
      <w:lvlText w:val="%5."/>
      <w:lvlJc w:val="start"/>
      <w:pPr>
        <w:tabs>
          <w:tab w:val="num" w:pos="0"/>
        </w:tabs>
        <w:ind w:start="3957" w:hanging="360"/>
      </w:pPr>
      <w:rPr/>
    </w:lvl>
    <w:lvl w:ilvl="5">
      <w:start w:val="1"/>
      <w:numFmt w:val="lowerRoman"/>
      <w:lvlText w:val="%6."/>
      <w:lvlJc w:val="end"/>
      <w:pPr>
        <w:tabs>
          <w:tab w:val="num" w:pos="0"/>
        </w:tabs>
        <w:ind w:start="4677" w:hanging="180"/>
      </w:pPr>
      <w:rPr/>
    </w:lvl>
    <w:lvl w:ilvl="6">
      <w:start w:val="1"/>
      <w:numFmt w:val="decimal"/>
      <w:lvlText w:val="%7."/>
      <w:lvlJc w:val="start"/>
      <w:pPr>
        <w:tabs>
          <w:tab w:val="num" w:pos="0"/>
        </w:tabs>
        <w:ind w:start="5397" w:hanging="360"/>
      </w:pPr>
      <w:rPr/>
    </w:lvl>
    <w:lvl w:ilvl="7">
      <w:start w:val="1"/>
      <w:numFmt w:val="lowerLetter"/>
      <w:lvlText w:val="%8."/>
      <w:lvlJc w:val="start"/>
      <w:pPr>
        <w:tabs>
          <w:tab w:val="num" w:pos="0"/>
        </w:tabs>
        <w:ind w:start="6117" w:hanging="360"/>
      </w:pPr>
      <w:rPr/>
    </w:lvl>
    <w:lvl w:ilvl="8">
      <w:start w:val="1"/>
      <w:numFmt w:val="lowerRoman"/>
      <w:lvlText w:val="%9."/>
      <w:lvlJc w:val="end"/>
      <w:pPr>
        <w:tabs>
          <w:tab w:val="num" w:pos="0"/>
        </w:tabs>
        <w:ind w:start="6837" w:hanging="180"/>
      </w:pPr>
      <w:rPr/>
    </w:lvl>
  </w:abstractNum>
  <w:abstractNum w:abstractNumId="2">
    <w:lvl w:ilvl="0">
      <w:start w:val="3"/>
      <w:numFmt w:val="decimal"/>
      <w:lvlText w:val="%1."/>
      <w:lvlJc w:val="start"/>
      <w:pPr>
        <w:tabs>
          <w:tab w:val="num" w:pos="0"/>
        </w:tabs>
        <w:ind w:start="1077" w:hanging="360"/>
      </w:pPr>
      <w:rPr/>
    </w:lvl>
    <w:lvl w:ilvl="1">
      <w:start w:val="1"/>
      <w:numFmt w:val="lowerLetter"/>
      <w:lvlText w:val="%2."/>
      <w:lvlJc w:val="start"/>
      <w:pPr>
        <w:tabs>
          <w:tab w:val="num" w:pos="0"/>
        </w:tabs>
        <w:ind w:start="1797" w:hanging="360"/>
      </w:pPr>
      <w:rPr/>
    </w:lvl>
    <w:lvl w:ilvl="2">
      <w:start w:val="1"/>
      <w:numFmt w:val="lowerRoman"/>
      <w:lvlText w:val="%3."/>
      <w:lvlJc w:val="end"/>
      <w:pPr>
        <w:tabs>
          <w:tab w:val="num" w:pos="0"/>
        </w:tabs>
        <w:ind w:start="2517" w:hanging="180"/>
      </w:pPr>
      <w:rPr/>
    </w:lvl>
    <w:lvl w:ilvl="3">
      <w:start w:val="1"/>
      <w:numFmt w:val="decimal"/>
      <w:lvlText w:val="%4."/>
      <w:lvlJc w:val="start"/>
      <w:pPr>
        <w:tabs>
          <w:tab w:val="num" w:pos="0"/>
        </w:tabs>
        <w:ind w:start="3237" w:hanging="360"/>
      </w:pPr>
      <w:rPr/>
    </w:lvl>
    <w:lvl w:ilvl="4">
      <w:start w:val="1"/>
      <w:numFmt w:val="lowerLetter"/>
      <w:lvlText w:val="%5."/>
      <w:lvlJc w:val="start"/>
      <w:pPr>
        <w:tabs>
          <w:tab w:val="num" w:pos="0"/>
        </w:tabs>
        <w:ind w:start="3957" w:hanging="360"/>
      </w:pPr>
      <w:rPr/>
    </w:lvl>
    <w:lvl w:ilvl="5">
      <w:start w:val="1"/>
      <w:numFmt w:val="lowerRoman"/>
      <w:lvlText w:val="%6."/>
      <w:lvlJc w:val="end"/>
      <w:pPr>
        <w:tabs>
          <w:tab w:val="num" w:pos="0"/>
        </w:tabs>
        <w:ind w:start="4677" w:hanging="180"/>
      </w:pPr>
      <w:rPr/>
    </w:lvl>
    <w:lvl w:ilvl="6">
      <w:start w:val="1"/>
      <w:numFmt w:val="decimal"/>
      <w:lvlText w:val="%7."/>
      <w:lvlJc w:val="start"/>
      <w:pPr>
        <w:tabs>
          <w:tab w:val="num" w:pos="0"/>
        </w:tabs>
        <w:ind w:start="5397" w:hanging="360"/>
      </w:pPr>
      <w:rPr/>
    </w:lvl>
    <w:lvl w:ilvl="7">
      <w:start w:val="1"/>
      <w:numFmt w:val="lowerLetter"/>
      <w:lvlText w:val="%8."/>
      <w:lvlJc w:val="start"/>
      <w:pPr>
        <w:tabs>
          <w:tab w:val="num" w:pos="0"/>
        </w:tabs>
        <w:ind w:start="6117" w:hanging="360"/>
      </w:pPr>
      <w:rPr/>
    </w:lvl>
    <w:lvl w:ilvl="8">
      <w:start w:val="1"/>
      <w:numFmt w:val="lowerRoman"/>
      <w:lvlText w:val="%9."/>
      <w:lvlJc w:val="end"/>
      <w:pPr>
        <w:tabs>
          <w:tab w:val="num" w:pos="0"/>
        </w:tabs>
        <w:ind w:start="6837"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lang w:val="uk-UA"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start"/>
      <w:textAlignment w:val="top"/>
      <w:outlineLvl w:val="0"/>
    </w:pPr>
    <w:rPr>
      <w:rFonts w:cs="Calibri" w:ascii="Calibri" w:hAnsi="Calibri" w:eastAsia="NSimSun"/>
      <w:color w:val="auto"/>
      <w:kern w:val="0"/>
      <w:sz w:val="22"/>
      <w:szCs w:val="22"/>
      <w:lang w:bidi="ar-SA" w:val="uk-UA" w:eastAsia="zh-CN"/>
    </w:rPr>
  </w:style>
  <w:style w:type="paragraph" w:styleId="Heading1">
    <w:name w:val="heading 1"/>
    <w:basedOn w:val="Normal"/>
    <w:next w:val="Normal"/>
    <w:qFormat/>
    <w:pPr>
      <w:keepNext w:val="true"/>
      <w:spacing w:before="240" w:after="60"/>
    </w:pPr>
    <w:rPr>
      <w:rFonts w:ascii="Cambria" w:hAnsi="Cambria" w:eastAsia="Times New Roman" w:cs="Times New Roman"/>
      <w:b/>
      <w:bCs/>
      <w:kern w:val="2"/>
      <w:sz w:val="32"/>
      <w:szCs w:val="32"/>
    </w:rPr>
  </w:style>
  <w:style w:type="paragraph" w:styleId="Heading2">
    <w:name w:val="heading 2"/>
    <w:basedOn w:val="Normal"/>
    <w:next w:val="BodyText"/>
    <w:qFormat/>
    <w:pPr>
      <w:suppressAutoHyphens w:val="true"/>
      <w:spacing w:lineRule="auto" w:line="240" w:before="280" w:after="280"/>
      <w:outlineLvl w:val="1"/>
    </w:pPr>
    <w:rPr>
      <w:rFonts w:ascii="Times New Roman" w:hAnsi="Times New Roman" w:cs="Times New Roman"/>
      <w:b/>
      <w:bCs/>
      <w:sz w:val="36"/>
      <w:szCs w:val="36"/>
      <w:lang w:val="ru-RU"/>
    </w:rPr>
  </w:style>
  <w:style w:type="paragraph" w:styleId="Heading3">
    <w:name w:val="heading 3"/>
    <w:basedOn w:val="LO-normal"/>
    <w:next w:val="LO-normal"/>
    <w:qFormat/>
    <w:pPr>
      <w:keepNext w:val="true"/>
      <w:keepLines/>
      <w:spacing w:before="280" w:after="80"/>
      <w:outlineLvl w:val="2"/>
    </w:pPr>
    <w:rPr>
      <w:b/>
      <w:sz w:val="28"/>
      <w:szCs w:val="28"/>
    </w:rPr>
  </w:style>
  <w:style w:type="paragraph" w:styleId="Heading4">
    <w:name w:val="heading 4"/>
    <w:basedOn w:val="LO-normal"/>
    <w:next w:val="LO-normal"/>
    <w:qFormat/>
    <w:pPr>
      <w:keepNext w:val="true"/>
      <w:keepLines/>
      <w:spacing w:before="240" w:after="40"/>
      <w:outlineLvl w:val="3"/>
    </w:pPr>
    <w:rPr>
      <w:b/>
      <w:sz w:val="24"/>
      <w:szCs w:val="24"/>
    </w:rPr>
  </w:style>
  <w:style w:type="paragraph" w:styleId="Heading5">
    <w:name w:val="heading 5"/>
    <w:basedOn w:val="LO-normal"/>
    <w:next w:val="LO-normal"/>
    <w:qFormat/>
    <w:pPr>
      <w:keepNext w:val="true"/>
      <w:keepLines/>
      <w:spacing w:before="220" w:after="40"/>
      <w:outlineLvl w:val="4"/>
    </w:pPr>
    <w:rPr>
      <w:b/>
      <w:sz w:val="22"/>
      <w:szCs w:val="22"/>
    </w:rPr>
  </w:style>
  <w:style w:type="paragraph" w:styleId="Heading6">
    <w:name w:val="heading 6"/>
    <w:basedOn w:val="LO-normal"/>
    <w:next w:val="LO-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0"/>
      <w:effect w:val="none"/>
      <w:vertAlign w:val="baseline"/>
      <w:em w:val="none"/>
    </w:rPr>
  </w:style>
  <w:style w:type="character" w:styleId="WW8Num1z1" w:customStyle="1">
    <w:name w:val="WW8Num1z1"/>
    <w:qFormat/>
    <w:rPr>
      <w:w w:val="100"/>
      <w:position w:val="0"/>
      <w:sz w:val="20"/>
      <w:effect w:val="none"/>
      <w:vertAlign w:val="baseline"/>
      <w:em w:val="none"/>
    </w:rPr>
  </w:style>
  <w:style w:type="character" w:styleId="WW8Num1z2" w:customStyle="1">
    <w:name w:val="WW8Num1z2"/>
    <w:qFormat/>
    <w:rPr>
      <w:w w:val="100"/>
      <w:position w:val="0"/>
      <w:sz w:val="20"/>
      <w:effect w:val="none"/>
      <w:vertAlign w:val="baseline"/>
      <w:em w:val="none"/>
    </w:rPr>
  </w:style>
  <w:style w:type="character" w:styleId="WW8Num1z3" w:customStyle="1">
    <w:name w:val="WW8Num1z3"/>
    <w:qFormat/>
    <w:rPr>
      <w:w w:val="100"/>
      <w:position w:val="0"/>
      <w:sz w:val="20"/>
      <w:effect w:val="none"/>
      <w:vertAlign w:val="baseline"/>
      <w:em w:val="none"/>
    </w:rPr>
  </w:style>
  <w:style w:type="character" w:styleId="WW8Num1z4" w:customStyle="1">
    <w:name w:val="WW8Num1z4"/>
    <w:qFormat/>
    <w:rPr>
      <w:w w:val="100"/>
      <w:position w:val="0"/>
      <w:sz w:val="20"/>
      <w:effect w:val="none"/>
      <w:vertAlign w:val="baseline"/>
      <w:em w:val="none"/>
    </w:rPr>
  </w:style>
  <w:style w:type="character" w:styleId="WW8Num1z5" w:customStyle="1">
    <w:name w:val="WW8Num1z5"/>
    <w:qFormat/>
    <w:rPr>
      <w:w w:val="100"/>
      <w:position w:val="0"/>
      <w:sz w:val="20"/>
      <w:effect w:val="none"/>
      <w:vertAlign w:val="baseline"/>
      <w:em w:val="none"/>
    </w:rPr>
  </w:style>
  <w:style w:type="character" w:styleId="WW8Num1z6" w:customStyle="1">
    <w:name w:val="WW8Num1z6"/>
    <w:qFormat/>
    <w:rPr>
      <w:w w:val="100"/>
      <w:position w:val="0"/>
      <w:sz w:val="20"/>
      <w:effect w:val="none"/>
      <w:vertAlign w:val="baseline"/>
      <w:em w:val="none"/>
    </w:rPr>
  </w:style>
  <w:style w:type="character" w:styleId="WW8Num1z7" w:customStyle="1">
    <w:name w:val="WW8Num1z7"/>
    <w:qFormat/>
    <w:rPr>
      <w:w w:val="100"/>
      <w:position w:val="0"/>
      <w:sz w:val="20"/>
      <w:effect w:val="none"/>
      <w:vertAlign w:val="baseline"/>
      <w:em w:val="none"/>
    </w:rPr>
  </w:style>
  <w:style w:type="character" w:styleId="WW8Num1z8" w:customStyle="1">
    <w:name w:val="WW8Num1z8"/>
    <w:qFormat/>
    <w:rPr>
      <w:w w:val="100"/>
      <w:position w:val="0"/>
      <w:sz w:val="20"/>
      <w:effect w:val="none"/>
      <w:vertAlign w:val="baseline"/>
      <w:em w:val="none"/>
    </w:rPr>
  </w:style>
  <w:style w:type="character" w:styleId="WW8Num2z0" w:customStyle="1">
    <w:name w:val="WW8Num2z0"/>
    <w:qFormat/>
    <w:rPr>
      <w:rFonts w:ascii="Times New Roman" w:hAnsi="Times New Roman" w:cs="Times New Roman"/>
      <w:color w:val="000000"/>
      <w:w w:val="100"/>
      <w:position w:val="0"/>
      <w:sz w:val="25"/>
      <w:szCs w:val="25"/>
      <w:effect w:val="none"/>
      <w:vertAlign w:val="baseline"/>
      <w:em w:val="none"/>
    </w:rPr>
  </w:style>
  <w:style w:type="character" w:styleId="WW8Num2z1" w:customStyle="1">
    <w:name w:val="WW8Num2z1"/>
    <w:qFormat/>
    <w:rPr>
      <w:w w:val="100"/>
      <w:position w:val="0"/>
      <w:sz w:val="20"/>
      <w:effect w:val="none"/>
      <w:vertAlign w:val="baseline"/>
      <w:em w:val="none"/>
    </w:rPr>
  </w:style>
  <w:style w:type="character" w:styleId="WW8Num2z2" w:customStyle="1">
    <w:name w:val="WW8Num2z2"/>
    <w:qFormat/>
    <w:rPr>
      <w:rFonts w:ascii="Times New Roman" w:hAnsi="Times New Roman" w:cs="Times New Roman"/>
      <w:color w:val="000000"/>
      <w:w w:val="100"/>
      <w:position w:val="0"/>
      <w:sz w:val="25"/>
      <w:szCs w:val="25"/>
      <w:effect w:val="none"/>
      <w:vertAlign w:val="baseline"/>
      <w:em w:val="none"/>
    </w:rPr>
  </w:style>
  <w:style w:type="character" w:styleId="2" w:customStyle="1">
    <w:name w:val="Основной шрифт абзаца2"/>
    <w:qFormat/>
    <w:rPr>
      <w:w w:val="100"/>
      <w:position w:val="0"/>
      <w:sz w:val="20"/>
      <w:effect w:val="none"/>
      <w:vertAlign w:val="baseline"/>
      <w:em w:val="none"/>
    </w:rPr>
  </w:style>
  <w:style w:type="character" w:styleId="1" w:customStyle="1">
    <w:name w:val="Основной шрифт абзаца1"/>
    <w:qFormat/>
    <w:rPr>
      <w:w w:val="100"/>
      <w:position w:val="0"/>
      <w:sz w:val="20"/>
      <w:effect w:val="none"/>
      <w:vertAlign w:val="baseline"/>
      <w:em w:val="none"/>
    </w:rPr>
  </w:style>
  <w:style w:type="character" w:styleId="Style8" w:customStyle="1">
    <w:name w:val="Основной текст Знак"/>
    <w:qFormat/>
    <w:rPr>
      <w:rFonts w:ascii="Times New Roman" w:hAnsi="Times New Roman" w:cs="Times New Roman"/>
      <w:w w:val="100"/>
      <w:kern w:val="2"/>
      <w:position w:val="0"/>
      <w:sz w:val="24"/>
      <w:effect w:val="none"/>
      <w:vertAlign w:val="baseline"/>
      <w:em w:val="none"/>
    </w:rPr>
  </w:style>
  <w:style w:type="character" w:styleId="Style9" w:customStyle="1">
    <w:name w:val="Маркеры списка"/>
    <w:qFormat/>
    <w:rPr>
      <w:rFonts w:ascii="OpenSymbol" w:hAnsi="OpenSymbol" w:eastAsia="OpenSymbol" w:cs="OpenSymbol"/>
      <w:w w:val="100"/>
      <w:position w:val="0"/>
      <w:sz w:val="20"/>
      <w:effect w:val="none"/>
      <w:vertAlign w:val="baseline"/>
      <w:em w:val="none"/>
    </w:rPr>
  </w:style>
  <w:style w:type="character" w:styleId="BodyTextChar" w:customStyle="1">
    <w:name w:val="Body Text Char"/>
    <w:qFormat/>
    <w:rPr>
      <w:rFonts w:ascii="Calibri" w:hAnsi="Calibri" w:cs="Calibri"/>
      <w:w w:val="100"/>
      <w:position w:val="0"/>
      <w:sz w:val="20"/>
      <w:effect w:val="none"/>
      <w:vertAlign w:val="baseline"/>
      <w:em w:val="none"/>
      <w:lang w:val="uk-UA" w:eastAsia="zh-CN"/>
    </w:rPr>
  </w:style>
  <w:style w:type="character" w:styleId="BalloonTextChar" w:customStyle="1">
    <w:name w:val="Balloon Text Char"/>
    <w:qFormat/>
    <w:rPr>
      <w:rFonts w:ascii="Segoe UI" w:hAnsi="Segoe UI" w:cs="Segoe UI"/>
      <w:w w:val="100"/>
      <w:position w:val="0"/>
      <w:sz w:val="18"/>
      <w:effect w:val="none"/>
      <w:vertAlign w:val="baseline"/>
      <w:em w:val="none"/>
      <w:lang w:val="uk-UA" w:eastAsia="zh-CN"/>
    </w:rPr>
  </w:style>
  <w:style w:type="character" w:styleId="11" w:customStyle="1">
    <w:name w:val="Знак Знак1"/>
    <w:qFormat/>
    <w:rPr>
      <w:rFonts w:ascii="Calibri" w:hAnsi="Calibri" w:cs="Calibri"/>
      <w:w w:val="100"/>
      <w:position w:val="0"/>
      <w:sz w:val="20"/>
      <w:effect w:val="none"/>
      <w:vertAlign w:val="baseline"/>
      <w:em w:val="none"/>
      <w:lang w:val="uk-UA" w:eastAsia="zh-CN"/>
    </w:rPr>
  </w:style>
  <w:style w:type="character" w:styleId="111" w:customStyle="1">
    <w:name w:val="Знак Знак11"/>
    <w:qFormat/>
    <w:rPr>
      <w:rFonts w:ascii="Calibri" w:hAnsi="Calibri" w:cs="Calibri"/>
      <w:w w:val="100"/>
      <w:position w:val="0"/>
      <w:sz w:val="20"/>
      <w:effect w:val="none"/>
      <w:vertAlign w:val="baseline"/>
      <w:em w:val="none"/>
      <w:lang w:val="uk-UA" w:eastAsia="zh-CN"/>
    </w:rPr>
  </w:style>
  <w:style w:type="character" w:styleId="Style10" w:customStyle="1">
    <w:name w:val="Нижний колонтитул Знак"/>
    <w:qFormat/>
    <w:rPr>
      <w:rFonts w:ascii="Calibri" w:hAnsi="Calibri" w:cs="Calibri"/>
      <w:w w:val="100"/>
      <w:position w:val="0"/>
      <w:sz w:val="22"/>
      <w:szCs w:val="22"/>
      <w:effect w:val="none"/>
      <w:vertAlign w:val="baseline"/>
      <w:em w:val="none"/>
      <w:lang w:val="uk-UA" w:eastAsia="zh-CN"/>
    </w:rPr>
  </w:style>
  <w:style w:type="character" w:styleId="Hyperlink">
    <w:name w:val="Hyperlink"/>
    <w:qFormat/>
    <w:rPr>
      <w:color w:val="0000FF"/>
      <w:w w:val="100"/>
      <w:position w:val="0"/>
      <w:sz w:val="20"/>
      <w:u w:val="single"/>
      <w:effect w:val="none"/>
      <w:vertAlign w:val="baseline"/>
      <w:em w:val="none"/>
    </w:rPr>
  </w:style>
  <w:style w:type="character" w:styleId="21" w:customStyle="1">
    <w:name w:val="Заголовок 2 Знак"/>
    <w:qFormat/>
    <w:rPr>
      <w:b/>
      <w:bCs/>
      <w:w w:val="100"/>
      <w:position w:val="0"/>
      <w:sz w:val="36"/>
      <w:szCs w:val="36"/>
      <w:effect w:val="none"/>
      <w:vertAlign w:val="baseline"/>
      <w:em w:val="none"/>
    </w:rPr>
  </w:style>
  <w:style w:type="character" w:styleId="12" w:customStyle="1">
    <w:name w:val="Заголовок 1 Знак"/>
    <w:qFormat/>
    <w:rPr>
      <w:rFonts w:ascii="Cambria" w:hAnsi="Cambria" w:eastAsia="Times New Roman" w:cs="Times New Roman"/>
      <w:b/>
      <w:bCs/>
      <w:w w:val="100"/>
      <w:kern w:val="2"/>
      <w:position w:val="0"/>
      <w:sz w:val="32"/>
      <w:szCs w:val="32"/>
      <w:effect w:val="none"/>
      <w:vertAlign w:val="baseline"/>
      <w:em w:val="none"/>
      <w:lang w:val="uk-UA" w:eastAsia="zh-CN"/>
    </w:rPr>
  </w:style>
  <w:style w:type="character" w:styleId="user" w:customStyle="1">
    <w:name w:val="Символ нумерації (user)"/>
    <w:qFormat/>
    <w:rPr>
      <w:w w:val="100"/>
      <w:position w:val="0"/>
      <w:sz w:val="20"/>
      <w:effect w:val="none"/>
      <w:vertAlign w:val="baseline"/>
      <w:em w:val="none"/>
    </w:rPr>
  </w:style>
  <w:style w:type="character" w:styleId="Style11" w:customStyle="1">
    <w:name w:val="Маркери списку"/>
    <w:qFormat/>
    <w:rPr>
      <w:rFonts w:ascii="OpenSymbol" w:hAnsi="OpenSymbol" w:eastAsia="OpenSymbol" w:cs="OpenSymbol"/>
      <w:w w:val="100"/>
      <w:position w:val="0"/>
      <w:sz w:val="20"/>
      <w:effect w:val="none"/>
      <w:vertAlign w:val="baseline"/>
      <w:em w:val="none"/>
    </w:rPr>
  </w:style>
  <w:style w:type="character" w:styleId="Style12" w:customStyle="1">
    <w:name w:val="Текст выноски Знак"/>
    <w:qFormat/>
    <w:rPr>
      <w:rFonts w:ascii="Segoe UI" w:hAnsi="Segoe UI" w:cs="Segoe UI"/>
      <w:w w:val="100"/>
      <w:position w:val="0"/>
      <w:sz w:val="18"/>
      <w:szCs w:val="18"/>
      <w:effect w:val="none"/>
      <w:vertAlign w:val="baseline"/>
      <w:em w:val="none"/>
      <w:lang w:val="uk-UA" w:eastAsia="zh-CN"/>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qFormat/>
    <w:pPr>
      <w:widowControl w:val="false"/>
      <w:spacing w:lineRule="auto" w:line="240" w:before="0" w:after="120"/>
    </w:pPr>
    <w:rPr>
      <w:sz w:val="20"/>
      <w:szCs w:val="20"/>
    </w:rPr>
  </w:style>
  <w:style w:type="paragraph" w:styleId="List">
    <w:name w:val="List"/>
    <w:basedOn w:val="BodyText"/>
    <w:qForma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Покажчик"/>
    <w:basedOn w:val="Normal"/>
    <w:qFormat/>
    <w:pPr>
      <w:suppressLineNumbers/>
    </w:pPr>
    <w:rPr>
      <w:rFonts w:cs="Arial"/>
    </w:rPr>
  </w:style>
  <w:style w:type="paragraph" w:styleId="Title">
    <w:name w:val="Title"/>
    <w:basedOn w:val="LO-normal"/>
    <w:next w:val="BodyText"/>
    <w:qFormat/>
    <w:pPr>
      <w:keepNext w:val="true"/>
      <w:keepLines/>
      <w:spacing w:before="480" w:after="120"/>
    </w:pPr>
    <w:rPr>
      <w:b/>
      <w:sz w:val="72"/>
      <w:szCs w:val="72"/>
    </w:rPr>
  </w:style>
  <w:style w:type="paragraph" w:styleId="user1" w:customStyle="1">
    <w:name w:val="Покажчик (user)"/>
    <w:basedOn w:val="Normal"/>
    <w:qFormat/>
    <w:pPr>
      <w:suppressLineNumbers/>
    </w:pPr>
    <w:rPr>
      <w:rFonts w:cs="Lohit Devanagari"/>
    </w:rPr>
  </w:style>
  <w:style w:type="paragraph" w:styleId="LO-normal" w:customStyle="1">
    <w:name w:val="LO-normal"/>
    <w:qFormat/>
    <w:pPr>
      <w:widowControl/>
      <w:bidi w:val="0"/>
      <w:spacing w:before="0" w:after="0"/>
      <w:jc w:val="start"/>
    </w:pPr>
    <w:rPr>
      <w:rFonts w:ascii="Calibri" w:hAnsi="Calibri" w:eastAsia="NSimSun" w:cs="Lucida Sans"/>
      <w:color w:val="auto"/>
      <w:kern w:val="0"/>
      <w:sz w:val="20"/>
      <w:szCs w:val="20"/>
      <w:lang w:val="uk-UA" w:eastAsia="zh-CN" w:bidi="hi-IN"/>
    </w:rPr>
  </w:style>
  <w:style w:type="paragraph" w:styleId="13" w:customStyle="1">
    <w:name w:val="Заголовок1"/>
    <w:basedOn w:val="Normal"/>
    <w:next w:val="BodyText"/>
    <w:qFormat/>
    <w:pPr>
      <w:keepNext w:val="true"/>
      <w:spacing w:before="240" w:after="120"/>
    </w:pPr>
    <w:rPr>
      <w:rFonts w:ascii="Liberation Sans" w:hAnsi="Liberation Sans" w:eastAsia="Microsoft YaHei" w:cs="Arial"/>
      <w:sz w:val="28"/>
      <w:szCs w:val="28"/>
    </w:rPr>
  </w:style>
  <w:style w:type="paragraph" w:styleId="Style15" w:customStyle="1">
    <w:name w:val="Название"/>
    <w:basedOn w:val="Normal"/>
    <w:qFormat/>
    <w:pPr>
      <w:suppressLineNumbers/>
      <w:spacing w:before="120" w:after="120"/>
    </w:pPr>
    <w:rPr>
      <w:rFonts w:cs="Lohit Devanagari"/>
      <w:i/>
      <w:iCs/>
      <w:sz w:val="24"/>
      <w:szCs w:val="24"/>
    </w:rPr>
  </w:style>
  <w:style w:type="paragraph" w:styleId="22" w:customStyle="1">
    <w:name w:val="Указатель2"/>
    <w:basedOn w:val="Normal"/>
    <w:qFormat/>
    <w:pPr>
      <w:suppressLineNumbers/>
    </w:pPr>
    <w:rPr>
      <w:rFonts w:cs="Lohit Devanagari"/>
    </w:rPr>
  </w:style>
  <w:style w:type="paragraph" w:styleId="14" w:customStyle="1">
    <w:name w:val="Название объекта1"/>
    <w:basedOn w:val="Normal"/>
    <w:qFormat/>
    <w:pPr>
      <w:suppressLineNumbers/>
      <w:spacing w:before="120" w:after="120"/>
    </w:pPr>
    <w:rPr>
      <w:rFonts w:cs="Lohit Devanagari"/>
      <w:i/>
      <w:iCs/>
      <w:sz w:val="24"/>
      <w:szCs w:val="24"/>
    </w:rPr>
  </w:style>
  <w:style w:type="paragraph" w:styleId="15" w:customStyle="1">
    <w:name w:val="Указатель1"/>
    <w:basedOn w:val="Normal"/>
    <w:qFormat/>
    <w:pPr>
      <w:suppressLineNumbers/>
    </w:pPr>
    <w:rPr>
      <w:rFonts w:cs="Arial"/>
    </w:rPr>
  </w:style>
  <w:style w:type="paragraph" w:styleId="BodyText21" w:customStyle="1">
    <w:name w:val="Body Text 21"/>
    <w:basedOn w:val="Normal"/>
    <w:qFormat/>
    <w:pPr>
      <w:widowControl w:val="false"/>
      <w:spacing w:lineRule="auto" w:line="240" w:before="0" w:after="0"/>
      <w:ind w:firstLine="720"/>
      <w:jc w:val="center"/>
    </w:pPr>
    <w:rPr>
      <w:rFonts w:ascii="Times New Roman" w:hAnsi="Times New Roman" w:cs="Times New Roman"/>
      <w:kern w:val="2"/>
      <w:sz w:val="24"/>
      <w:szCs w:val="20"/>
    </w:rPr>
  </w:style>
  <w:style w:type="paragraph" w:styleId="141" w:customStyle="1">
    <w:name w:val="Обычный + 14 пт"/>
    <w:basedOn w:val="Normal"/>
    <w:qFormat/>
    <w:pPr>
      <w:widowControl w:val="false"/>
      <w:tabs>
        <w:tab w:val="clear" w:pos="720"/>
        <w:tab w:val="left" w:pos="540" w:leader="none"/>
      </w:tabs>
      <w:spacing w:lineRule="auto" w:line="240" w:before="0" w:after="0"/>
      <w:jc w:val="both"/>
    </w:pPr>
    <w:rPr>
      <w:rFonts w:ascii="Times New Roman" w:hAnsi="Times New Roman" w:cs="Times New Roman"/>
      <w:kern w:val="2"/>
      <w:sz w:val="28"/>
      <w:szCs w:val="28"/>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4" w:customStyle="1">
    <w:name w:val="заголовок 4"/>
    <w:basedOn w:val="Normal"/>
    <w:next w:val="Normal"/>
    <w:qFormat/>
    <w:pPr>
      <w:keepNext w:val="true"/>
      <w:suppressAutoHyphens w:val="true"/>
      <w:spacing w:lineRule="auto" w:line="240" w:before="0" w:after="0"/>
      <w:ind w:firstLine="1701"/>
      <w:jc w:val="both"/>
    </w:pPr>
    <w:rPr>
      <w:rFonts w:ascii="Bookman Old Style" w:hAnsi="Bookman Old Style" w:cs="Bookman Old Style"/>
      <w:kern w:val="2"/>
      <w:sz w:val="27"/>
      <w:szCs w:val="27"/>
      <w:lang w:val="ru-RU"/>
    </w:rPr>
  </w:style>
  <w:style w:type="paragraph" w:styleId="BodyText2">
    <w:name w:val="Body Text 2"/>
    <w:basedOn w:val="Normal"/>
    <w:qFormat/>
    <w:pPr>
      <w:widowControl w:val="false"/>
      <w:spacing w:lineRule="auto" w:line="240" w:before="0" w:after="0"/>
      <w:ind w:firstLine="720"/>
      <w:jc w:val="center"/>
    </w:pPr>
    <w:rPr>
      <w:rFonts w:ascii="Times New Roman" w:hAnsi="Times New Roman" w:eastAsia="Andale Sans UI" w:cs="Times New Roman"/>
      <w:kern w:val="2"/>
      <w:sz w:val="24"/>
      <w:szCs w:val="20"/>
    </w:rPr>
  </w:style>
  <w:style w:type="paragraph" w:styleId="user2" w:customStyle="1">
    <w:name w:val="Верхній і нижній колонтитули (user)"/>
    <w:basedOn w:val="Normal"/>
    <w:qFormat/>
    <w:pPr>
      <w:suppressLineNumbers/>
      <w:tabs>
        <w:tab w:val="clear" w:pos="720"/>
        <w:tab w:val="center" w:pos="4819" w:leader="none"/>
        <w:tab w:val="right" w:pos="9638" w:leader="none"/>
      </w:tabs>
    </w:pPr>
    <w:rPr/>
  </w:style>
  <w:style w:type="paragraph" w:styleId="Style16">
    <w:name w:val="Верхній і нижній колонтитули"/>
    <w:basedOn w:val="Normal"/>
    <w:qFormat/>
    <w:pPr/>
    <w:rPr/>
  </w:style>
  <w:style w:type="paragraph" w:styleId="Header">
    <w:name w:val="header"/>
    <w:basedOn w:val="Normal"/>
    <w:qFormat/>
    <w:pPr>
      <w:suppressLineNumbers/>
      <w:tabs>
        <w:tab w:val="clear" w:pos="720"/>
        <w:tab w:val="center" w:pos="4677" w:leader="none"/>
        <w:tab w:val="right" w:pos="9354" w:leader="none"/>
      </w:tabs>
    </w:pPr>
    <w:rPr/>
  </w:style>
  <w:style w:type="paragraph" w:styleId="Footer">
    <w:name w:val="footer"/>
    <w:basedOn w:val="Normal"/>
    <w:qFormat/>
    <w:pPr>
      <w:tabs>
        <w:tab w:val="clear" w:pos="720"/>
        <w:tab w:val="center" w:pos="4677" w:leader="none"/>
        <w:tab w:val="right" w:pos="9355" w:leader="none"/>
      </w:tabs>
    </w:pPr>
    <w:rPr/>
  </w:style>
  <w:style w:type="paragraph" w:styleId="NoSpacing">
    <w:name w:val="No Spacing"/>
    <w:qFormat/>
    <w:pPr>
      <w:widowControl/>
      <w:bidi w:val="0"/>
      <w:spacing w:lineRule="atLeast" w:line="1" w:before="0" w:after="0"/>
      <w:jc w:val="start"/>
      <w:textAlignment w:val="top"/>
      <w:outlineLvl w:val="0"/>
    </w:pPr>
    <w:rPr>
      <w:rFonts w:eastAsia="Calibri" w:ascii="Calibri" w:hAnsi="Calibri" w:cs="Lucida Sans"/>
      <w:color w:val="auto"/>
      <w:kern w:val="0"/>
      <w:sz w:val="22"/>
      <w:szCs w:val="22"/>
      <w:lang w:val="ru-RU" w:eastAsia="en-US" w:bidi="ar-SA"/>
    </w:rPr>
  </w:style>
  <w:style w:type="paragraph" w:styleId="Style17" w:customStyle="1">
    <w:name w:val="Содержимое таблицы"/>
    <w:basedOn w:val="Normal"/>
    <w:qFormat/>
    <w:pPr>
      <w:suppressLineNumbers/>
    </w:pPr>
    <w:rPr>
      <w:color w:val="00000A"/>
    </w:rPr>
  </w:style>
  <w:style w:type="paragraph" w:styleId="Subtitle">
    <w:name w:val="Subtitle"/>
    <w:basedOn w:val="LO-normal"/>
    <w:next w:val="LO-normal"/>
    <w:qFormat/>
    <w:pPr>
      <w:keepNext w:val="true"/>
      <w:keepLines/>
      <w:spacing w:before="360" w:after="80"/>
    </w:pPr>
    <w:rPr>
      <w:rFonts w:ascii="Georgia" w:hAnsi="Georgia" w:eastAsia="Georgia" w:cs="Georgia"/>
      <w:i/>
      <w:color w:val="666666"/>
      <w:sz w:val="48"/>
      <w:szCs w:val="48"/>
    </w:rPr>
  </w:style>
  <w:style w:type="numbering" w:styleId="Style18" w:default="1">
    <w:name w:val="Без маркерів"/>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81cZxlETEM4kK5zhvx2BWKw87hQ==">AMUW2mUDlPyifxJ/Pfzc/QqqDfY99fNiCz0xOR3YDGswY0/Qcy3uDseOXZa90QjAiQtzU7dxxA1KmizsQgwaXJMDMwKIMXLaTVnSnYp7XBRcPn19zWNXklk=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433</TotalTime>
  <Application>LibreOffice/26.2.1.2$Windows_X86_64 LibreOffice_project/620$Build-2</Application>
  <AppVersion>15.0000</AppVersion>
  <DocSecurity>0</DocSecurity>
  <Pages>2</Pages>
  <Words>454</Words>
  <Characters>3353</Characters>
  <CharactersWithSpaces>3918</CharactersWithSpaces>
  <Paragraphs>19</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2024-03-29T08:13:00Z</dcterms:created>
  <dc:creator>Work</dc:creator>
  <dc:description/>
  <dc:language>uk-UA</dc:language>
  <cp:lastModifiedBy/>
  <cp:lastPrinted>2026-06-10T10:31:00Z</cp:lastPrinted>
  <dcterms:modified xsi:type="dcterms:W3CDTF">2026-06-29T10:56:03Z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