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0" allowOverlap="1" relativeHeight="3">
                <wp:simplePos x="0" y="0"/>
                <wp:positionH relativeFrom="column">
                  <wp:posOffset>5447665</wp:posOffset>
                </wp:positionH>
                <wp:positionV relativeFrom="paragraph">
                  <wp:posOffset>-217805</wp:posOffset>
                </wp:positionV>
                <wp:extent cx="762635" cy="248285"/>
                <wp:effectExtent l="0" t="0" r="0" b="0"/>
                <wp:wrapNone/>
                <wp:docPr id="1" name="Фигура1"/>
                <a:graphic xmlns:a="http://schemas.openxmlformats.org/drawingml/2006/main">
                  <a:graphicData uri="http://schemas.microsoft.com/office/word/2010/wordprocessingShape">
                    <wps:wsp>
                      <wps:cNvSpPr/>
                      <wps:spPr>
                        <a:xfrm>
                          <a:off x="0" y="0"/>
                          <a:ext cx="762120" cy="247680"/>
                        </a:xfrm>
                        <a:custGeom>
                          <a:avLst/>
                          <a:gdLst/>
                          <a:ahLst/>
                          <a:rect l="0" t="0" r="r" b="b"/>
                          <a:pathLst>
                            <a:path w="1202" h="392">
                              <a:moveTo>
                                <a:pt x="65" y="0"/>
                              </a:moveTo>
                              <a:lnTo>
                                <a:pt x="65" y="0"/>
                              </a:lnTo>
                              <a:cubicBezTo>
                                <a:pt x="54" y="0"/>
                                <a:pt x="42" y="3"/>
                                <a:pt x="33" y="9"/>
                              </a:cubicBezTo>
                              <a:cubicBezTo>
                                <a:pt x="23" y="14"/>
                                <a:pt x="14" y="23"/>
                                <a:pt x="9" y="33"/>
                              </a:cubicBezTo>
                              <a:cubicBezTo>
                                <a:pt x="3" y="42"/>
                                <a:pt x="0" y="54"/>
                                <a:pt x="0" y="65"/>
                              </a:cubicBezTo>
                              <a:lnTo>
                                <a:pt x="0" y="325"/>
                              </a:lnTo>
                              <a:lnTo>
                                <a:pt x="0" y="326"/>
                              </a:lnTo>
                              <a:cubicBezTo>
                                <a:pt x="0" y="337"/>
                                <a:pt x="3" y="349"/>
                                <a:pt x="9" y="358"/>
                              </a:cubicBezTo>
                              <a:cubicBezTo>
                                <a:pt x="14" y="368"/>
                                <a:pt x="23" y="377"/>
                                <a:pt x="33" y="382"/>
                              </a:cubicBezTo>
                              <a:cubicBezTo>
                                <a:pt x="42" y="388"/>
                                <a:pt x="54" y="391"/>
                                <a:pt x="65" y="391"/>
                              </a:cubicBezTo>
                              <a:lnTo>
                                <a:pt x="1135" y="391"/>
                              </a:lnTo>
                              <a:lnTo>
                                <a:pt x="1136" y="391"/>
                              </a:lnTo>
                              <a:cubicBezTo>
                                <a:pt x="1147" y="391"/>
                                <a:pt x="1159" y="388"/>
                                <a:pt x="1168" y="382"/>
                              </a:cubicBezTo>
                              <a:cubicBezTo>
                                <a:pt x="1178" y="377"/>
                                <a:pt x="1187" y="368"/>
                                <a:pt x="1192" y="358"/>
                              </a:cubicBezTo>
                              <a:cubicBezTo>
                                <a:pt x="1198" y="349"/>
                                <a:pt x="1201" y="337"/>
                                <a:pt x="1201" y="326"/>
                              </a:cubicBezTo>
                              <a:lnTo>
                                <a:pt x="1201" y="65"/>
                              </a:lnTo>
                              <a:lnTo>
                                <a:pt x="1201" y="65"/>
                              </a:lnTo>
                              <a:lnTo>
                                <a:pt x="1201" y="65"/>
                              </a:lnTo>
                              <a:cubicBezTo>
                                <a:pt x="1201" y="54"/>
                                <a:pt x="1198" y="42"/>
                                <a:pt x="1192" y="33"/>
                              </a:cubicBezTo>
                              <a:cubicBezTo>
                                <a:pt x="1187" y="23"/>
                                <a:pt x="1178" y="14"/>
                                <a:pt x="1168" y="9"/>
                              </a:cubicBezTo>
                              <a:cubicBezTo>
                                <a:pt x="1159" y="3"/>
                                <a:pt x="1147" y="0"/>
                                <a:pt x="1136" y="0"/>
                              </a:cubicBezTo>
                              <a:lnTo>
                                <a:pt x="65" y="0"/>
                              </a:lnTo>
                            </a:path>
                          </a:pathLst>
                        </a:custGeom>
                        <a:solidFill>
                          <a:srgbClr val="ffffff"/>
                        </a:solidFill>
                        <a:ln w="0">
                          <a:solidFill>
                            <a:srgbClr val="ffffff"/>
                          </a:solidFill>
                        </a:ln>
                      </wps:spPr>
                      <wps:style>
                        <a:lnRef idx="0"/>
                        <a:fillRef idx="0"/>
                        <a:effectRef idx="0"/>
                        <a:fontRef idx="minor"/>
                      </wps:style>
                      <wps:txbx>
                        <w:txbxContent>
                          <w:p>
                            <w:pPr>
                              <w:overflowPunct w:val="false"/>
                              <w:spacing w:before="0" w:after="0" w:lineRule="auto" w:line="240"/>
                              <w:rPr/>
                            </w:pPr>
                            <w:r>
                              <w:rPr>
                                <w:sz w:val="22"/>
                                <w:szCs w:val="22"/>
                                <w:rFonts w:asciiTheme="minorHAnsi" w:cstheme="minorBidi" w:eastAsiaTheme="minorHAnsi" w:hAnsiTheme="minorHAnsi"/>
                              </w:rPr>
                              <w:t>копія</w:t>
                            </w:r>
                          </w:p>
                        </w:txbxContent>
                      </wps:txbx>
                      <wps:bodyPr lIns="0" rIns="0" tIns="0" bIns="0" anchor="ctr">
                        <a:noAutofit/>
                      </wps:bodyPr>
                    </wps:wsp>
                  </a:graphicData>
                </a:graphic>
              </wp:anchor>
            </w:drawing>
          </mc:Choice>
          <mc:Fallback>
            <w:pict>
              <v:roundrect id="shape_0" ID="Фигура1" fillcolor="white" stroked="t" style="position:absolute;margin-left:428.95pt;margin-top:-17.15pt;width:59.95pt;height:19.45pt;mso-wrap-style:none;v-text-anchor:middle">
                <v:textbox>
                  <w:txbxContent>
                    <w:p>
                      <w:pPr>
                        <w:overflowPunct w:val="false"/>
                        <w:spacing w:before="0" w:after="0" w:lineRule="auto" w:line="240"/>
                        <w:rPr/>
                      </w:pPr>
                      <w:r>
                        <w:rPr>
                          <w:sz w:val="22"/>
                          <w:szCs w:val="22"/>
                          <w:rFonts w:asciiTheme="minorHAnsi" w:cstheme="minorBidi" w:eastAsiaTheme="minorHAnsi" w:hAnsiTheme="minorHAnsi"/>
                        </w:rPr>
                        <w:t>копія</w:t>
                      </w:r>
                    </w:p>
                  </w:txbxContent>
                </v:textbox>
                <v:fill o:detectmouseclick="t" color2="black"/>
                <v:stroke color="white" joinstyle="round" endcap="flat"/>
                <w10:wrap type="none"/>
              </v:roundrect>
            </w:pict>
          </mc:Fallback>
        </mc:AlternateContent>
      </w:r>
    </w:p>
    <w:p>
      <w:pPr>
        <w:pStyle w:val="Normal"/>
        <w:widowControl w:val="false"/>
        <w:spacing w:lineRule="auto" w:line="240" w:before="0" w:after="0"/>
        <w:jc w:val="center"/>
        <w:rPr>
          <w:rFonts w:ascii="Times New Roman" w:hAnsi="Times New Roman" w:eastAsia="Andale Sans UI" w:cs="Times New Roman"/>
          <w:kern w:val="2"/>
          <w:sz w:val="24"/>
          <w:szCs w:val="24"/>
          <w:lang w:eastAsia="zh-CN"/>
        </w:rPr>
      </w:pPr>
      <w:r>
        <w:drawing>
          <wp:anchor behindDoc="0" distT="0" distB="0" distL="114935" distR="114935" simplePos="0" locked="0" layoutInCell="0"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rcRect l="-31" t="-11" r="-31" b="-11"/>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w:r>
    </w:p>
    <w:p>
      <w:pPr>
        <w:pStyle w:val="Normal"/>
        <w:widowControl w:val="fals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pacing w:lineRule="auto" w:line="240" w:before="0" w:after="0"/>
        <w:jc w:val="center"/>
        <w:rPr>
          <w:rFonts w:ascii="Times New Roman" w:hAnsi="Times New Roman" w:eastAsia="Andale Sans UI" w:cs="Times New Roman"/>
          <w:kern w:val="2"/>
          <w:sz w:val="16"/>
          <w:szCs w:val="16"/>
          <w:lang w:val="uk-UA" w:eastAsia="zh-CN"/>
        </w:rPr>
      </w:pPr>
      <w:r>
        <w:rPr>
          <w:rFonts w:eastAsia="Andale Sans UI" w:cs="Times New Roman" w:ascii="Times New Roman" w:hAnsi="Times New Roman"/>
          <w:kern w:val="2"/>
          <w:sz w:val="16"/>
          <w:szCs w:val="16"/>
          <w:lang w:val="uk-UA" w:eastAsia="zh-CN"/>
        </w:rPr>
      </w:r>
    </w:p>
    <w:p>
      <w:pPr>
        <w:pStyle w:val="Normal"/>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 xml:space="preserve">22.09.22                                                       м.Покров                           № </w:t>
      </w:r>
      <w:r>
        <w:rPr>
          <w:rFonts w:eastAsia="Times New Roman" w:cs="Times New Roman" w:ascii="Times New Roman" w:hAnsi="Times New Roman"/>
          <w:color w:val="auto"/>
          <w:kern w:val="0"/>
          <w:sz w:val="26"/>
          <w:szCs w:val="26"/>
          <w:lang w:val="uk-UA" w:eastAsia="zh-CN" w:bidi="ar-SA"/>
        </w:rPr>
        <w:t>256/06-53-22</w:t>
      </w:r>
    </w:p>
    <w:p>
      <w:pPr>
        <w:pStyle w:val="Normal"/>
        <w:spacing w:lineRule="auto" w:line="240" w:before="0" w:after="0"/>
        <w:rPr>
          <w:rFonts w:ascii="Times New Roman" w:hAnsi="Times New Roman" w:eastAsia="Times New Roman" w:cs="Times New Roman"/>
          <w:sz w:val="10"/>
          <w:szCs w:val="10"/>
          <w:u w:val="single"/>
          <w:lang w:val="uk-UA" w:eastAsia="zh-CN"/>
        </w:rPr>
      </w:pPr>
      <w:r>
        <w:rPr>
          <w:rFonts w:eastAsia="Times New Roman" w:cs="Times New Roman" w:ascii="Times New Roman" w:hAnsi="Times New Roman"/>
          <w:sz w:val="10"/>
          <w:szCs w:val="10"/>
          <w:u w:val="single"/>
          <w:lang w:val="uk-UA" w:eastAsia="zh-CN"/>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r>
    </w:p>
    <w:p>
      <w:pPr>
        <w:pStyle w:val="NoSpacing"/>
        <w:jc w:val="both"/>
        <w:rPr>
          <w:rFonts w:ascii="Times New Roman" w:hAnsi="Times New Roman" w:cs="Times New Roman"/>
          <w:sz w:val="26"/>
          <w:szCs w:val="26"/>
          <w:lang w:val="uk-UA"/>
        </w:rPr>
      </w:pPr>
      <w:r>
        <w:rPr>
          <w:rFonts w:cs="Times New Roman" w:ascii="Times New Roman" w:hAnsi="Times New Roman"/>
          <w:sz w:val="26"/>
          <w:szCs w:val="26"/>
          <w:lang w:val="uk-UA"/>
        </w:rPr>
        <w:t>Про погодження продовження терміну користування місцем розміщення тимчасової споруди - торговельного кіоску в районі житлового будинку №2                      на вул. Магістральній ФОП Гуліцькому О.С.</w:t>
      </w:r>
    </w:p>
    <w:p>
      <w:pPr>
        <w:pStyle w:val="Normal"/>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Гуліцького Олександра Сергійовича щодо продовження терміну користування місцем розміщення тимчасової споруди — торговельного кіоску для провадження підприємницької діяльності в районі житлового будинку №2 на вул. Магістральній,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Правил благоустрою населених пунктів Покровської міської територіальної громади Дніпропетровської області, затверджених рішенням 27 сесії міської ради 8 скликання від 22.07.2022 №10, виконавчий комітет</w:t>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фізичній особі-підприємцю </w:t>
      </w:r>
      <w:r>
        <w:rPr>
          <w:rFonts w:cs="Times New Roman" w:ascii="Times New Roman" w:hAnsi="Times New Roman"/>
          <w:sz w:val="26"/>
          <w:szCs w:val="26"/>
          <w:lang w:val="uk-UA"/>
        </w:rPr>
        <w:t xml:space="preserve">Гуліцькому Олександру Сергійовичу </w:t>
      </w:r>
      <w:r>
        <w:rPr>
          <w:rFonts w:cs="Times New Roman" w:ascii="Times New Roman" w:hAnsi="Times New Roman"/>
          <w:bCs/>
          <w:sz w:val="26"/>
          <w:szCs w:val="26"/>
          <w:lang w:val="uk-UA"/>
        </w:rPr>
        <w:t xml:space="preserve">термін користування місцем розміщення тимчасової споруди (ТС) — торговельного кіоску для провадження підприємницької діяльності в районі </w:t>
      </w:r>
      <w:r>
        <w:rPr>
          <w:rFonts w:cs="Times New Roman" w:ascii="Times New Roman" w:hAnsi="Times New Roman"/>
          <w:sz w:val="26"/>
          <w:szCs w:val="26"/>
          <w:lang w:val="uk-UA"/>
        </w:rPr>
        <w:t>житлового будинку №2 на вул. Магістральній</w:t>
      </w:r>
      <w:bookmarkStart w:id="0" w:name="_GoBack"/>
      <w:bookmarkEnd w:id="0"/>
      <w:r>
        <w:rPr>
          <w:rFonts w:cs="Times New Roman" w:ascii="Times New Roman" w:hAnsi="Times New Roman"/>
          <w:sz w:val="26"/>
          <w:szCs w:val="26"/>
          <w:lang w:val="uk-UA"/>
        </w:rPr>
        <w:t xml:space="preserve"> </w:t>
      </w:r>
      <w:r>
        <w:rPr>
          <w:rFonts w:cs="Times New Roman" w:ascii="Times New Roman" w:hAnsi="Times New Roman"/>
          <w:bCs/>
          <w:sz w:val="26"/>
          <w:szCs w:val="26"/>
          <w:lang w:val="uk-UA"/>
        </w:rPr>
        <w:t xml:space="preserve">до </w:t>
      </w:r>
      <w:r>
        <w:rPr>
          <w:rFonts w:cs="Times New Roman" w:ascii="Times New Roman" w:hAnsi="Times New Roman"/>
          <w:bCs/>
          <w:sz w:val="26"/>
          <w:szCs w:val="26"/>
          <w:shd w:fill="FFFFFF" w:val="clear"/>
          <w:lang w:val="uk-UA"/>
        </w:rPr>
        <w:t>01.10.2024.</w:t>
      </w:r>
    </w:p>
    <w:p>
      <w:pPr>
        <w:pStyle w:val="NoSpacing"/>
        <w:ind w:firstLine="708"/>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ФОП Гуліцькому О.С.</w:t>
      </w:r>
      <w:r>
        <w:rPr>
          <w:rFonts w:cs="Times New Roman" w:ascii="Times New Roman" w:hAnsi="Times New Roman"/>
          <w:bCs/>
          <w:sz w:val="26"/>
          <w:szCs w:val="26"/>
          <w:lang w:val="uk-UA" w:eastAsia="ar-SA"/>
        </w:rPr>
        <w:t xml:space="preserve"> в термін до </w:t>
      </w:r>
      <w:r>
        <w:rPr>
          <w:rFonts w:cs="Times New Roman" w:ascii="Times New Roman" w:hAnsi="Times New Roman"/>
          <w:bCs/>
          <w:sz w:val="26"/>
          <w:szCs w:val="26"/>
          <w:shd w:fill="FFFFFF" w:val="clear"/>
          <w:lang w:val="uk-UA" w:eastAsia="ar-SA"/>
        </w:rPr>
        <w:t>15.10.2022</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 w:val="left" w:pos="709" w:leader="none"/>
          <w:tab w:val="left" w:pos="1134"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Гуліцького О.С.</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 ТС.</w:t>
      </w:r>
    </w:p>
    <w:p>
      <w:pPr>
        <w:pStyle w:val="NoSpacing"/>
        <w:ind w:firstLine="709"/>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3.3. При умові недотримання вимог Паспорту прив’язки ТС та договору про користування місцем розташування тимчасової споруди, така тимчасова споруда підлягає демонтажу.</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Міський голова</w:t>
        <w:tab/>
        <w:tab/>
        <w:tab/>
        <w:tab/>
        <w:tab/>
        <w:tab/>
        <w:tab/>
        <w:t>Олександр ШАПОВАЛ</w:t>
      </w:r>
    </w:p>
    <w:sectPr>
      <w:type w:val="nextPage"/>
      <w:pgSz w:w="11906" w:h="16838"/>
      <w:pgMar w:left="1701" w:right="850" w:header="0" w:top="993" w:footer="0" w:bottom="851"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uiPriority w:val="99"/>
    <w:semiHidden/>
    <w:qFormat/>
    <w:rsid w:val="00475370"/>
    <w:rPr>
      <w:rFonts w:ascii="Tahoma" w:hAnsi="Tahoma" w:cs="Tahoma"/>
      <w:sz w:val="16"/>
      <w:szCs w:val="16"/>
    </w:rPr>
  </w:style>
  <w:style w:type="character" w:styleId="Style15" w:customStyle="1">
    <w:name w:val="Основной текст Знак"/>
    <w:basedOn w:val="DefaultParagraphFont"/>
    <w:qFormat/>
    <w:rsid w:val="00a76aa2"/>
    <w:rPr>
      <w:rFonts w:ascii="Times New Roman" w:hAnsi="Times New Roman" w:eastAsia="Andale Sans UI" w:cs="Times New Roman"/>
      <w:kern w:val="2"/>
      <w:sz w:val="24"/>
      <w:szCs w:val="24"/>
    </w:rPr>
  </w:style>
  <w:style w:type="paragraph" w:styleId="Style16" w:customStyle="1">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rsid w:val="00a76aa2"/>
    <w:pPr>
      <w:widowControl w:val="fals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Lohit Devanagari"/>
    </w:rPr>
  </w:style>
  <w:style w:type="paragraph" w:styleId="Style21"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BalloonText">
    <w:name w:val="Balloon Text"/>
    <w:basedOn w:val="Normal"/>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Application>LibreOffice/7.1.5.2$Linux_X86_64 LibreOffice_project/10$Build-2</Application>
  <AppVersion>15.0000</AppVersion>
  <Pages>1</Pages>
  <Words>294</Words>
  <Characters>2117</Characters>
  <CharactersWithSpaces>2509</CharactersWithSpaces>
  <Paragraphs>16</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2021-03-09T06:30:00Z</dcterms:created>
  <dc:creator>digital_PC</dc:creator>
  <dc:description/>
  <dc:language>uk-UA</dc:language>
  <cp:lastModifiedBy/>
  <cp:lastPrinted>2020-07-23T07:14:00Z</cp:lastPrinted>
  <dcterms:modified xsi:type="dcterms:W3CDTF">2022-09-26T13:27:08Z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