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393700" cy="57404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виведення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прийомної сім’ї  та припинення функціонування прийомної сім’ї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Розглянувши письмові заяви </w:t>
      </w:r>
      <w:r>
        <w:rPr>
          <w:rFonts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народження, ХХХХХХ, ХХХХХХ року народження (від ХХХХХХ №ХХХХХХ, від ХХХХХХ №ХХХХХХ, від ХХХХХХ №ХХХХХХ) виконавчий комітет Покровської міської ради Дніпропетровської області встановив.</w:t>
      </w:r>
    </w:p>
    <w:p>
      <w:pPr>
        <w:pStyle w:val="Normal"/>
        <w:snapToGrid w:val="false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  території  Покровської  міської  територіальної  громади  за адресою: ХХХХХХ функціонує прийомна сім’я ХХХХХХ, ХХХХХХ року народження, ХХХХХХ, ХХХХХХ року народження, створена за рішенням виконавчого комітету Покровської міської ради Дніпропетровської області від ХХХХХХ №ХХХХХХ.</w:t>
      </w:r>
    </w:p>
    <w:p>
      <w:pPr>
        <w:pStyle w:val="Normal"/>
        <w:snapToGrid w:val="false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 прийомній сім’ї ХХХХХХ, ХХХХХХ року народження, ХХХХХХ, ХХХХХХ року народження на вихованні перебувають малолітній ХХХХХХ, ХХХХХХ року народження (влаштований за рішенням виконавчого комітету Покровської міської ради Дніпропетровської області від ХХХХХХ №ХХХХХХ),  неповнолітня ХХХХХХ, ХХХХХХ року народження (влаштована за рішенням виконавчого комітету Покровської міської ради Дніпропетровської області від ХХХХХХ №ХХХХХХ).</w:t>
      </w:r>
    </w:p>
    <w:p>
      <w:pPr>
        <w:pStyle w:val="Normal"/>
        <w:snapToGrid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ХХХХХХ, ХХХХХХ року народження, ХХХХХХ, ХХХХХХ року народження просять вивести прийомних дітей з прийомної сім’ї та припинити її функціонування за згодою сторін (заяви від ХХХХХХ №ХХХХХХ, №ХХХХХХ).</w:t>
      </w:r>
      <w:bookmarkStart w:id="0" w:name="o3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napToGrid w:val="false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Положення про дитячий будинок сімейного типу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15.01.2025 №2, виконавчий комітет Покровської міської ради Дніпропетровської області</w:t>
      </w:r>
    </w:p>
    <w:p>
      <w:pPr>
        <w:pStyle w:val="Style16"/>
        <w:spacing w:lineRule="auto" w:line="276" w:before="240" w:after="6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6"/>
        <w:spacing w:lineRule="auto" w:line="276" w:before="240" w:after="0"/>
        <w:jc w:val="both"/>
        <w:rPr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1.Вивести </w:t>
      </w:r>
      <w:r>
        <w:rPr>
          <w:rFonts w:eastAsia="Calibri"/>
          <w:kern w:val="0"/>
          <w:sz w:val="28"/>
          <w:szCs w:val="28"/>
          <w:lang w:eastAsia="ru-RU"/>
        </w:rPr>
        <w:t xml:space="preserve">дітей, позбавлених батьківського піклування, малолітнього </w:t>
      </w:r>
      <w:r>
        <w:rPr>
          <w:sz w:val="28"/>
          <w:szCs w:val="28"/>
          <w:lang w:eastAsia="ru-RU"/>
        </w:rPr>
        <w:t>ХХХХХХ, ХХХХХХ року народження, неповнолітню ХХХХХХ, ХХХХХХ</w:t>
      </w:r>
      <w:r>
        <w:rPr>
          <w:rFonts w:eastAsia="Calibri"/>
          <w:kern w:val="0"/>
          <w:sz w:val="28"/>
          <w:szCs w:val="28"/>
          <w:lang w:eastAsia="ru-RU"/>
        </w:rPr>
        <w:t xml:space="preserve"> року народження з </w:t>
      </w:r>
      <w:r>
        <w:rPr>
          <w:sz w:val="28"/>
          <w:szCs w:val="28"/>
          <w:lang w:eastAsia="ru-RU"/>
        </w:rPr>
        <w:t>прийомної сім’ї ХХХХХХ, ХХХХХХ року народження, ХХХХХХ, ХХХХХХ року народження</w:t>
      </w:r>
      <w:r>
        <w:rPr>
          <w:rStyle w:val="21"/>
          <w:rFonts w:eastAsia="Times New Roman"/>
          <w:b/>
          <w:bCs/>
          <w:sz w:val="28"/>
          <w:szCs w:val="28"/>
          <w:lang w:eastAsia="ru-RU"/>
        </w:rPr>
        <w:t xml:space="preserve"> з 31.01.2025</w:t>
      </w:r>
      <w:r>
        <w:rPr>
          <w:rStyle w:val="21"/>
          <w:rFonts w:eastAsia="Times New Roman"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2.Припинити функціонування </w:t>
      </w:r>
      <w:r>
        <w:rPr>
          <w:rFonts w:ascii="Times New Roman" w:hAnsi="Times New Roman"/>
          <w:sz w:val="28"/>
          <w:szCs w:val="28"/>
          <w:lang w:eastAsia="ru-RU"/>
        </w:rPr>
        <w:t>прийомної сім’ї ХХХХХХ, ХХХХХХ року народження, ХХХХХХ, 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ind w:firstLine="737"/>
        <w:jc w:val="both"/>
        <w:rPr>
          <w:rStyle w:val="21"/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val="ru-RU" w:eastAsia="ru-RU"/>
        </w:rPr>
        <w:t>3.Визнати такими, що втратили чинність:</w:t>
      </w:r>
    </w:p>
    <w:p>
      <w:pPr>
        <w:pStyle w:val="Normal"/>
        <w:spacing w:before="0" w:after="0"/>
        <w:ind w:firstLine="737"/>
        <w:jc w:val="both"/>
        <w:rPr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ru-RU"/>
        </w:rPr>
        <w:t>ХХХХХХ №ХХХХХХ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створення прийомної сім’ї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та влаштування малолітньої дитини»;</w:t>
      </w:r>
    </w:p>
    <w:p>
      <w:pPr>
        <w:pStyle w:val="Normal"/>
        <w:spacing w:before="0" w:after="0"/>
        <w:ind w:firstLine="737"/>
        <w:jc w:val="both"/>
        <w:rPr>
          <w:rStyle w:val="21"/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-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ru-RU"/>
        </w:rPr>
        <w:t>ХХХХХХ №ХХХХХХ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влаштування малолітнього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в прийомну сім’ю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»; </w:t>
      </w:r>
    </w:p>
    <w:p>
      <w:pPr>
        <w:pStyle w:val="Normal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val="ru-RU" w:eastAsia="ru-RU"/>
        </w:rPr>
        <w:t xml:space="preserve">- договір про влаштування дітей на виховання та спільне проживання у прийомній сім’ї від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02.11.2020 №1.</w:t>
      </w:r>
    </w:p>
    <w:p>
      <w:pPr>
        <w:pStyle w:val="Normal"/>
        <w:spacing w:before="0" w:after="0"/>
        <w:ind w:firstLine="680"/>
        <w:jc w:val="both"/>
        <w:rPr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>
        <w:rPr>
          <w:rFonts w:ascii="Times New Roman" w:hAnsi="Times New Roman"/>
          <w:sz w:val="28"/>
          <w:szCs w:val="28"/>
          <w:lang w:eastAsia="ru-RU"/>
        </w:rPr>
        <w:t>ХХХХХХ, ХХХХХХ року народження, ХХХХХХ, 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державної соціальної допомоги на дітей, позбавлених батьківського піклування, </w:t>
      </w:r>
      <w:r>
        <w:rPr>
          <w:rFonts w:ascii="Times New Roman" w:hAnsi="Times New Roman"/>
          <w:sz w:val="28"/>
          <w:szCs w:val="28"/>
          <w:lang w:eastAsia="ru-RU"/>
        </w:rPr>
        <w:t>малолітнього ХХХХХХ, ХХХХХХ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 xml:space="preserve"> року народження, неповнолітню </w:t>
      </w:r>
      <w:r>
        <w:rPr>
          <w:rFonts w:ascii="Times New Roman" w:hAnsi="Times New Roman"/>
          <w:sz w:val="28"/>
          <w:szCs w:val="28"/>
          <w:lang w:eastAsia="ru-RU"/>
        </w:rPr>
        <w:t xml:space="preserve">ХХХХХХ, ХХХХХХ року народження </w:t>
      </w:r>
      <w:r>
        <w:rPr>
          <w:rStyle w:val="21"/>
          <w:rFonts w:ascii="Times New Roman" w:hAnsi="Times New Roman"/>
          <w:sz w:val="28"/>
          <w:szCs w:val="28"/>
          <w:lang w:eastAsia="ru-RU"/>
        </w:rPr>
        <w:t>та грошового забезпечення прийомним батькам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21"/>
          <w:rFonts w:eastAsia="Times New Roman" w:ascii="Times New Roman" w:hAnsi="Times New Roman"/>
          <w:b/>
          <w:bCs/>
          <w:sz w:val="28"/>
          <w:szCs w:val="28"/>
          <w:lang w:eastAsia="ru-RU"/>
        </w:rPr>
        <w:t>з 31.01.2025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5.Центру соціальних служб Покровської міської ради Дніпропетровської області (Ксенія МАЛЬЦЕВА): подати інформацію про ефективність функціонування прийомної сім’ї </w:t>
      </w:r>
      <w:r>
        <w:rPr>
          <w:rFonts w:ascii="Times New Roman" w:hAnsi="Times New Roman"/>
          <w:sz w:val="28"/>
          <w:szCs w:val="28"/>
          <w:lang w:eastAsia="ru-RU"/>
        </w:rPr>
        <w:t>ХХХХХХ, ХХХХХХ року народження, ХХХХХХ, ХХХХХХ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>
        <w:rPr>
          <w:rStyle w:val="21"/>
          <w:rFonts w:eastAsia="Times New Roman" w:ascii="Times New Roman" w:hAnsi="Times New Roman"/>
          <w:b/>
          <w:bCs/>
          <w:sz w:val="28"/>
          <w:szCs w:val="28"/>
          <w:lang w:eastAsia="ru-RU"/>
        </w:rPr>
        <w:t>до 07.02.2025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6.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 xml:space="preserve">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24" w:customStyle="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LibreOffice/7.4.3.2$Windows_X86_64 LibreOffice_project/1048a8393ae2eeec98dff31b5c133c5f1d08b890</Application>
  <AppVersion>15.0000</AppVersion>
  <Pages>2</Pages>
  <Words>476</Words>
  <Characters>3496</Characters>
  <CharactersWithSpaces>4063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2025-01-08T14:41:00Z</dcterms:created>
  <dc:creator>Покров Виконком</dc:creator>
  <dc:description/>
  <dc:language>uk-UA</dc:language>
  <cp:lastModifiedBy/>
  <cp:lastPrinted>2023-03-17T13:51:00Z</cp:lastPrinted>
  <dcterms:modified xsi:type="dcterms:W3CDTF">2025-01-23T15:06:10Z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