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0DCFA" w14:textId="38F0F34F" w:rsidR="00035029" w:rsidRPr="00B37845" w:rsidRDefault="00B72C9A">
      <w:pPr>
        <w:shd w:val="clear" w:color="auto" w:fill="FFFFFF"/>
        <w:spacing w:after="0" w:line="240" w:lineRule="auto"/>
        <w:ind w:right="450"/>
        <w:rPr>
          <w:rFonts w:ascii="Times New Roman" w:eastAsia="Times New Roman" w:hAnsi="Times New Roman" w:cs="Times New Roman"/>
          <w:b/>
          <w:bCs/>
          <w:color w:val="000000"/>
          <w:sz w:val="26"/>
          <w:szCs w:val="26"/>
          <w:lang w:eastAsia="uk-UA"/>
        </w:rPr>
      </w:pPr>
      <w:bookmarkStart w:id="0" w:name="_GoBack"/>
      <w:bookmarkEnd w:id="0"/>
      <w:r w:rsidRPr="00B37845">
        <w:rPr>
          <w:rFonts w:ascii="Times New Roman" w:eastAsia="Times New Roman" w:hAnsi="Times New Roman" w:cs="Times New Roman"/>
          <w:b/>
          <w:bCs/>
          <w:color w:val="000000"/>
          <w:sz w:val="26"/>
          <w:szCs w:val="26"/>
          <w:lang w:eastAsia="uk-UA"/>
        </w:rPr>
        <w:t xml:space="preserve"> </w:t>
      </w:r>
    </w:p>
    <w:p w14:paraId="066A505F" w14:textId="77777777" w:rsidR="00035029" w:rsidRPr="00B37845" w:rsidRDefault="00035029">
      <w:pPr>
        <w:pStyle w:val="a6"/>
        <w:shd w:val="clear" w:color="auto" w:fill="FFFFFF"/>
        <w:spacing w:after="0" w:line="240" w:lineRule="auto"/>
        <w:rPr>
          <w:rFonts w:ascii="Times New Roman" w:eastAsia="Times New Roman" w:hAnsi="Times New Roman" w:cs="Times New Roman"/>
          <w:color w:val="000000"/>
          <w:sz w:val="26"/>
          <w:szCs w:val="26"/>
          <w:lang w:eastAsia="uk-UA"/>
        </w:rPr>
      </w:pPr>
    </w:p>
    <w:p w14:paraId="2F3A978A" w14:textId="1E8105ED" w:rsidR="00035029" w:rsidRPr="00B37845" w:rsidRDefault="00391031" w:rsidP="00391031">
      <w:pPr>
        <w:shd w:val="clear" w:color="auto" w:fill="FFFFFF"/>
        <w:spacing w:after="0" w:line="240" w:lineRule="atLeast"/>
        <w:jc w:val="center"/>
        <w:rPr>
          <w:rFonts w:ascii="Times New Roman" w:eastAsia="Times New Roman" w:hAnsi="Times New Roman" w:cs="Times New Roman"/>
          <w:b/>
          <w:bCs/>
          <w:color w:val="000000"/>
          <w:spacing w:val="-1"/>
          <w:sz w:val="28"/>
          <w:szCs w:val="28"/>
        </w:rPr>
      </w:pPr>
      <w:r w:rsidRPr="00B37845">
        <w:rPr>
          <w:rFonts w:ascii="Times New Roman" w:hAnsi="Times New Roman" w:cs="Times New Roman"/>
          <w:b/>
          <w:bCs/>
          <w:sz w:val="28"/>
          <w:szCs w:val="28"/>
        </w:rPr>
        <w:t>Виконання плану</w:t>
      </w:r>
    </w:p>
    <w:p w14:paraId="6EE307C4" w14:textId="5BB33DCF" w:rsidR="00035029" w:rsidRPr="00B37845" w:rsidRDefault="00313C60" w:rsidP="00391031">
      <w:pPr>
        <w:shd w:val="clear" w:color="auto" w:fill="FFFFFF"/>
        <w:spacing w:after="0" w:line="240" w:lineRule="auto"/>
        <w:jc w:val="center"/>
        <w:rPr>
          <w:rFonts w:ascii="Times New Roman" w:hAnsi="Times New Roman" w:cs="Times New Roman"/>
          <w:b/>
          <w:bCs/>
          <w:sz w:val="28"/>
          <w:szCs w:val="28"/>
        </w:rPr>
      </w:pPr>
      <w:r w:rsidRPr="00B37845">
        <w:rPr>
          <w:rFonts w:ascii="Times New Roman" w:eastAsia="Times New Roman" w:hAnsi="Times New Roman" w:cs="Times New Roman"/>
          <w:b/>
          <w:bCs/>
          <w:color w:val="000000"/>
          <w:sz w:val="28"/>
          <w:szCs w:val="28"/>
          <w:lang w:eastAsia="uk-UA"/>
        </w:rPr>
        <w:t xml:space="preserve">заходів щодо запобігання корупційним правопорушенням та правопорушенням, пов'язаним з корупцією у Покровській міській раді та її виконавчому комітеті </w:t>
      </w:r>
      <w:r w:rsidR="00391031" w:rsidRPr="00B37845">
        <w:rPr>
          <w:rFonts w:ascii="Times New Roman" w:eastAsia="Times New Roman" w:hAnsi="Times New Roman" w:cs="Times New Roman"/>
          <w:b/>
          <w:bCs/>
          <w:color w:val="000000"/>
          <w:sz w:val="28"/>
          <w:szCs w:val="28"/>
          <w:lang w:eastAsia="uk-UA"/>
        </w:rPr>
        <w:t>з</w:t>
      </w:r>
      <w:r w:rsidRPr="00B37845">
        <w:rPr>
          <w:rFonts w:ascii="Times New Roman" w:eastAsia="Times New Roman" w:hAnsi="Times New Roman" w:cs="Times New Roman"/>
          <w:b/>
          <w:bCs/>
          <w:color w:val="000000"/>
          <w:sz w:val="28"/>
          <w:szCs w:val="28"/>
          <w:lang w:eastAsia="uk-UA"/>
        </w:rPr>
        <w:t>а 2024 рік</w:t>
      </w:r>
    </w:p>
    <w:tbl>
      <w:tblPr>
        <w:tblW w:w="14625" w:type="dxa"/>
        <w:tblInd w:w="-281" w:type="dxa"/>
        <w:tblLayout w:type="fixed"/>
        <w:tblLook w:val="04A0" w:firstRow="1" w:lastRow="0" w:firstColumn="1" w:lastColumn="0" w:noHBand="0" w:noVBand="1"/>
      </w:tblPr>
      <w:tblGrid>
        <w:gridCol w:w="385"/>
        <w:gridCol w:w="5165"/>
        <w:gridCol w:w="1530"/>
        <w:gridCol w:w="2098"/>
        <w:gridCol w:w="5447"/>
      </w:tblGrid>
      <w:tr w:rsidR="00035029" w:rsidRPr="00B37845" w14:paraId="1DD85DA1" w14:textId="77777777" w:rsidTr="00AB3254">
        <w:trPr>
          <w:trHeight w:val="790"/>
        </w:trPr>
        <w:tc>
          <w:tcPr>
            <w:tcW w:w="385" w:type="dxa"/>
            <w:tcBorders>
              <w:top w:val="single" w:sz="4" w:space="0" w:color="000000"/>
              <w:left w:val="single" w:sz="4" w:space="0" w:color="000000"/>
              <w:bottom w:val="single" w:sz="4" w:space="0" w:color="000000"/>
            </w:tcBorders>
          </w:tcPr>
          <w:p w14:paraId="270C804B" w14:textId="7DD539C5" w:rsidR="00035029" w:rsidRPr="00B37845" w:rsidRDefault="00313C60" w:rsidP="00955947">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w:t>
            </w:r>
          </w:p>
        </w:tc>
        <w:tc>
          <w:tcPr>
            <w:tcW w:w="5165" w:type="dxa"/>
            <w:tcBorders>
              <w:top w:val="single" w:sz="4" w:space="0" w:color="000000"/>
              <w:left w:val="single" w:sz="4" w:space="0" w:color="000000"/>
              <w:bottom w:val="single" w:sz="4" w:space="0" w:color="000000"/>
            </w:tcBorders>
          </w:tcPr>
          <w:p w14:paraId="25A273A5"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Заплановані заходи</w:t>
            </w:r>
          </w:p>
        </w:tc>
        <w:tc>
          <w:tcPr>
            <w:tcW w:w="1530" w:type="dxa"/>
            <w:tcBorders>
              <w:top w:val="single" w:sz="4" w:space="0" w:color="000000"/>
              <w:left w:val="single" w:sz="4" w:space="0" w:color="000000"/>
              <w:bottom w:val="single" w:sz="4" w:space="0" w:color="000000"/>
            </w:tcBorders>
          </w:tcPr>
          <w:p w14:paraId="5358C4DD" w14:textId="14E705C6" w:rsidR="00035029" w:rsidRPr="00B37845" w:rsidRDefault="00313C60" w:rsidP="00955947">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Термін</w:t>
            </w:r>
            <w:r w:rsidR="00955947" w:rsidRPr="00B37845">
              <w:rPr>
                <w:rFonts w:ascii="Times New Roman" w:hAnsi="Times New Roman" w:cs="Times New Roman"/>
                <w:sz w:val="26"/>
                <w:szCs w:val="26"/>
                <w:lang w:val="en-US"/>
              </w:rPr>
              <w:t xml:space="preserve"> </w:t>
            </w:r>
            <w:r w:rsidRPr="00B37845">
              <w:rPr>
                <w:rFonts w:ascii="Times New Roman" w:hAnsi="Times New Roman" w:cs="Times New Roman"/>
                <w:bCs/>
                <w:sz w:val="26"/>
                <w:szCs w:val="26"/>
              </w:rPr>
              <w:t>виконання</w:t>
            </w:r>
          </w:p>
        </w:tc>
        <w:tc>
          <w:tcPr>
            <w:tcW w:w="2098" w:type="dxa"/>
            <w:tcBorders>
              <w:top w:val="single" w:sz="4" w:space="0" w:color="000000"/>
              <w:left w:val="single" w:sz="4" w:space="0" w:color="000000"/>
              <w:bottom w:val="single" w:sz="4" w:space="0" w:color="000000"/>
            </w:tcBorders>
          </w:tcPr>
          <w:p w14:paraId="0F852F20"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Відповідальні особи</w:t>
            </w:r>
          </w:p>
        </w:tc>
        <w:tc>
          <w:tcPr>
            <w:tcW w:w="5447" w:type="dxa"/>
            <w:tcBorders>
              <w:top w:val="single" w:sz="4" w:space="0" w:color="000000"/>
              <w:left w:val="single" w:sz="4" w:space="0" w:color="000000"/>
              <w:bottom w:val="single" w:sz="4" w:space="0" w:color="000000"/>
              <w:right w:val="single" w:sz="4" w:space="0" w:color="000000"/>
            </w:tcBorders>
          </w:tcPr>
          <w:p w14:paraId="036D9421" w14:textId="75C0FFEC" w:rsidR="00035029" w:rsidRPr="00B37845" w:rsidRDefault="00C85660">
            <w:pPr>
              <w:widowControl w:val="0"/>
              <w:spacing w:line="270" w:lineRule="atLeast"/>
              <w:jc w:val="center"/>
              <w:textAlignment w:val="baseline"/>
              <w:rPr>
                <w:rFonts w:ascii="Times New Roman" w:hAnsi="Times New Roman" w:cs="Times New Roman"/>
                <w:sz w:val="26"/>
                <w:szCs w:val="26"/>
              </w:rPr>
            </w:pPr>
            <w:r>
              <w:rPr>
                <w:rFonts w:ascii="Times New Roman" w:hAnsi="Times New Roman" w:cs="Times New Roman"/>
                <w:sz w:val="26"/>
                <w:szCs w:val="26"/>
              </w:rPr>
              <w:t>Виконання</w:t>
            </w:r>
          </w:p>
        </w:tc>
      </w:tr>
      <w:tr w:rsidR="00035029" w:rsidRPr="00B37845" w14:paraId="7DEFDB94" w14:textId="77777777" w:rsidTr="00955947">
        <w:trPr>
          <w:trHeight w:val="703"/>
        </w:trPr>
        <w:tc>
          <w:tcPr>
            <w:tcW w:w="14625" w:type="dxa"/>
            <w:gridSpan w:val="5"/>
            <w:tcBorders>
              <w:left w:val="single" w:sz="4" w:space="0" w:color="000000"/>
              <w:bottom w:val="single" w:sz="4" w:space="0" w:color="000000"/>
              <w:right w:val="single" w:sz="4" w:space="0" w:color="000000"/>
            </w:tcBorders>
          </w:tcPr>
          <w:p w14:paraId="108CA057" w14:textId="77777777" w:rsidR="00035029" w:rsidRPr="00B37845" w:rsidRDefault="00313C60">
            <w:pPr>
              <w:pStyle w:val="ad"/>
              <w:spacing w:after="0"/>
              <w:jc w:val="center"/>
              <w:rPr>
                <w:rFonts w:ascii="Times New Roman" w:hAnsi="Times New Roman" w:cs="Times New Roman"/>
                <w:b/>
                <w:color w:val="000000"/>
                <w:sz w:val="26"/>
                <w:szCs w:val="26"/>
              </w:rPr>
            </w:pPr>
            <w:r w:rsidRPr="00B37845">
              <w:rPr>
                <w:rFonts w:ascii="Times New Roman" w:hAnsi="Times New Roman" w:cs="Times New Roman"/>
                <w:b/>
                <w:color w:val="000000"/>
                <w:sz w:val="26"/>
                <w:szCs w:val="26"/>
              </w:rPr>
              <w:t>І. Забезпечення системного підходу до запобігання та протидії корупції. Заходи з організації виконання актів вищих органів влади та спеціально уповноважених суб'єктів у сфері протидії корупції.</w:t>
            </w:r>
          </w:p>
        </w:tc>
      </w:tr>
      <w:tr w:rsidR="00035029" w:rsidRPr="00B37845" w14:paraId="0B8C5DB4" w14:textId="77777777">
        <w:trPr>
          <w:trHeight w:val="373"/>
        </w:trPr>
        <w:tc>
          <w:tcPr>
            <w:tcW w:w="14625" w:type="dxa"/>
            <w:gridSpan w:val="5"/>
            <w:tcBorders>
              <w:left w:val="single" w:sz="4" w:space="0" w:color="000000"/>
              <w:bottom w:val="single" w:sz="4" w:space="0" w:color="000000"/>
              <w:right w:val="single" w:sz="4" w:space="0" w:color="000000"/>
            </w:tcBorders>
          </w:tcPr>
          <w:p w14:paraId="75C7C2E2" w14:textId="77777777" w:rsidR="00035029" w:rsidRPr="00B37845" w:rsidRDefault="00313C60">
            <w:pPr>
              <w:pStyle w:val="ad"/>
              <w:jc w:val="center"/>
              <w:rPr>
                <w:rFonts w:ascii="Times New Roman" w:hAnsi="Times New Roman" w:cs="Times New Roman"/>
                <w:b/>
                <w:bCs/>
                <w:i/>
                <w:iCs/>
                <w:color w:val="000000"/>
                <w:sz w:val="26"/>
                <w:szCs w:val="26"/>
              </w:rPr>
            </w:pPr>
            <w:r w:rsidRPr="00B37845">
              <w:rPr>
                <w:rFonts w:ascii="Times New Roman" w:hAnsi="Times New Roman" w:cs="Times New Roman"/>
                <w:b/>
                <w:bCs/>
                <w:i/>
                <w:iCs/>
                <w:color w:val="000000"/>
                <w:sz w:val="26"/>
                <w:szCs w:val="26"/>
              </w:rPr>
              <w:t>Здійснення організаційних заходів щодо запобігання і протидії корупції</w:t>
            </w:r>
          </w:p>
        </w:tc>
      </w:tr>
      <w:tr w:rsidR="00035029" w:rsidRPr="00B37845" w14:paraId="314FCB3F" w14:textId="77777777" w:rsidTr="00AB3254">
        <w:trPr>
          <w:trHeight w:val="820"/>
        </w:trPr>
        <w:tc>
          <w:tcPr>
            <w:tcW w:w="385" w:type="dxa"/>
            <w:tcBorders>
              <w:left w:val="single" w:sz="4" w:space="0" w:color="000000"/>
              <w:bottom w:val="single" w:sz="4" w:space="0" w:color="000000"/>
            </w:tcBorders>
          </w:tcPr>
          <w:p w14:paraId="22F370C6"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1</w:t>
            </w:r>
          </w:p>
        </w:tc>
        <w:tc>
          <w:tcPr>
            <w:tcW w:w="5165" w:type="dxa"/>
            <w:tcBorders>
              <w:left w:val="single" w:sz="4" w:space="0" w:color="000000"/>
              <w:bottom w:val="single" w:sz="4" w:space="0" w:color="000000"/>
            </w:tcBorders>
          </w:tcPr>
          <w:p w14:paraId="703A201D"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Здійснення щорічного аналізу виконання Плану заходів щодо запобігання корупційним правопорушенням та правопорушенням, пов'язаним з корупцією у Покровській міській раді та її виконавчому комітеті</w:t>
            </w:r>
          </w:p>
        </w:tc>
        <w:tc>
          <w:tcPr>
            <w:tcW w:w="1530" w:type="dxa"/>
            <w:tcBorders>
              <w:left w:val="single" w:sz="4" w:space="0" w:color="000000"/>
              <w:bottom w:val="single" w:sz="4" w:space="0" w:color="000000"/>
            </w:tcBorders>
          </w:tcPr>
          <w:p w14:paraId="00EEDD9E"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До 10 лютого</w:t>
            </w:r>
          </w:p>
        </w:tc>
        <w:tc>
          <w:tcPr>
            <w:tcW w:w="2098" w:type="dxa"/>
            <w:tcBorders>
              <w:left w:val="single" w:sz="4" w:space="0" w:color="000000"/>
              <w:bottom w:val="single" w:sz="4" w:space="0" w:color="000000"/>
            </w:tcBorders>
          </w:tcPr>
          <w:p w14:paraId="66B8AB39"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447" w:type="dxa"/>
            <w:tcBorders>
              <w:left w:val="single" w:sz="4" w:space="0" w:color="000000"/>
              <w:bottom w:val="single" w:sz="4" w:space="0" w:color="000000"/>
              <w:right w:val="single" w:sz="4" w:space="0" w:color="000000"/>
            </w:tcBorders>
          </w:tcPr>
          <w:p w14:paraId="558D85B8" w14:textId="696A48CC" w:rsidR="00035029" w:rsidRPr="00B37845" w:rsidRDefault="00391031" w:rsidP="00744034">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sz w:val="26"/>
                <w:szCs w:val="26"/>
              </w:rPr>
              <w:t>Згідно з Законом України «Про запобігання корупції», Положенням про відділ з питань запобігання та протидії корупції виконавчого комітету Покровської міської ради у новій редакції, затвердженого рішенням 11 сесії міської ради 8 скликання від 20.08.2021 №11 та Плану заходів щодо запобігання корупційним правопорушенням та правопорушенням, пов'язаним з корупцією у Покровській міській раді та її виконавчому комітеті на 2024 рік, затвердженого розпорядженням міського голови від 21.12.2023 року №Р199/06-34-23</w:t>
            </w:r>
            <w:r w:rsidR="00B37845" w:rsidRPr="00B37845">
              <w:rPr>
                <w:rFonts w:ascii="Times New Roman" w:hAnsi="Times New Roman" w:cs="Times New Roman"/>
                <w:sz w:val="26"/>
                <w:szCs w:val="26"/>
              </w:rPr>
              <w:t>,</w:t>
            </w:r>
            <w:r w:rsidRPr="00B37845">
              <w:rPr>
                <w:rFonts w:ascii="Times New Roman" w:hAnsi="Times New Roman" w:cs="Times New Roman"/>
                <w:sz w:val="26"/>
                <w:szCs w:val="26"/>
              </w:rPr>
              <w:t xml:space="preserve"> проведено підсумкове узагальнення стану виконання Плану роботи відділу з питань запобігання та протидії корупції за 2023 рік. Службова записка від 02.01.2024 ВХ17/03</w:t>
            </w:r>
          </w:p>
        </w:tc>
      </w:tr>
      <w:tr w:rsidR="00035029" w:rsidRPr="00B37845" w14:paraId="4C519A4B" w14:textId="77777777" w:rsidTr="0048682F">
        <w:trPr>
          <w:trHeight w:val="274"/>
        </w:trPr>
        <w:tc>
          <w:tcPr>
            <w:tcW w:w="385" w:type="dxa"/>
            <w:tcBorders>
              <w:left w:val="single" w:sz="4" w:space="0" w:color="000000"/>
              <w:bottom w:val="single" w:sz="4" w:space="0" w:color="000000"/>
            </w:tcBorders>
          </w:tcPr>
          <w:p w14:paraId="5D34FCD6"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2</w:t>
            </w:r>
          </w:p>
        </w:tc>
        <w:tc>
          <w:tcPr>
            <w:tcW w:w="5165" w:type="dxa"/>
            <w:tcBorders>
              <w:left w:val="single" w:sz="4" w:space="0" w:color="000000"/>
              <w:bottom w:val="single" w:sz="4" w:space="0" w:color="000000"/>
            </w:tcBorders>
          </w:tcPr>
          <w:p w14:paraId="54D48C7C" w14:textId="0D42DC46"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Подання до Національного агентства з питань запобігання корупції інформації щодо діяльності відділу з питань запобігання та протидії корупції виконавчого комітету П</w:t>
            </w:r>
            <w:r w:rsidR="00955947" w:rsidRPr="00B37845">
              <w:rPr>
                <w:rFonts w:ascii="Times New Roman" w:hAnsi="Times New Roman" w:cs="Times New Roman"/>
                <w:color w:val="000000"/>
                <w:sz w:val="26"/>
                <w:szCs w:val="26"/>
              </w:rPr>
              <w:t>МР</w:t>
            </w:r>
          </w:p>
        </w:tc>
        <w:tc>
          <w:tcPr>
            <w:tcW w:w="1530" w:type="dxa"/>
            <w:tcBorders>
              <w:left w:val="single" w:sz="4" w:space="0" w:color="000000"/>
              <w:bottom w:val="single" w:sz="4" w:space="0" w:color="000000"/>
            </w:tcBorders>
          </w:tcPr>
          <w:p w14:paraId="791E5CB7"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До 10 лютого</w:t>
            </w:r>
          </w:p>
        </w:tc>
        <w:tc>
          <w:tcPr>
            <w:tcW w:w="2098" w:type="dxa"/>
            <w:tcBorders>
              <w:left w:val="single" w:sz="4" w:space="0" w:color="000000"/>
              <w:bottom w:val="single" w:sz="4" w:space="0" w:color="000000"/>
            </w:tcBorders>
          </w:tcPr>
          <w:p w14:paraId="1CD7D95C"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447" w:type="dxa"/>
            <w:tcBorders>
              <w:left w:val="single" w:sz="4" w:space="0" w:color="000000"/>
              <w:bottom w:val="single" w:sz="4" w:space="0" w:color="000000"/>
              <w:right w:val="single" w:sz="4" w:space="0" w:color="000000"/>
            </w:tcBorders>
          </w:tcPr>
          <w:p w14:paraId="1FBA6216" w14:textId="2D478810" w:rsidR="00035029" w:rsidRPr="00B37845" w:rsidRDefault="005D5943" w:rsidP="00744034">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color w:val="000000"/>
                <w:sz w:val="26"/>
                <w:szCs w:val="26"/>
              </w:rPr>
              <w:t>23.01.2024 року на офіційному сайті НАЗК – Портал доброчесності, в особистому кабінеті уповноваженого виконавчого комітету Покровської міської ради, оприлюднено звіт щодо «оцінки ефективності діяльності уповноважених»</w:t>
            </w:r>
          </w:p>
        </w:tc>
      </w:tr>
      <w:tr w:rsidR="00035029" w:rsidRPr="00B37845" w14:paraId="11B8C6AB" w14:textId="77777777" w:rsidTr="0048682F">
        <w:trPr>
          <w:trHeight w:val="820"/>
        </w:trPr>
        <w:tc>
          <w:tcPr>
            <w:tcW w:w="385" w:type="dxa"/>
            <w:tcBorders>
              <w:top w:val="single" w:sz="4" w:space="0" w:color="000000"/>
              <w:left w:val="single" w:sz="4" w:space="0" w:color="000000"/>
              <w:bottom w:val="single" w:sz="4" w:space="0" w:color="000000"/>
            </w:tcBorders>
          </w:tcPr>
          <w:p w14:paraId="719900D7"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lastRenderedPageBreak/>
              <w:t>3</w:t>
            </w:r>
          </w:p>
        </w:tc>
        <w:tc>
          <w:tcPr>
            <w:tcW w:w="5165" w:type="dxa"/>
            <w:tcBorders>
              <w:top w:val="single" w:sz="4" w:space="0" w:color="000000"/>
              <w:left w:val="single" w:sz="4" w:space="0" w:color="000000"/>
              <w:bottom w:val="single" w:sz="4" w:space="0" w:color="000000"/>
            </w:tcBorders>
          </w:tcPr>
          <w:p w14:paraId="15C230E5" w14:textId="77777777" w:rsidR="00035029" w:rsidRPr="00B37845" w:rsidRDefault="00313C60">
            <w:pPr>
              <w:widowControl w:val="0"/>
              <w:spacing w:line="270" w:lineRule="atLeast"/>
              <w:ind w:right="127"/>
              <w:jc w:val="both"/>
              <w:rPr>
                <w:rFonts w:ascii="Times New Roman" w:hAnsi="Times New Roman" w:cs="Times New Roman"/>
                <w:sz w:val="26"/>
                <w:szCs w:val="26"/>
              </w:rPr>
            </w:pPr>
            <w:r w:rsidRPr="00B37845">
              <w:rPr>
                <w:rFonts w:ascii="Times New Roman" w:hAnsi="Times New Roman" w:cs="Times New Roman"/>
                <w:sz w:val="26"/>
                <w:szCs w:val="26"/>
              </w:rPr>
              <w:t>Підготовка плану навчань, семінарів та  тренінгів з антикорупційної тематики</w:t>
            </w:r>
          </w:p>
        </w:tc>
        <w:tc>
          <w:tcPr>
            <w:tcW w:w="1530" w:type="dxa"/>
            <w:tcBorders>
              <w:top w:val="single" w:sz="4" w:space="0" w:color="000000"/>
              <w:left w:val="single" w:sz="4" w:space="0" w:color="000000"/>
              <w:bottom w:val="single" w:sz="4" w:space="0" w:color="000000"/>
            </w:tcBorders>
          </w:tcPr>
          <w:p w14:paraId="55DA6D2C"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Січень  2024 року</w:t>
            </w:r>
          </w:p>
        </w:tc>
        <w:tc>
          <w:tcPr>
            <w:tcW w:w="2098" w:type="dxa"/>
            <w:tcBorders>
              <w:top w:val="single" w:sz="4" w:space="0" w:color="000000"/>
              <w:left w:val="single" w:sz="4" w:space="0" w:color="000000"/>
              <w:bottom w:val="single" w:sz="4" w:space="0" w:color="000000"/>
            </w:tcBorders>
          </w:tcPr>
          <w:p w14:paraId="379B22BA"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447" w:type="dxa"/>
            <w:tcBorders>
              <w:top w:val="single" w:sz="4" w:space="0" w:color="000000"/>
              <w:left w:val="single" w:sz="4" w:space="0" w:color="000000"/>
              <w:bottom w:val="single" w:sz="4" w:space="0" w:color="000000"/>
              <w:right w:val="single" w:sz="4" w:space="0" w:color="000000"/>
            </w:tcBorders>
          </w:tcPr>
          <w:p w14:paraId="55900911" w14:textId="0D3C7751" w:rsidR="00035029" w:rsidRPr="00B37845" w:rsidRDefault="005D5943" w:rsidP="00744034">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sz w:val="26"/>
                <w:szCs w:val="26"/>
              </w:rPr>
              <w:t>Розпорядженням міського голови від 03.01.2024 року №</w:t>
            </w:r>
            <w:r w:rsidR="00313C60" w:rsidRPr="00B37845">
              <w:rPr>
                <w:rFonts w:ascii="Times New Roman" w:hAnsi="Times New Roman" w:cs="Times New Roman"/>
                <w:sz w:val="26"/>
                <w:szCs w:val="26"/>
              </w:rPr>
              <w:t>Р-2/06-34-24</w:t>
            </w:r>
            <w:r w:rsidRPr="00B37845">
              <w:rPr>
                <w:rFonts w:ascii="Times New Roman" w:hAnsi="Times New Roman" w:cs="Times New Roman"/>
                <w:sz w:val="26"/>
                <w:szCs w:val="26"/>
              </w:rPr>
              <w:t xml:space="preserve">  затверджено «Програму навчання з антикорупційної тематики на 2024</w:t>
            </w:r>
            <w:r w:rsidR="00C85660">
              <w:rPr>
                <w:rFonts w:ascii="Times New Roman" w:hAnsi="Times New Roman" w:cs="Times New Roman"/>
                <w:sz w:val="26"/>
                <w:szCs w:val="26"/>
              </w:rPr>
              <w:t xml:space="preserve"> </w:t>
            </w:r>
            <w:r w:rsidRPr="00B37845">
              <w:rPr>
                <w:rFonts w:ascii="Times New Roman" w:hAnsi="Times New Roman" w:cs="Times New Roman"/>
                <w:sz w:val="26"/>
                <w:szCs w:val="26"/>
              </w:rPr>
              <w:t>рік»</w:t>
            </w:r>
          </w:p>
        </w:tc>
      </w:tr>
      <w:tr w:rsidR="00035029" w:rsidRPr="00B37845" w14:paraId="6A649509" w14:textId="77777777" w:rsidTr="00AB3254">
        <w:trPr>
          <w:trHeight w:val="820"/>
        </w:trPr>
        <w:tc>
          <w:tcPr>
            <w:tcW w:w="385" w:type="dxa"/>
            <w:tcBorders>
              <w:left w:val="single" w:sz="4" w:space="0" w:color="000000"/>
              <w:bottom w:val="single" w:sz="4" w:space="0" w:color="000000"/>
            </w:tcBorders>
          </w:tcPr>
          <w:p w14:paraId="78AA3A67"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4</w:t>
            </w:r>
          </w:p>
        </w:tc>
        <w:tc>
          <w:tcPr>
            <w:tcW w:w="5165" w:type="dxa"/>
            <w:tcBorders>
              <w:left w:val="single" w:sz="4" w:space="0" w:color="000000"/>
              <w:bottom w:val="single" w:sz="4" w:space="0" w:color="000000"/>
            </w:tcBorders>
          </w:tcPr>
          <w:p w14:paraId="358F68AC"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Підготовка та затвердження графіку перевірок комунальних підприємств, установ та організацій, які входять до сфери управління Покровської міської ради</w:t>
            </w:r>
          </w:p>
        </w:tc>
        <w:tc>
          <w:tcPr>
            <w:tcW w:w="1530" w:type="dxa"/>
            <w:tcBorders>
              <w:left w:val="single" w:sz="4" w:space="0" w:color="000000"/>
              <w:bottom w:val="single" w:sz="4" w:space="0" w:color="000000"/>
            </w:tcBorders>
          </w:tcPr>
          <w:p w14:paraId="59AF4DA6"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Січень  2024 року</w:t>
            </w:r>
          </w:p>
        </w:tc>
        <w:tc>
          <w:tcPr>
            <w:tcW w:w="2098" w:type="dxa"/>
            <w:tcBorders>
              <w:left w:val="single" w:sz="4" w:space="0" w:color="000000"/>
              <w:bottom w:val="single" w:sz="4" w:space="0" w:color="000000"/>
            </w:tcBorders>
          </w:tcPr>
          <w:p w14:paraId="3542B7DD"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Начальник відділу з питань запобігання та протидії корупції</w:t>
            </w:r>
          </w:p>
        </w:tc>
        <w:tc>
          <w:tcPr>
            <w:tcW w:w="5447" w:type="dxa"/>
            <w:tcBorders>
              <w:left w:val="single" w:sz="4" w:space="0" w:color="000000"/>
              <w:bottom w:val="single" w:sz="4" w:space="0" w:color="000000"/>
              <w:right w:val="single" w:sz="4" w:space="0" w:color="000000"/>
            </w:tcBorders>
          </w:tcPr>
          <w:p w14:paraId="5B947BF7" w14:textId="28061ABC" w:rsidR="00035029" w:rsidRPr="00B37845" w:rsidRDefault="00CF4A59" w:rsidP="00744034">
            <w:pPr>
              <w:widowControl w:val="0"/>
              <w:snapToGrid w:val="0"/>
              <w:spacing w:line="270" w:lineRule="atLeast"/>
              <w:jc w:val="both"/>
              <w:textAlignment w:val="baseline"/>
              <w:rPr>
                <w:rFonts w:ascii="Times New Roman" w:hAnsi="Times New Roman" w:cs="Times New Roman"/>
                <w:sz w:val="26"/>
                <w:szCs w:val="26"/>
              </w:rPr>
            </w:pPr>
            <w:r w:rsidRPr="00B37845">
              <w:rPr>
                <w:rFonts w:ascii="Times New Roman" w:hAnsi="Times New Roman" w:cs="Times New Roman"/>
                <w:sz w:val="26"/>
                <w:szCs w:val="26"/>
              </w:rPr>
              <w:t>Розпорядженням міського голови від 03.01.2024 року №Р-3/06-34-24  затверджено «Графік планових перевірок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 на 2024</w:t>
            </w:r>
            <w:r w:rsidR="00C85660">
              <w:rPr>
                <w:rFonts w:ascii="Times New Roman" w:hAnsi="Times New Roman" w:cs="Times New Roman"/>
                <w:sz w:val="26"/>
                <w:szCs w:val="26"/>
              </w:rPr>
              <w:t xml:space="preserve"> </w:t>
            </w:r>
            <w:r w:rsidRPr="00B37845">
              <w:rPr>
                <w:rFonts w:ascii="Times New Roman" w:hAnsi="Times New Roman" w:cs="Times New Roman"/>
                <w:sz w:val="26"/>
                <w:szCs w:val="26"/>
              </w:rPr>
              <w:t>рік»</w:t>
            </w:r>
          </w:p>
        </w:tc>
      </w:tr>
      <w:tr w:rsidR="00035029" w:rsidRPr="00B37845" w14:paraId="7950AC40" w14:textId="77777777" w:rsidTr="00AB3254">
        <w:trPr>
          <w:trHeight w:val="820"/>
        </w:trPr>
        <w:tc>
          <w:tcPr>
            <w:tcW w:w="385" w:type="dxa"/>
            <w:tcBorders>
              <w:left w:val="single" w:sz="4" w:space="0" w:color="000000"/>
              <w:bottom w:val="single" w:sz="4" w:space="0" w:color="000000"/>
            </w:tcBorders>
          </w:tcPr>
          <w:p w14:paraId="2FB66019"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5</w:t>
            </w:r>
          </w:p>
        </w:tc>
        <w:tc>
          <w:tcPr>
            <w:tcW w:w="5165" w:type="dxa"/>
            <w:tcBorders>
              <w:left w:val="single" w:sz="4" w:space="0" w:color="000000"/>
              <w:bottom w:val="single" w:sz="4" w:space="0" w:color="000000"/>
            </w:tcBorders>
          </w:tcPr>
          <w:p w14:paraId="02917328"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Моніторинг змін законодавства України з питань що належать до компетенції відділу з питань запобігання та протидії корупції</w:t>
            </w:r>
          </w:p>
        </w:tc>
        <w:tc>
          <w:tcPr>
            <w:tcW w:w="1530" w:type="dxa"/>
            <w:tcBorders>
              <w:left w:val="single" w:sz="4" w:space="0" w:color="000000"/>
              <w:bottom w:val="single" w:sz="4" w:space="0" w:color="000000"/>
            </w:tcBorders>
          </w:tcPr>
          <w:p w14:paraId="20FB715E"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Постійно</w:t>
            </w:r>
          </w:p>
        </w:tc>
        <w:tc>
          <w:tcPr>
            <w:tcW w:w="2098" w:type="dxa"/>
            <w:tcBorders>
              <w:left w:val="single" w:sz="4" w:space="0" w:color="000000"/>
              <w:bottom w:val="single" w:sz="4" w:space="0" w:color="000000"/>
            </w:tcBorders>
          </w:tcPr>
          <w:p w14:paraId="6938E097"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Начальник відділу з питань запобігання та протидії корупції</w:t>
            </w:r>
          </w:p>
        </w:tc>
        <w:tc>
          <w:tcPr>
            <w:tcW w:w="5447" w:type="dxa"/>
            <w:tcBorders>
              <w:left w:val="single" w:sz="4" w:space="0" w:color="000000"/>
              <w:bottom w:val="single" w:sz="4" w:space="0" w:color="000000"/>
              <w:right w:val="single" w:sz="4" w:space="0" w:color="000000"/>
            </w:tcBorders>
          </w:tcPr>
          <w:p w14:paraId="460CEF99" w14:textId="0868F2E2" w:rsidR="00035029" w:rsidRPr="00B37845" w:rsidRDefault="00CF4A59" w:rsidP="00744034">
            <w:pPr>
              <w:pStyle w:val="western"/>
              <w:spacing w:after="0" w:line="272" w:lineRule="atLeast"/>
              <w:jc w:val="both"/>
              <w:rPr>
                <w:sz w:val="26"/>
                <w:szCs w:val="26"/>
              </w:rPr>
            </w:pPr>
            <w:r w:rsidRPr="00B37845">
              <w:rPr>
                <w:sz w:val="26"/>
                <w:szCs w:val="26"/>
              </w:rPr>
              <w:t>Протягом року постійно проводився моніторинг змін законодавства України з питань що належать до функцій відділу. Всі зміни доводилися до посадових осіб та відповідальних осіб з питань запобігання та протидії корупції структурних підрозділів, установ та підприємств, підпорядкованих Покровській міській раді та її виконавчому комітету</w:t>
            </w:r>
          </w:p>
        </w:tc>
      </w:tr>
      <w:tr w:rsidR="00035029" w:rsidRPr="00B37845" w14:paraId="161D5556" w14:textId="77777777" w:rsidTr="00AB3254">
        <w:trPr>
          <w:trHeight w:val="820"/>
        </w:trPr>
        <w:tc>
          <w:tcPr>
            <w:tcW w:w="385" w:type="dxa"/>
            <w:tcBorders>
              <w:left w:val="single" w:sz="4" w:space="0" w:color="000000"/>
              <w:bottom w:val="single" w:sz="4" w:space="0" w:color="000000"/>
            </w:tcBorders>
          </w:tcPr>
          <w:p w14:paraId="26ED1421" w14:textId="07BA90C9" w:rsidR="00035029" w:rsidRPr="00B37845" w:rsidRDefault="00313C60">
            <w:pPr>
              <w:widowControl w:val="0"/>
              <w:spacing w:line="270" w:lineRule="atLeast"/>
              <w:jc w:val="center"/>
              <w:textAlignment w:val="baseline"/>
              <w:rPr>
                <w:rFonts w:ascii="Times New Roman" w:hAnsi="Times New Roman" w:cs="Times New Roman"/>
                <w:bCs/>
                <w:sz w:val="26"/>
                <w:szCs w:val="26"/>
              </w:rPr>
            </w:pPr>
            <w:r w:rsidRPr="00B37845">
              <w:rPr>
                <w:rFonts w:ascii="Times New Roman" w:hAnsi="Times New Roman" w:cs="Times New Roman"/>
                <w:bCs/>
                <w:sz w:val="26"/>
                <w:szCs w:val="26"/>
              </w:rPr>
              <w:t>6</w:t>
            </w:r>
          </w:p>
        </w:tc>
        <w:tc>
          <w:tcPr>
            <w:tcW w:w="5165" w:type="dxa"/>
            <w:tcBorders>
              <w:left w:val="single" w:sz="4" w:space="0" w:color="000000"/>
              <w:bottom w:val="single" w:sz="4" w:space="0" w:color="000000"/>
            </w:tcBorders>
          </w:tcPr>
          <w:p w14:paraId="7029F9A5"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 xml:space="preserve">Моніторинг інформації, оприлюдненої у друкованих, аудіовізуальних засобах масової інформації, з метою виявлення фактів </w:t>
            </w:r>
            <w:proofErr w:type="spellStart"/>
            <w:r w:rsidRPr="00B37845">
              <w:rPr>
                <w:rFonts w:ascii="Times New Roman" w:hAnsi="Times New Roman" w:cs="Times New Roman"/>
                <w:color w:val="000000"/>
                <w:sz w:val="26"/>
                <w:szCs w:val="26"/>
              </w:rPr>
              <w:t>колабораційної</w:t>
            </w:r>
            <w:proofErr w:type="spellEnd"/>
            <w:r w:rsidRPr="00B37845">
              <w:rPr>
                <w:rFonts w:ascii="Times New Roman" w:hAnsi="Times New Roman" w:cs="Times New Roman"/>
                <w:color w:val="000000"/>
                <w:sz w:val="26"/>
                <w:szCs w:val="26"/>
              </w:rPr>
              <w:t xml:space="preserve"> діяльності осіб, уповноважених на виконання функцій держави та місцевого самоврядування</w:t>
            </w:r>
          </w:p>
        </w:tc>
        <w:tc>
          <w:tcPr>
            <w:tcW w:w="1530" w:type="dxa"/>
            <w:tcBorders>
              <w:left w:val="single" w:sz="4" w:space="0" w:color="000000"/>
              <w:bottom w:val="single" w:sz="4" w:space="0" w:color="000000"/>
            </w:tcBorders>
          </w:tcPr>
          <w:p w14:paraId="155B2FF9"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Постійно</w:t>
            </w:r>
          </w:p>
        </w:tc>
        <w:tc>
          <w:tcPr>
            <w:tcW w:w="2098" w:type="dxa"/>
            <w:tcBorders>
              <w:left w:val="single" w:sz="4" w:space="0" w:color="000000"/>
              <w:bottom w:val="single" w:sz="4" w:space="0" w:color="000000"/>
            </w:tcBorders>
          </w:tcPr>
          <w:p w14:paraId="664C0ED7"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Cs/>
                <w:sz w:val="26"/>
                <w:szCs w:val="26"/>
              </w:rPr>
              <w:t>Начальник відділу з питань запобігання та протидії корупції</w:t>
            </w:r>
          </w:p>
        </w:tc>
        <w:tc>
          <w:tcPr>
            <w:tcW w:w="5447" w:type="dxa"/>
            <w:tcBorders>
              <w:left w:val="single" w:sz="4" w:space="0" w:color="000000"/>
              <w:bottom w:val="single" w:sz="4" w:space="0" w:color="000000"/>
              <w:right w:val="single" w:sz="4" w:space="0" w:color="000000"/>
            </w:tcBorders>
          </w:tcPr>
          <w:p w14:paraId="4732CEF3" w14:textId="5087A558" w:rsidR="00CF4A59" w:rsidRPr="00B37845" w:rsidRDefault="00CF4A59" w:rsidP="00744034">
            <w:pPr>
              <w:pStyle w:val="western"/>
              <w:spacing w:after="0" w:line="272" w:lineRule="atLeast"/>
              <w:jc w:val="both"/>
              <w:rPr>
                <w:sz w:val="26"/>
                <w:szCs w:val="26"/>
              </w:rPr>
            </w:pPr>
            <w:r w:rsidRPr="00B37845">
              <w:rPr>
                <w:sz w:val="26"/>
                <w:szCs w:val="26"/>
              </w:rPr>
              <w:t xml:space="preserve">З метою виявлення фактів </w:t>
            </w:r>
            <w:proofErr w:type="spellStart"/>
            <w:r w:rsidRPr="00B37845">
              <w:rPr>
                <w:sz w:val="26"/>
                <w:szCs w:val="26"/>
              </w:rPr>
              <w:t>колабораційної</w:t>
            </w:r>
            <w:proofErr w:type="spellEnd"/>
            <w:r w:rsidRPr="00B37845">
              <w:rPr>
                <w:sz w:val="26"/>
                <w:szCs w:val="26"/>
              </w:rPr>
              <w:t xml:space="preserve"> діяльності осіб, посадових осіб виконавчого комітету Покровської міської ради проводився моніторинг інформації оприлюдненої у засобах масової інформації - фактів не виявлено</w:t>
            </w:r>
          </w:p>
          <w:p w14:paraId="0EE22E77" w14:textId="033A0D28" w:rsidR="00035029" w:rsidRPr="00B37845" w:rsidRDefault="00035029" w:rsidP="00744034">
            <w:pPr>
              <w:widowControl w:val="0"/>
              <w:snapToGrid w:val="0"/>
              <w:spacing w:line="270" w:lineRule="atLeast"/>
              <w:jc w:val="both"/>
              <w:textAlignment w:val="baseline"/>
              <w:rPr>
                <w:rFonts w:ascii="Times New Roman" w:hAnsi="Times New Roman" w:cs="Times New Roman"/>
                <w:sz w:val="26"/>
                <w:szCs w:val="26"/>
              </w:rPr>
            </w:pPr>
          </w:p>
        </w:tc>
      </w:tr>
      <w:tr w:rsidR="00035029" w:rsidRPr="00B37845" w14:paraId="333254F8" w14:textId="77777777">
        <w:trPr>
          <w:trHeight w:val="395"/>
        </w:trPr>
        <w:tc>
          <w:tcPr>
            <w:tcW w:w="14625" w:type="dxa"/>
            <w:gridSpan w:val="5"/>
            <w:tcBorders>
              <w:left w:val="single" w:sz="4" w:space="0" w:color="000000"/>
              <w:bottom w:val="single" w:sz="4" w:space="0" w:color="000000"/>
              <w:right w:val="single" w:sz="4" w:space="0" w:color="000000"/>
            </w:tcBorders>
          </w:tcPr>
          <w:p w14:paraId="7E5F905E"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
                <w:bCs/>
                <w:sz w:val="26"/>
                <w:szCs w:val="26"/>
              </w:rPr>
              <w:t>ІІ. Антикорупційні заходи</w:t>
            </w:r>
          </w:p>
        </w:tc>
      </w:tr>
      <w:tr w:rsidR="00035029" w:rsidRPr="00B37845" w14:paraId="6D5044C6" w14:textId="77777777">
        <w:trPr>
          <w:trHeight w:val="395"/>
        </w:trPr>
        <w:tc>
          <w:tcPr>
            <w:tcW w:w="14625" w:type="dxa"/>
            <w:gridSpan w:val="5"/>
            <w:tcBorders>
              <w:left w:val="single" w:sz="4" w:space="0" w:color="000000"/>
              <w:bottom w:val="single" w:sz="4" w:space="0" w:color="000000"/>
              <w:right w:val="single" w:sz="4" w:space="0" w:color="000000"/>
            </w:tcBorders>
          </w:tcPr>
          <w:p w14:paraId="2CF27A72" w14:textId="77777777" w:rsidR="00035029" w:rsidRPr="00B37845" w:rsidRDefault="00313C60">
            <w:pPr>
              <w:pStyle w:val="ad"/>
              <w:jc w:val="center"/>
              <w:rPr>
                <w:rFonts w:ascii="Times New Roman" w:hAnsi="Times New Roman" w:cs="Times New Roman"/>
                <w:b/>
                <w:bCs/>
                <w:i/>
                <w:iCs/>
                <w:color w:val="000000"/>
                <w:sz w:val="26"/>
                <w:szCs w:val="26"/>
              </w:rPr>
            </w:pPr>
            <w:r w:rsidRPr="00B37845">
              <w:rPr>
                <w:rFonts w:ascii="Times New Roman" w:hAnsi="Times New Roman" w:cs="Times New Roman"/>
                <w:b/>
                <w:bCs/>
                <w:i/>
                <w:iCs/>
                <w:color w:val="000000"/>
                <w:sz w:val="26"/>
                <w:szCs w:val="26"/>
              </w:rPr>
              <w:t>Забезпечення виконання вимог Закону України «Про запобігання корупції» в частині фінансового контролю</w:t>
            </w:r>
          </w:p>
        </w:tc>
      </w:tr>
      <w:tr w:rsidR="00035029" w:rsidRPr="00B37845" w14:paraId="5FE35638" w14:textId="77777777" w:rsidTr="00AB3254">
        <w:trPr>
          <w:trHeight w:val="1695"/>
        </w:trPr>
        <w:tc>
          <w:tcPr>
            <w:tcW w:w="385" w:type="dxa"/>
            <w:tcBorders>
              <w:top w:val="single" w:sz="4" w:space="0" w:color="000000"/>
              <w:left w:val="single" w:sz="4" w:space="0" w:color="000000"/>
              <w:bottom w:val="single" w:sz="4" w:space="0" w:color="000000"/>
            </w:tcBorders>
          </w:tcPr>
          <w:p w14:paraId="3B6B4635" w14:textId="1B511323"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lastRenderedPageBreak/>
              <w:t>1</w:t>
            </w:r>
          </w:p>
        </w:tc>
        <w:tc>
          <w:tcPr>
            <w:tcW w:w="5165" w:type="dxa"/>
            <w:tcBorders>
              <w:top w:val="single" w:sz="4" w:space="0" w:color="000000"/>
              <w:left w:val="single" w:sz="4" w:space="0" w:color="000000"/>
              <w:bottom w:val="single" w:sz="4" w:space="0" w:color="000000"/>
            </w:tcBorders>
          </w:tcPr>
          <w:p w14:paraId="1D7136D9"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Перевірка фактів своєчасності подання декларацій посадовими особами виконавчого комітету Покровської міської ради</w:t>
            </w:r>
          </w:p>
        </w:tc>
        <w:tc>
          <w:tcPr>
            <w:tcW w:w="1530" w:type="dxa"/>
            <w:tcBorders>
              <w:top w:val="single" w:sz="4" w:space="0" w:color="000000"/>
              <w:left w:val="single" w:sz="4" w:space="0" w:color="000000"/>
              <w:bottom w:val="single" w:sz="4" w:space="0" w:color="000000"/>
            </w:tcBorders>
          </w:tcPr>
          <w:p w14:paraId="1B51E346"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Протягом 10 робочих днів з граничної дати подання декларацій</w:t>
            </w:r>
          </w:p>
        </w:tc>
        <w:tc>
          <w:tcPr>
            <w:tcW w:w="2098" w:type="dxa"/>
            <w:tcBorders>
              <w:top w:val="single" w:sz="4" w:space="0" w:color="000000"/>
              <w:left w:val="single" w:sz="4" w:space="0" w:color="000000"/>
              <w:bottom w:val="single" w:sz="4" w:space="0" w:color="000000"/>
            </w:tcBorders>
          </w:tcPr>
          <w:p w14:paraId="2F88B000"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447" w:type="dxa"/>
            <w:tcBorders>
              <w:top w:val="single" w:sz="4" w:space="0" w:color="000000"/>
              <w:left w:val="single" w:sz="4" w:space="0" w:color="000000"/>
              <w:bottom w:val="single" w:sz="4" w:space="0" w:color="000000"/>
              <w:right w:val="single" w:sz="4" w:space="0" w:color="000000"/>
            </w:tcBorders>
          </w:tcPr>
          <w:p w14:paraId="29D4B2FD" w14:textId="65874C23" w:rsidR="000D72CE" w:rsidRPr="00B37845" w:rsidRDefault="000D72CE" w:rsidP="00744034">
            <w:pPr>
              <w:suppressAutoHyphens w:val="0"/>
              <w:spacing w:after="0" w:line="272" w:lineRule="atLeast"/>
              <w:jc w:val="both"/>
              <w:rPr>
                <w:rFonts w:ascii="Times New Roman" w:eastAsia="Times New Roman" w:hAnsi="Times New Roman" w:cs="Times New Roman"/>
                <w:color w:val="000000"/>
                <w:sz w:val="26"/>
                <w:szCs w:val="26"/>
                <w:lang w:eastAsia="uk-UA"/>
              </w:rPr>
            </w:pPr>
            <w:bookmarkStart w:id="1" w:name="docs-internal-guid-f6d9cab3-7fff-af94-86"/>
            <w:bookmarkEnd w:id="1"/>
            <w:r w:rsidRPr="00B37845">
              <w:rPr>
                <w:rFonts w:ascii="Times New Roman" w:eastAsia="Times New Roman" w:hAnsi="Times New Roman" w:cs="Times New Roman"/>
                <w:color w:val="000000"/>
                <w:sz w:val="26"/>
                <w:szCs w:val="26"/>
                <w:lang w:eastAsia="uk-UA"/>
              </w:rPr>
              <w:t xml:space="preserve">З початком забезпечення НАЗК відкритого цілодобового доступу до </w:t>
            </w:r>
            <w:hyperlink r:id="rId6" w:history="1">
              <w:r w:rsidRPr="00B37845">
                <w:rPr>
                  <w:rFonts w:ascii="Times New Roman" w:eastAsia="Times New Roman" w:hAnsi="Times New Roman" w:cs="Times New Roman"/>
                  <w:color w:val="000000"/>
                  <w:sz w:val="26"/>
                  <w:szCs w:val="26"/>
                  <w:lang w:eastAsia="uk-UA"/>
                </w:rPr>
                <w:t>Єдиного державного реєстру декларацій осіб, уповноважених на виконання функцій держави або місцевого самоврядування</w:t>
              </w:r>
            </w:hyperlink>
            <w:r w:rsidRPr="00B37845">
              <w:rPr>
                <w:rFonts w:ascii="Times New Roman" w:eastAsia="Times New Roman" w:hAnsi="Times New Roman" w:cs="Times New Roman"/>
                <w:color w:val="000000"/>
                <w:sz w:val="26"/>
                <w:szCs w:val="26"/>
                <w:lang w:eastAsia="uk-UA"/>
              </w:rPr>
              <w:t xml:space="preserve"> з 10.12.2023 року та згідно р</w:t>
            </w:r>
            <w:r w:rsidRPr="00B37845">
              <w:rPr>
                <w:rFonts w:ascii="Times New Roman" w:hAnsi="Times New Roman" w:cs="Times New Roman"/>
                <w:sz w:val="26"/>
                <w:szCs w:val="26"/>
              </w:rPr>
              <w:t>озпорядження міського голови від 27.12.2023 року «Про подачу та перевірку поданих декларацій, повідомлень про суттєві зміни в майновому стані та відкриття валютного рахунку в банку – нерезидента»,  з метою застосування окремих положень Закону України «Про запобігання корупції» стосовно заходів фінансового контролю, було</w:t>
            </w:r>
            <w:r w:rsidRPr="00B37845">
              <w:rPr>
                <w:rFonts w:ascii="Times New Roman" w:eastAsia="Times New Roman" w:hAnsi="Times New Roman" w:cs="Times New Roman"/>
                <w:color w:val="000000"/>
                <w:sz w:val="26"/>
                <w:szCs w:val="26"/>
                <w:lang w:eastAsia="uk-UA"/>
              </w:rPr>
              <w:t xml:space="preserve"> проведено роботу по перевірці подачі декларацій:                        </w:t>
            </w:r>
            <w:r w:rsidRPr="00B37845">
              <w:rPr>
                <w:rFonts w:ascii="Times New Roman" w:hAnsi="Times New Roman" w:cs="Times New Roman"/>
                <w:sz w:val="26"/>
                <w:szCs w:val="26"/>
              </w:rPr>
              <w:t>за 2021, 2022 та 2023(</w:t>
            </w:r>
            <w:r w:rsidR="00B37845">
              <w:rPr>
                <w:rFonts w:ascii="Times New Roman" w:hAnsi="Times New Roman" w:cs="Times New Roman"/>
                <w:sz w:val="26"/>
                <w:szCs w:val="26"/>
              </w:rPr>
              <w:t xml:space="preserve">щорічної, </w:t>
            </w:r>
            <w:r w:rsidRPr="00B37845">
              <w:rPr>
                <w:rFonts w:ascii="Times New Roman" w:hAnsi="Times New Roman" w:cs="Times New Roman"/>
                <w:sz w:val="26"/>
                <w:szCs w:val="26"/>
              </w:rPr>
              <w:t>кандидата, при звільнені, після звільнення) роки: термін виконання: до 1 лютого 2024 року</w:t>
            </w:r>
            <w:r w:rsidR="00AD76B8" w:rsidRPr="00B37845">
              <w:rPr>
                <w:rFonts w:ascii="Times New Roman" w:hAnsi="Times New Roman" w:cs="Times New Roman"/>
                <w:sz w:val="26"/>
                <w:szCs w:val="26"/>
              </w:rPr>
              <w:t>;</w:t>
            </w:r>
            <w:r w:rsidR="00955947" w:rsidRPr="00B37845">
              <w:rPr>
                <w:rFonts w:ascii="Times New Roman" w:hAnsi="Times New Roman" w:cs="Times New Roman"/>
                <w:sz w:val="26"/>
                <w:szCs w:val="26"/>
              </w:rPr>
              <w:t xml:space="preserve"> </w:t>
            </w:r>
            <w:r w:rsidRPr="00B37845">
              <w:rPr>
                <w:rFonts w:ascii="Times New Roman" w:hAnsi="Times New Roman" w:cs="Times New Roman"/>
                <w:sz w:val="26"/>
                <w:szCs w:val="26"/>
              </w:rPr>
              <w:t>за 2023 рік: термін виконання: до 1 квітня 2024 року.</w:t>
            </w:r>
          </w:p>
        </w:tc>
      </w:tr>
      <w:tr w:rsidR="00035029" w:rsidRPr="00B37845" w14:paraId="5F810F7F" w14:textId="77777777" w:rsidTr="00AB3254">
        <w:trPr>
          <w:trHeight w:val="1555"/>
        </w:trPr>
        <w:tc>
          <w:tcPr>
            <w:tcW w:w="385" w:type="dxa"/>
            <w:tcBorders>
              <w:left w:val="single" w:sz="4" w:space="0" w:color="000000"/>
              <w:bottom w:val="single" w:sz="4" w:space="0" w:color="000000"/>
            </w:tcBorders>
          </w:tcPr>
          <w:p w14:paraId="2F6F9908"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2</w:t>
            </w:r>
          </w:p>
        </w:tc>
        <w:tc>
          <w:tcPr>
            <w:tcW w:w="5165" w:type="dxa"/>
            <w:tcBorders>
              <w:left w:val="single" w:sz="4" w:space="0" w:color="000000"/>
              <w:bottom w:val="single" w:sz="4" w:space="0" w:color="000000"/>
            </w:tcBorders>
          </w:tcPr>
          <w:p w14:paraId="674E96F4"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Повідомлення Національного агентства про неподання чи несвоєчасне подання (у разі виявлення такого факту) декларацій посадовими особами виконавчого комітету Покровської міської ради</w:t>
            </w:r>
          </w:p>
        </w:tc>
        <w:tc>
          <w:tcPr>
            <w:tcW w:w="1530" w:type="dxa"/>
            <w:tcBorders>
              <w:left w:val="single" w:sz="4" w:space="0" w:color="000000"/>
              <w:bottom w:val="single" w:sz="4" w:space="0" w:color="000000"/>
            </w:tcBorders>
          </w:tcPr>
          <w:p w14:paraId="4D0200AE" w14:textId="56B21C1D"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До 3 роб</w:t>
            </w:r>
            <w:r w:rsidR="00B37845">
              <w:rPr>
                <w:rFonts w:ascii="Times New Roman" w:hAnsi="Times New Roman" w:cs="Times New Roman"/>
                <w:color w:val="000000"/>
                <w:sz w:val="26"/>
                <w:szCs w:val="26"/>
              </w:rPr>
              <w:t>.</w:t>
            </w:r>
            <w:r w:rsidRPr="00B37845">
              <w:rPr>
                <w:rFonts w:ascii="Times New Roman" w:hAnsi="Times New Roman" w:cs="Times New Roman"/>
                <w:color w:val="000000"/>
                <w:sz w:val="26"/>
                <w:szCs w:val="26"/>
              </w:rPr>
              <w:t xml:space="preserve"> днів з дня виявлення такого факту</w:t>
            </w:r>
          </w:p>
        </w:tc>
        <w:tc>
          <w:tcPr>
            <w:tcW w:w="2098" w:type="dxa"/>
            <w:tcBorders>
              <w:left w:val="single" w:sz="4" w:space="0" w:color="000000"/>
              <w:bottom w:val="single" w:sz="4" w:space="0" w:color="000000"/>
            </w:tcBorders>
          </w:tcPr>
          <w:p w14:paraId="60E0FE95"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447" w:type="dxa"/>
            <w:tcBorders>
              <w:left w:val="single" w:sz="4" w:space="0" w:color="000000"/>
              <w:bottom w:val="single" w:sz="4" w:space="0" w:color="000000"/>
              <w:right w:val="single" w:sz="4" w:space="0" w:color="000000"/>
            </w:tcBorders>
          </w:tcPr>
          <w:p w14:paraId="32937F22" w14:textId="1280D47A" w:rsidR="00035029" w:rsidRPr="00B37845" w:rsidRDefault="00AD76B8" w:rsidP="00744034">
            <w:pPr>
              <w:widowControl w:val="0"/>
              <w:spacing w:line="270" w:lineRule="atLeast"/>
              <w:jc w:val="both"/>
              <w:rPr>
                <w:rFonts w:ascii="Times New Roman" w:hAnsi="Times New Roman" w:cs="Times New Roman"/>
                <w:sz w:val="26"/>
                <w:szCs w:val="26"/>
              </w:rPr>
            </w:pPr>
            <w:r w:rsidRPr="00B37845">
              <w:rPr>
                <w:rFonts w:ascii="Times New Roman" w:eastAsia="Times New Roman" w:hAnsi="Times New Roman" w:cs="Times New Roman"/>
                <w:color w:val="000000"/>
                <w:sz w:val="26"/>
                <w:szCs w:val="26"/>
                <w:lang w:eastAsia="uk-UA"/>
              </w:rPr>
              <w:t>Протягом року було</w:t>
            </w:r>
            <w:r w:rsidR="000D72CE" w:rsidRPr="00B37845">
              <w:rPr>
                <w:rFonts w:ascii="Times New Roman" w:eastAsia="Times New Roman" w:hAnsi="Times New Roman" w:cs="Times New Roman"/>
                <w:color w:val="000000"/>
                <w:sz w:val="26"/>
                <w:szCs w:val="26"/>
                <w:lang w:eastAsia="uk-UA"/>
              </w:rPr>
              <w:t xml:space="preserve"> виявлен</w:t>
            </w:r>
            <w:r w:rsidRPr="00B37845">
              <w:rPr>
                <w:rFonts w:ascii="Times New Roman" w:eastAsia="Times New Roman" w:hAnsi="Times New Roman" w:cs="Times New Roman"/>
                <w:color w:val="000000"/>
                <w:sz w:val="26"/>
                <w:szCs w:val="26"/>
                <w:lang w:eastAsia="uk-UA"/>
              </w:rPr>
              <w:t>о 10</w:t>
            </w:r>
            <w:r w:rsidR="000D72CE" w:rsidRPr="00B37845">
              <w:rPr>
                <w:rFonts w:ascii="Times New Roman" w:eastAsia="Times New Roman" w:hAnsi="Times New Roman" w:cs="Times New Roman"/>
                <w:color w:val="000000"/>
                <w:sz w:val="26"/>
                <w:szCs w:val="26"/>
                <w:lang w:eastAsia="uk-UA"/>
              </w:rPr>
              <w:t xml:space="preserve"> фактів неподання </w:t>
            </w:r>
            <w:r w:rsidRPr="00B37845">
              <w:rPr>
                <w:rFonts w:ascii="Times New Roman" w:eastAsia="Times New Roman" w:hAnsi="Times New Roman" w:cs="Times New Roman"/>
                <w:color w:val="000000"/>
                <w:sz w:val="26"/>
                <w:szCs w:val="26"/>
                <w:lang w:eastAsia="uk-UA"/>
              </w:rPr>
              <w:t>декларацій посадовими особами виконавчого комітету Покровської міської ради за 2021 -</w:t>
            </w:r>
            <w:r w:rsidR="00B37845">
              <w:rPr>
                <w:rFonts w:ascii="Times New Roman" w:eastAsia="Times New Roman" w:hAnsi="Times New Roman" w:cs="Times New Roman"/>
                <w:color w:val="000000"/>
                <w:sz w:val="26"/>
                <w:szCs w:val="26"/>
                <w:lang w:eastAsia="uk-UA"/>
              </w:rPr>
              <w:t xml:space="preserve"> </w:t>
            </w:r>
            <w:r w:rsidRPr="00B37845">
              <w:rPr>
                <w:rFonts w:ascii="Times New Roman" w:eastAsia="Times New Roman" w:hAnsi="Times New Roman" w:cs="Times New Roman"/>
                <w:color w:val="000000"/>
                <w:sz w:val="26"/>
                <w:szCs w:val="26"/>
                <w:lang w:eastAsia="uk-UA"/>
              </w:rPr>
              <w:t xml:space="preserve">2023 роки, всі </w:t>
            </w:r>
            <w:r w:rsidR="000D72CE" w:rsidRPr="00B37845">
              <w:rPr>
                <w:rFonts w:ascii="Times New Roman" w:eastAsia="Times New Roman" w:hAnsi="Times New Roman" w:cs="Times New Roman"/>
                <w:color w:val="000000"/>
                <w:sz w:val="26"/>
                <w:szCs w:val="26"/>
                <w:lang w:eastAsia="uk-UA"/>
              </w:rPr>
              <w:t>повідомлення направлені до НАЗК</w:t>
            </w:r>
          </w:p>
        </w:tc>
      </w:tr>
      <w:tr w:rsidR="00035029" w:rsidRPr="00B37845" w14:paraId="683E2E7E" w14:textId="77777777" w:rsidTr="00AB3254">
        <w:trPr>
          <w:trHeight w:val="983"/>
        </w:trPr>
        <w:tc>
          <w:tcPr>
            <w:tcW w:w="385" w:type="dxa"/>
            <w:tcBorders>
              <w:left w:val="single" w:sz="4" w:space="0" w:color="000000"/>
              <w:bottom w:val="single" w:sz="4" w:space="0" w:color="000000"/>
            </w:tcBorders>
          </w:tcPr>
          <w:p w14:paraId="753C544C"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3</w:t>
            </w:r>
          </w:p>
        </w:tc>
        <w:tc>
          <w:tcPr>
            <w:tcW w:w="5165" w:type="dxa"/>
            <w:tcBorders>
              <w:left w:val="single" w:sz="4" w:space="0" w:color="000000"/>
              <w:bottom w:val="single" w:sz="4" w:space="0" w:color="000000"/>
            </w:tcBorders>
          </w:tcPr>
          <w:p w14:paraId="267AEDA8" w14:textId="4FEA4BB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Здійснення контролю за виконанням в</w:t>
            </w:r>
            <w:r w:rsidR="00B37845">
              <w:rPr>
                <w:rFonts w:ascii="Times New Roman" w:hAnsi="Times New Roman" w:cs="Times New Roman"/>
                <w:color w:val="000000"/>
                <w:sz w:val="26"/>
                <w:szCs w:val="26"/>
              </w:rPr>
              <w:t>.</w:t>
            </w:r>
            <w:r w:rsidRPr="00B37845">
              <w:rPr>
                <w:rFonts w:ascii="Times New Roman" w:hAnsi="Times New Roman" w:cs="Times New Roman"/>
                <w:color w:val="000000"/>
                <w:sz w:val="26"/>
                <w:szCs w:val="26"/>
              </w:rPr>
              <w:t xml:space="preserve"> о</w:t>
            </w:r>
            <w:r w:rsidR="00B37845">
              <w:rPr>
                <w:rFonts w:ascii="Times New Roman" w:hAnsi="Times New Roman" w:cs="Times New Roman"/>
                <w:color w:val="000000"/>
                <w:sz w:val="26"/>
                <w:szCs w:val="26"/>
              </w:rPr>
              <w:t>.</w:t>
            </w:r>
            <w:r w:rsidRPr="00B37845">
              <w:rPr>
                <w:rFonts w:ascii="Times New Roman" w:hAnsi="Times New Roman" w:cs="Times New Roman"/>
                <w:color w:val="000000"/>
                <w:sz w:val="26"/>
                <w:szCs w:val="26"/>
              </w:rPr>
              <w:t xml:space="preserve"> з питань запобігання та протидії корупції на підприємствах, установах та організаціях, що входять до сфери управління Покровської міської ради, перевірки факту подання суб’єктами декларування</w:t>
            </w:r>
            <w:r w:rsidR="00B37845">
              <w:rPr>
                <w:rFonts w:ascii="Times New Roman" w:hAnsi="Times New Roman" w:cs="Times New Roman"/>
                <w:color w:val="000000"/>
                <w:sz w:val="26"/>
                <w:szCs w:val="26"/>
              </w:rPr>
              <w:t>,</w:t>
            </w:r>
            <w:r w:rsidRPr="00B37845">
              <w:rPr>
                <w:rFonts w:ascii="Times New Roman" w:hAnsi="Times New Roman" w:cs="Times New Roman"/>
                <w:color w:val="000000"/>
                <w:sz w:val="26"/>
                <w:szCs w:val="26"/>
              </w:rPr>
              <w:t xml:space="preserve"> декларацій та повідомлення Національного агентства з питань запобігання корупції про випадки неподання чи несвоєчасного подання таких декларацій</w:t>
            </w:r>
          </w:p>
        </w:tc>
        <w:tc>
          <w:tcPr>
            <w:tcW w:w="1530" w:type="dxa"/>
            <w:tcBorders>
              <w:left w:val="single" w:sz="4" w:space="0" w:color="000000"/>
              <w:bottom w:val="single" w:sz="4" w:space="0" w:color="000000"/>
            </w:tcBorders>
          </w:tcPr>
          <w:p w14:paraId="54FC1E39"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Протягом 10 робочих днів з граничної дати подання декларацій</w:t>
            </w:r>
          </w:p>
        </w:tc>
        <w:tc>
          <w:tcPr>
            <w:tcW w:w="2098" w:type="dxa"/>
            <w:tcBorders>
              <w:left w:val="single" w:sz="4" w:space="0" w:color="000000"/>
              <w:bottom w:val="single" w:sz="4" w:space="0" w:color="000000"/>
            </w:tcBorders>
          </w:tcPr>
          <w:p w14:paraId="67204287"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447" w:type="dxa"/>
            <w:tcBorders>
              <w:left w:val="single" w:sz="4" w:space="0" w:color="000000"/>
              <w:bottom w:val="single" w:sz="4" w:space="0" w:color="000000"/>
              <w:right w:val="single" w:sz="4" w:space="0" w:color="000000"/>
            </w:tcBorders>
          </w:tcPr>
          <w:p w14:paraId="5BA51C5E" w14:textId="640C01CC" w:rsidR="00035029" w:rsidRPr="00B37845" w:rsidRDefault="0039665D" w:rsidP="00744034">
            <w:pPr>
              <w:pStyle w:val="af"/>
              <w:spacing w:after="0" w:line="272" w:lineRule="atLeast"/>
              <w:jc w:val="both"/>
              <w:rPr>
                <w:sz w:val="26"/>
                <w:szCs w:val="26"/>
              </w:rPr>
            </w:pPr>
            <w:r w:rsidRPr="00B37845">
              <w:rPr>
                <w:sz w:val="26"/>
                <w:szCs w:val="26"/>
              </w:rPr>
              <w:t xml:space="preserve">Відповідальні особи з питань запобігання та протидії корупції </w:t>
            </w:r>
            <w:r w:rsidR="00C85660">
              <w:rPr>
                <w:sz w:val="26"/>
                <w:szCs w:val="26"/>
              </w:rPr>
              <w:t>структурних підрозділів</w:t>
            </w:r>
            <w:r w:rsidR="00AE3F8E">
              <w:rPr>
                <w:sz w:val="26"/>
                <w:szCs w:val="26"/>
              </w:rPr>
              <w:t xml:space="preserve"> </w:t>
            </w:r>
            <w:r w:rsidR="00C85660">
              <w:rPr>
                <w:sz w:val="26"/>
                <w:szCs w:val="26"/>
              </w:rPr>
              <w:t xml:space="preserve">та комунальних підприємств </w:t>
            </w:r>
            <w:r w:rsidRPr="00B37845">
              <w:rPr>
                <w:sz w:val="26"/>
                <w:szCs w:val="26"/>
              </w:rPr>
              <w:t xml:space="preserve">установ та </w:t>
            </w:r>
            <w:r w:rsidR="00C85660">
              <w:rPr>
                <w:sz w:val="26"/>
                <w:szCs w:val="26"/>
              </w:rPr>
              <w:t>закладів</w:t>
            </w:r>
            <w:r w:rsidRPr="00B37845">
              <w:rPr>
                <w:sz w:val="26"/>
                <w:szCs w:val="26"/>
              </w:rPr>
              <w:t xml:space="preserve">, підпорядкованих </w:t>
            </w:r>
            <w:r w:rsidR="00C85660" w:rsidRPr="00B37845">
              <w:rPr>
                <w:sz w:val="26"/>
                <w:szCs w:val="26"/>
              </w:rPr>
              <w:t xml:space="preserve">виконавчому комітету </w:t>
            </w:r>
            <w:r w:rsidRPr="00B37845">
              <w:rPr>
                <w:sz w:val="26"/>
                <w:szCs w:val="26"/>
              </w:rPr>
              <w:t>Покровськ</w:t>
            </w:r>
            <w:r w:rsidR="00C85660">
              <w:rPr>
                <w:sz w:val="26"/>
                <w:szCs w:val="26"/>
              </w:rPr>
              <w:t>ої</w:t>
            </w:r>
            <w:r w:rsidRPr="00B37845">
              <w:rPr>
                <w:sz w:val="26"/>
                <w:szCs w:val="26"/>
              </w:rPr>
              <w:t xml:space="preserve"> міськ</w:t>
            </w:r>
            <w:r w:rsidR="00C85660">
              <w:rPr>
                <w:sz w:val="26"/>
                <w:szCs w:val="26"/>
              </w:rPr>
              <w:t>ої</w:t>
            </w:r>
            <w:r w:rsidRPr="00B37845">
              <w:rPr>
                <w:sz w:val="26"/>
                <w:szCs w:val="26"/>
              </w:rPr>
              <w:t xml:space="preserve"> рад</w:t>
            </w:r>
            <w:r w:rsidR="00C85660">
              <w:rPr>
                <w:sz w:val="26"/>
                <w:szCs w:val="26"/>
              </w:rPr>
              <w:t xml:space="preserve">и, </w:t>
            </w:r>
            <w:r w:rsidRPr="00B37845">
              <w:rPr>
                <w:sz w:val="26"/>
                <w:szCs w:val="26"/>
              </w:rPr>
              <w:t>провели перевірки факту подання суб’єктами декларування електронних декларацій. Встановлено 1 факт неподання, направлено повідомлення на НАЗК.</w:t>
            </w:r>
          </w:p>
        </w:tc>
      </w:tr>
    </w:tbl>
    <w:p w14:paraId="0BB5DE50" w14:textId="77777777" w:rsidR="00AB3254" w:rsidRDefault="00AB3254">
      <w:r>
        <w:br w:type="page"/>
      </w:r>
    </w:p>
    <w:tbl>
      <w:tblPr>
        <w:tblW w:w="14625" w:type="dxa"/>
        <w:tblInd w:w="-281" w:type="dxa"/>
        <w:tblLayout w:type="fixed"/>
        <w:tblLook w:val="04A0" w:firstRow="1" w:lastRow="0" w:firstColumn="1" w:lastColumn="0" w:noHBand="0" w:noVBand="1"/>
      </w:tblPr>
      <w:tblGrid>
        <w:gridCol w:w="385"/>
        <w:gridCol w:w="6"/>
        <w:gridCol w:w="5159"/>
        <w:gridCol w:w="1530"/>
        <w:gridCol w:w="2205"/>
        <w:gridCol w:w="5340"/>
      </w:tblGrid>
      <w:tr w:rsidR="00035029" w:rsidRPr="00B37845" w14:paraId="41F57A83" w14:textId="77777777" w:rsidTr="0048682F">
        <w:trPr>
          <w:trHeight w:val="579"/>
        </w:trPr>
        <w:tc>
          <w:tcPr>
            <w:tcW w:w="14625" w:type="dxa"/>
            <w:gridSpan w:val="6"/>
            <w:tcBorders>
              <w:top w:val="single" w:sz="4" w:space="0" w:color="auto"/>
              <w:left w:val="single" w:sz="4" w:space="0" w:color="auto"/>
              <w:bottom w:val="single" w:sz="4" w:space="0" w:color="auto"/>
              <w:right w:val="single" w:sz="4" w:space="0" w:color="auto"/>
            </w:tcBorders>
          </w:tcPr>
          <w:p w14:paraId="348A8AA4" w14:textId="036D1B1D" w:rsidR="00035029" w:rsidRPr="00B37845" w:rsidRDefault="00313C60">
            <w:pPr>
              <w:pStyle w:val="ad"/>
              <w:jc w:val="center"/>
              <w:rPr>
                <w:rFonts w:ascii="Times New Roman" w:hAnsi="Times New Roman" w:cs="Times New Roman"/>
                <w:b/>
                <w:bCs/>
                <w:i/>
                <w:iCs/>
                <w:color w:val="000000"/>
                <w:sz w:val="26"/>
                <w:szCs w:val="26"/>
              </w:rPr>
            </w:pPr>
            <w:r w:rsidRPr="00B37845">
              <w:rPr>
                <w:rFonts w:ascii="Times New Roman" w:hAnsi="Times New Roman" w:cs="Times New Roman"/>
                <w:b/>
                <w:bCs/>
                <w:i/>
                <w:iCs/>
                <w:color w:val="000000"/>
                <w:sz w:val="26"/>
                <w:szCs w:val="26"/>
              </w:rPr>
              <w:lastRenderedPageBreak/>
              <w:t>Здійснення заходів щодо запобігання та врегулювання конфлікту інтересів у діяльності Покровській міській раді та її виконавчому комітеті</w:t>
            </w:r>
          </w:p>
        </w:tc>
      </w:tr>
      <w:tr w:rsidR="00035029" w:rsidRPr="00B37845" w14:paraId="0D5D6FAB" w14:textId="77777777" w:rsidTr="0048682F">
        <w:trPr>
          <w:trHeight w:val="1770"/>
        </w:trPr>
        <w:tc>
          <w:tcPr>
            <w:tcW w:w="385" w:type="dxa"/>
            <w:tcBorders>
              <w:top w:val="single" w:sz="4" w:space="0" w:color="auto"/>
              <w:left w:val="single" w:sz="4" w:space="0" w:color="000000"/>
              <w:bottom w:val="single" w:sz="4" w:space="0" w:color="000000"/>
            </w:tcBorders>
          </w:tcPr>
          <w:p w14:paraId="539BBF64"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1</w:t>
            </w:r>
          </w:p>
        </w:tc>
        <w:tc>
          <w:tcPr>
            <w:tcW w:w="5165" w:type="dxa"/>
            <w:gridSpan w:val="2"/>
            <w:tcBorders>
              <w:top w:val="single" w:sz="4" w:space="0" w:color="auto"/>
              <w:left w:val="single" w:sz="4" w:space="0" w:color="000000"/>
              <w:bottom w:val="single" w:sz="4" w:space="0" w:color="000000"/>
            </w:tcBorders>
          </w:tcPr>
          <w:p w14:paraId="190A381F"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 xml:space="preserve"> Аналіз інформації про близьких осіб, що працюють у виконавчому комітеті Покровської міської ради його структурних підрозділах та комунальних підприємствах, установах та організаціях, що входять до сфери управління Покровської міської ради, з’ясування наявності потенційного конфлікту інтересів</w:t>
            </w:r>
          </w:p>
        </w:tc>
        <w:tc>
          <w:tcPr>
            <w:tcW w:w="1530" w:type="dxa"/>
            <w:tcBorders>
              <w:top w:val="single" w:sz="4" w:space="0" w:color="auto"/>
              <w:left w:val="single" w:sz="4" w:space="0" w:color="000000"/>
              <w:bottom w:val="single" w:sz="4" w:space="0" w:color="000000"/>
            </w:tcBorders>
          </w:tcPr>
          <w:p w14:paraId="3817C591"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При прийомі на роботу</w:t>
            </w:r>
          </w:p>
        </w:tc>
        <w:tc>
          <w:tcPr>
            <w:tcW w:w="2205" w:type="dxa"/>
            <w:tcBorders>
              <w:top w:val="single" w:sz="4" w:space="0" w:color="auto"/>
              <w:left w:val="single" w:sz="4" w:space="0" w:color="000000"/>
              <w:bottom w:val="single" w:sz="4" w:space="0" w:color="000000"/>
            </w:tcBorders>
          </w:tcPr>
          <w:p w14:paraId="03033062"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top w:val="single" w:sz="4" w:space="0" w:color="auto"/>
              <w:left w:val="single" w:sz="4" w:space="0" w:color="000000"/>
              <w:bottom w:val="single" w:sz="4" w:space="0" w:color="000000"/>
              <w:right w:val="single" w:sz="4" w:space="0" w:color="000000"/>
            </w:tcBorders>
          </w:tcPr>
          <w:p w14:paraId="7706A8AD" w14:textId="01A8958A" w:rsidR="00AB3254" w:rsidRDefault="00AB3254" w:rsidP="00AB3254">
            <w:pPr>
              <w:widowControl w:val="0"/>
              <w:spacing w:after="0" w:line="270" w:lineRule="atLeast"/>
              <w:jc w:val="both"/>
              <w:rPr>
                <w:rFonts w:ascii="Times New Roman" w:hAnsi="Times New Roman" w:cs="Times New Roman"/>
                <w:sz w:val="26"/>
                <w:szCs w:val="26"/>
              </w:rPr>
            </w:pPr>
            <w:r>
              <w:rPr>
                <w:rFonts w:ascii="Times New Roman" w:hAnsi="Times New Roman" w:cs="Times New Roman"/>
                <w:sz w:val="26"/>
                <w:szCs w:val="26"/>
              </w:rPr>
              <w:t>Н</w:t>
            </w:r>
            <w:r w:rsidR="00744034" w:rsidRPr="00B37845">
              <w:rPr>
                <w:rFonts w:ascii="Times New Roman" w:hAnsi="Times New Roman" w:cs="Times New Roman"/>
                <w:sz w:val="26"/>
                <w:szCs w:val="26"/>
              </w:rPr>
              <w:t>овопризначен</w:t>
            </w:r>
            <w:r>
              <w:rPr>
                <w:rFonts w:ascii="Times New Roman" w:hAnsi="Times New Roman" w:cs="Times New Roman"/>
                <w:sz w:val="26"/>
                <w:szCs w:val="26"/>
              </w:rPr>
              <w:t xml:space="preserve">і </w:t>
            </w:r>
            <w:r w:rsidRPr="00B37845">
              <w:rPr>
                <w:rFonts w:ascii="Times New Roman" w:hAnsi="Times New Roman" w:cs="Times New Roman"/>
                <w:sz w:val="26"/>
                <w:szCs w:val="26"/>
              </w:rPr>
              <w:t>у 2024 році</w:t>
            </w:r>
            <w:r>
              <w:rPr>
                <w:rFonts w:ascii="Times New Roman" w:hAnsi="Times New Roman" w:cs="Times New Roman"/>
                <w:sz w:val="26"/>
                <w:szCs w:val="26"/>
              </w:rPr>
              <w:t xml:space="preserve"> працівники:</w:t>
            </w:r>
          </w:p>
          <w:p w14:paraId="6E33ED47" w14:textId="104E18CF" w:rsidR="00035029" w:rsidRPr="00B37845" w:rsidRDefault="00AB3254" w:rsidP="00AB3254">
            <w:pPr>
              <w:widowControl w:val="0"/>
              <w:spacing w:after="0" w:line="270" w:lineRule="atLeast"/>
              <w:jc w:val="both"/>
              <w:rPr>
                <w:rFonts w:ascii="Times New Roman" w:hAnsi="Times New Roman" w:cs="Times New Roman"/>
                <w:sz w:val="26"/>
                <w:szCs w:val="26"/>
              </w:rPr>
            </w:pPr>
            <w:r>
              <w:rPr>
                <w:rFonts w:ascii="Times New Roman" w:hAnsi="Times New Roman" w:cs="Times New Roman"/>
                <w:sz w:val="26"/>
                <w:szCs w:val="26"/>
              </w:rPr>
              <w:t>- о</w:t>
            </w:r>
            <w:r w:rsidRPr="00B37845">
              <w:rPr>
                <w:rFonts w:ascii="Times New Roman" w:hAnsi="Times New Roman" w:cs="Times New Roman"/>
                <w:sz w:val="26"/>
                <w:szCs w:val="26"/>
              </w:rPr>
              <w:t>знайомлен</w:t>
            </w:r>
            <w:r>
              <w:rPr>
                <w:rFonts w:ascii="Times New Roman" w:hAnsi="Times New Roman" w:cs="Times New Roman"/>
                <w:sz w:val="26"/>
                <w:szCs w:val="26"/>
              </w:rPr>
              <w:t xml:space="preserve">і </w:t>
            </w:r>
            <w:r w:rsidR="00744034" w:rsidRPr="00B37845">
              <w:rPr>
                <w:rFonts w:ascii="Times New Roman" w:hAnsi="Times New Roman" w:cs="Times New Roman"/>
                <w:sz w:val="26"/>
                <w:szCs w:val="26"/>
              </w:rPr>
              <w:t>з основними вимогами, обмеженнями та заборонами, встановленими Законом України “Про запобігання корупції”</w:t>
            </w:r>
            <w:r>
              <w:rPr>
                <w:rFonts w:ascii="Times New Roman" w:hAnsi="Times New Roman" w:cs="Times New Roman"/>
                <w:sz w:val="26"/>
                <w:szCs w:val="26"/>
              </w:rPr>
              <w:t>;</w:t>
            </w:r>
          </w:p>
          <w:p w14:paraId="10750997" w14:textId="2E3E7ADA" w:rsidR="00AB3254" w:rsidRDefault="00AB3254" w:rsidP="00AB3254">
            <w:pPr>
              <w:widowControl w:val="0"/>
              <w:spacing w:after="0" w:line="27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744034" w:rsidRPr="00B37845">
              <w:rPr>
                <w:rFonts w:ascii="Times New Roman" w:hAnsi="Times New Roman" w:cs="Times New Roman"/>
                <w:sz w:val="26"/>
                <w:szCs w:val="26"/>
              </w:rPr>
              <w:t>нада</w:t>
            </w:r>
            <w:r>
              <w:rPr>
                <w:rFonts w:ascii="Times New Roman" w:hAnsi="Times New Roman" w:cs="Times New Roman"/>
                <w:sz w:val="26"/>
                <w:szCs w:val="26"/>
              </w:rPr>
              <w:t xml:space="preserve">ли </w:t>
            </w:r>
            <w:r w:rsidR="00744034" w:rsidRPr="00B37845">
              <w:rPr>
                <w:rFonts w:ascii="Times New Roman" w:hAnsi="Times New Roman" w:cs="Times New Roman"/>
                <w:sz w:val="26"/>
                <w:szCs w:val="26"/>
              </w:rPr>
              <w:t xml:space="preserve"> інформацію </w:t>
            </w:r>
            <w:r>
              <w:rPr>
                <w:rFonts w:ascii="Times New Roman" w:hAnsi="Times New Roman" w:cs="Times New Roman"/>
                <w:sz w:val="26"/>
                <w:szCs w:val="26"/>
              </w:rPr>
              <w:t xml:space="preserve"> </w:t>
            </w:r>
            <w:r w:rsidR="00744034" w:rsidRPr="00B37845">
              <w:rPr>
                <w:rFonts w:ascii="Times New Roman" w:hAnsi="Times New Roman" w:cs="Times New Roman"/>
                <w:sz w:val="26"/>
                <w:szCs w:val="26"/>
              </w:rPr>
              <w:t>про</w:t>
            </w:r>
            <w:r>
              <w:rPr>
                <w:rFonts w:ascii="Times New Roman" w:hAnsi="Times New Roman" w:cs="Times New Roman"/>
                <w:sz w:val="26"/>
                <w:szCs w:val="26"/>
              </w:rPr>
              <w:t xml:space="preserve"> </w:t>
            </w:r>
            <w:r w:rsidR="00744034" w:rsidRPr="00B37845">
              <w:rPr>
                <w:rFonts w:ascii="Times New Roman" w:hAnsi="Times New Roman" w:cs="Times New Roman"/>
                <w:sz w:val="26"/>
                <w:szCs w:val="26"/>
              </w:rPr>
              <w:t xml:space="preserve"> наявність</w:t>
            </w:r>
            <w:r>
              <w:rPr>
                <w:rFonts w:ascii="Times New Roman" w:hAnsi="Times New Roman" w:cs="Times New Roman"/>
                <w:sz w:val="26"/>
                <w:szCs w:val="26"/>
              </w:rPr>
              <w:t xml:space="preserve"> </w:t>
            </w:r>
            <w:r w:rsidR="00744034" w:rsidRPr="00B37845">
              <w:rPr>
                <w:rFonts w:ascii="Times New Roman" w:hAnsi="Times New Roman" w:cs="Times New Roman"/>
                <w:sz w:val="26"/>
                <w:szCs w:val="26"/>
              </w:rPr>
              <w:t>/</w:t>
            </w:r>
          </w:p>
          <w:p w14:paraId="2C63D7E0" w14:textId="038E5D2A" w:rsidR="00744034" w:rsidRPr="00B37845" w:rsidRDefault="00744034" w:rsidP="00744034">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sz w:val="26"/>
                <w:szCs w:val="26"/>
              </w:rPr>
              <w:t xml:space="preserve">відсутність </w:t>
            </w:r>
            <w:r w:rsidRPr="00B37845">
              <w:rPr>
                <w:rFonts w:ascii="Times New Roman" w:hAnsi="Times New Roman" w:cs="Times New Roman"/>
                <w:color w:val="000000"/>
                <w:sz w:val="26"/>
                <w:szCs w:val="26"/>
              </w:rPr>
              <w:t>близьких осіб, що працюють у виконавчому комітеті Покровської міської ради</w:t>
            </w:r>
            <w:r w:rsidR="00C85660">
              <w:rPr>
                <w:rFonts w:ascii="Times New Roman" w:hAnsi="Times New Roman" w:cs="Times New Roman"/>
                <w:color w:val="000000"/>
                <w:sz w:val="26"/>
                <w:szCs w:val="26"/>
              </w:rPr>
              <w:t>,</w:t>
            </w:r>
            <w:r w:rsidRPr="00B37845">
              <w:rPr>
                <w:rFonts w:ascii="Times New Roman" w:hAnsi="Times New Roman" w:cs="Times New Roman"/>
                <w:color w:val="000000"/>
                <w:sz w:val="26"/>
                <w:szCs w:val="26"/>
              </w:rPr>
              <w:t xml:space="preserve"> структурних підрозділах та комунальних підприємствах, установах та організаціях</w:t>
            </w:r>
            <w:r w:rsidR="00C85660">
              <w:rPr>
                <w:rFonts w:ascii="Times New Roman" w:hAnsi="Times New Roman" w:cs="Times New Roman"/>
                <w:color w:val="000000"/>
                <w:sz w:val="26"/>
                <w:szCs w:val="26"/>
              </w:rPr>
              <w:t>.</w:t>
            </w:r>
          </w:p>
        </w:tc>
      </w:tr>
      <w:tr w:rsidR="00035029" w:rsidRPr="00B37845" w14:paraId="7D5DF52E" w14:textId="77777777">
        <w:trPr>
          <w:trHeight w:val="1770"/>
        </w:trPr>
        <w:tc>
          <w:tcPr>
            <w:tcW w:w="385" w:type="dxa"/>
            <w:tcBorders>
              <w:left w:val="single" w:sz="4" w:space="0" w:color="000000"/>
              <w:bottom w:val="single" w:sz="4" w:space="0" w:color="000000"/>
            </w:tcBorders>
          </w:tcPr>
          <w:p w14:paraId="54919B95"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2</w:t>
            </w:r>
          </w:p>
        </w:tc>
        <w:tc>
          <w:tcPr>
            <w:tcW w:w="5165" w:type="dxa"/>
            <w:gridSpan w:val="2"/>
            <w:tcBorders>
              <w:left w:val="single" w:sz="4" w:space="0" w:color="000000"/>
              <w:bottom w:val="single" w:sz="4" w:space="0" w:color="000000"/>
            </w:tcBorders>
          </w:tcPr>
          <w:p w14:paraId="710A8043"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Аналіз інформації щодо наявності у посадових осіб виконавчого комітету Покровської міської ради підприємств чи корпоративних прав</w:t>
            </w:r>
          </w:p>
        </w:tc>
        <w:tc>
          <w:tcPr>
            <w:tcW w:w="1530" w:type="dxa"/>
            <w:tcBorders>
              <w:left w:val="single" w:sz="4" w:space="0" w:color="000000"/>
              <w:bottom w:val="single" w:sz="4" w:space="0" w:color="000000"/>
            </w:tcBorders>
          </w:tcPr>
          <w:p w14:paraId="3AE78213"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При прийомі на роботу</w:t>
            </w:r>
          </w:p>
        </w:tc>
        <w:tc>
          <w:tcPr>
            <w:tcW w:w="2205" w:type="dxa"/>
            <w:tcBorders>
              <w:left w:val="single" w:sz="4" w:space="0" w:color="000000"/>
              <w:bottom w:val="single" w:sz="4" w:space="0" w:color="000000"/>
            </w:tcBorders>
          </w:tcPr>
          <w:p w14:paraId="5E75F6EE"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6E8EF51B" w14:textId="7DDD5207" w:rsidR="00035029" w:rsidRPr="00B37845" w:rsidRDefault="00744034" w:rsidP="00955947">
            <w:pPr>
              <w:spacing w:after="0" w:line="102" w:lineRule="atLeast"/>
              <w:jc w:val="both"/>
              <w:rPr>
                <w:rFonts w:ascii="Times New Roman" w:eastAsia="Times New Roman" w:hAnsi="Times New Roman" w:cs="Times New Roman"/>
                <w:color w:val="000000"/>
                <w:sz w:val="26"/>
                <w:szCs w:val="26"/>
                <w:lang w:eastAsia="uk-UA"/>
              </w:rPr>
            </w:pPr>
            <w:r w:rsidRPr="00B37845">
              <w:rPr>
                <w:rFonts w:ascii="Times New Roman" w:hAnsi="Times New Roman" w:cs="Times New Roman"/>
                <w:sz w:val="26"/>
                <w:szCs w:val="26"/>
              </w:rPr>
              <w:t xml:space="preserve">При прийомі на роботу, стосовно всіх працівників проводиться перевірка даних у </w:t>
            </w:r>
            <w:r w:rsidRPr="00B37845">
              <w:rPr>
                <w:rFonts w:ascii="Times New Roman" w:eastAsia="Times New Roman" w:hAnsi="Times New Roman" w:cs="Times New Roman"/>
                <w:color w:val="000000"/>
                <w:sz w:val="26"/>
                <w:szCs w:val="26"/>
                <w:lang w:eastAsia="uk-UA"/>
              </w:rPr>
              <w:t>Єдиному державному реєстрі юридичних осіб, фізичних осіб-підприємців та громадських формувань, шляхом отримання витягу.</w:t>
            </w:r>
          </w:p>
        </w:tc>
      </w:tr>
      <w:tr w:rsidR="00035029" w:rsidRPr="00B37845" w14:paraId="7D1051F1" w14:textId="77777777">
        <w:trPr>
          <w:trHeight w:val="675"/>
        </w:trPr>
        <w:tc>
          <w:tcPr>
            <w:tcW w:w="14625" w:type="dxa"/>
            <w:gridSpan w:val="6"/>
            <w:tcBorders>
              <w:top w:val="single" w:sz="4" w:space="0" w:color="000000"/>
              <w:left w:val="single" w:sz="4" w:space="0" w:color="000000"/>
              <w:bottom w:val="single" w:sz="4" w:space="0" w:color="000000"/>
              <w:right w:val="single" w:sz="4" w:space="0" w:color="000000"/>
            </w:tcBorders>
          </w:tcPr>
          <w:p w14:paraId="1893E6F7" w14:textId="77777777" w:rsidR="00035029" w:rsidRPr="00B37845" w:rsidRDefault="00313C60">
            <w:pPr>
              <w:pStyle w:val="ad"/>
              <w:jc w:val="center"/>
              <w:rPr>
                <w:rFonts w:ascii="Times New Roman" w:hAnsi="Times New Roman" w:cs="Times New Roman"/>
                <w:b/>
                <w:color w:val="000000"/>
                <w:sz w:val="26"/>
                <w:szCs w:val="26"/>
              </w:rPr>
            </w:pPr>
            <w:r w:rsidRPr="00B37845">
              <w:rPr>
                <w:rFonts w:ascii="Times New Roman" w:hAnsi="Times New Roman" w:cs="Times New Roman"/>
                <w:b/>
                <w:color w:val="000000"/>
                <w:sz w:val="26"/>
                <w:szCs w:val="26"/>
              </w:rPr>
              <w:t>ІІІ. Реалізація антикорупційної політики з кадрових питань, формування негативного ставлення до корупції</w:t>
            </w:r>
          </w:p>
        </w:tc>
      </w:tr>
      <w:tr w:rsidR="00035029" w:rsidRPr="00B37845" w14:paraId="710055E6" w14:textId="77777777" w:rsidTr="00955947">
        <w:trPr>
          <w:trHeight w:val="458"/>
        </w:trPr>
        <w:tc>
          <w:tcPr>
            <w:tcW w:w="14625" w:type="dxa"/>
            <w:gridSpan w:val="6"/>
            <w:tcBorders>
              <w:left w:val="single" w:sz="4" w:space="0" w:color="000000"/>
              <w:bottom w:val="single" w:sz="4" w:space="0" w:color="000000"/>
              <w:right w:val="single" w:sz="4" w:space="0" w:color="000000"/>
            </w:tcBorders>
          </w:tcPr>
          <w:p w14:paraId="76247DF0" w14:textId="77777777" w:rsidR="00035029" w:rsidRPr="00B37845" w:rsidRDefault="00313C60">
            <w:pPr>
              <w:pStyle w:val="ad"/>
              <w:jc w:val="center"/>
              <w:rPr>
                <w:rFonts w:ascii="Times New Roman" w:hAnsi="Times New Roman" w:cs="Times New Roman"/>
                <w:b/>
                <w:bCs/>
                <w:i/>
                <w:iCs/>
                <w:color w:val="000000"/>
                <w:sz w:val="26"/>
                <w:szCs w:val="26"/>
              </w:rPr>
            </w:pPr>
            <w:r w:rsidRPr="00B37845">
              <w:rPr>
                <w:rFonts w:ascii="Times New Roman" w:hAnsi="Times New Roman" w:cs="Times New Roman"/>
                <w:b/>
                <w:bCs/>
                <w:i/>
                <w:iCs/>
                <w:color w:val="000000"/>
                <w:sz w:val="26"/>
                <w:szCs w:val="26"/>
              </w:rPr>
              <w:t>Удосконалення роботи з кадрових питань, мінімізація корупційних ризиків під час прийняття кадрових рішень</w:t>
            </w:r>
          </w:p>
        </w:tc>
      </w:tr>
      <w:tr w:rsidR="00035029" w:rsidRPr="00B37845" w14:paraId="46CFB6AA" w14:textId="77777777" w:rsidTr="00AB3254">
        <w:trPr>
          <w:trHeight w:val="983"/>
        </w:trPr>
        <w:tc>
          <w:tcPr>
            <w:tcW w:w="391" w:type="dxa"/>
            <w:gridSpan w:val="2"/>
            <w:tcBorders>
              <w:left w:val="single" w:sz="4" w:space="0" w:color="000000"/>
              <w:bottom w:val="single" w:sz="4" w:space="0" w:color="000000"/>
            </w:tcBorders>
          </w:tcPr>
          <w:p w14:paraId="34EC402E"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1</w:t>
            </w:r>
          </w:p>
        </w:tc>
        <w:tc>
          <w:tcPr>
            <w:tcW w:w="5159" w:type="dxa"/>
            <w:tcBorders>
              <w:left w:val="single" w:sz="4" w:space="0" w:color="000000"/>
              <w:bottom w:val="single" w:sz="4" w:space="0" w:color="000000"/>
            </w:tcBorders>
          </w:tcPr>
          <w:p w14:paraId="666706A4"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Прийняття посадових осіб на роботу у виконавчий комітет Покровської міської ради за результатами конкурсу</w:t>
            </w:r>
          </w:p>
        </w:tc>
        <w:tc>
          <w:tcPr>
            <w:tcW w:w="1530" w:type="dxa"/>
            <w:tcBorders>
              <w:left w:val="single" w:sz="4" w:space="0" w:color="000000"/>
              <w:bottom w:val="single" w:sz="4" w:space="0" w:color="000000"/>
            </w:tcBorders>
          </w:tcPr>
          <w:p w14:paraId="1976AAEE"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w:t>
            </w:r>
          </w:p>
        </w:tc>
        <w:tc>
          <w:tcPr>
            <w:tcW w:w="2205" w:type="dxa"/>
            <w:tcBorders>
              <w:left w:val="single" w:sz="4" w:space="0" w:color="000000"/>
              <w:bottom w:val="single" w:sz="4" w:space="0" w:color="000000"/>
            </w:tcBorders>
          </w:tcPr>
          <w:p w14:paraId="78882EC5"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1B773241" w14:textId="51F4BB80" w:rsidR="00035029" w:rsidRPr="00B37845" w:rsidRDefault="00955947" w:rsidP="00501454">
            <w:pPr>
              <w:suppressAutoHyphens w:val="0"/>
              <w:spacing w:before="100" w:beforeAutospacing="1" w:after="0" w:line="240" w:lineRule="auto"/>
              <w:jc w:val="both"/>
              <w:rPr>
                <w:rFonts w:ascii="Times New Roman" w:eastAsia="Times New Roman" w:hAnsi="Times New Roman" w:cs="Times New Roman"/>
                <w:color w:val="000000"/>
                <w:sz w:val="26"/>
                <w:szCs w:val="26"/>
                <w:lang w:eastAsia="uk-UA"/>
              </w:rPr>
            </w:pPr>
            <w:r w:rsidRPr="00B37845">
              <w:rPr>
                <w:rFonts w:ascii="Times New Roman" w:eastAsia="Times New Roman" w:hAnsi="Times New Roman" w:cs="Times New Roman"/>
                <w:color w:val="000000"/>
                <w:sz w:val="26"/>
                <w:szCs w:val="26"/>
                <w:lang w:eastAsia="uk-UA"/>
              </w:rPr>
              <w:t xml:space="preserve">Проводиться згідно </w:t>
            </w:r>
            <w:r w:rsidR="00AE3F8E">
              <w:rPr>
                <w:rFonts w:ascii="Times New Roman" w:eastAsia="Times New Roman" w:hAnsi="Times New Roman" w:cs="Times New Roman"/>
                <w:color w:val="000000"/>
                <w:sz w:val="26"/>
                <w:szCs w:val="26"/>
                <w:lang w:eastAsia="uk-UA"/>
              </w:rPr>
              <w:t>«</w:t>
            </w:r>
            <w:r w:rsidRPr="00B37845">
              <w:rPr>
                <w:rFonts w:ascii="Times New Roman" w:eastAsia="Times New Roman" w:hAnsi="Times New Roman" w:cs="Times New Roman"/>
                <w:color w:val="000000"/>
                <w:sz w:val="26"/>
                <w:szCs w:val="26"/>
                <w:lang w:eastAsia="uk-UA"/>
              </w:rPr>
              <w:t>Порядку проведення конкурсу на заміщення вакантних посад у виконавчому комітеті Покровської міської ради Дніпропетровської області</w:t>
            </w:r>
            <w:r w:rsidR="00AE3F8E">
              <w:rPr>
                <w:rFonts w:ascii="Times New Roman" w:eastAsia="Times New Roman" w:hAnsi="Times New Roman" w:cs="Times New Roman"/>
                <w:color w:val="000000"/>
                <w:sz w:val="26"/>
                <w:szCs w:val="26"/>
                <w:lang w:eastAsia="uk-UA"/>
              </w:rPr>
              <w:t>»</w:t>
            </w:r>
            <w:r w:rsidRPr="00B37845">
              <w:rPr>
                <w:rFonts w:ascii="Times New Roman" w:eastAsia="Times New Roman" w:hAnsi="Times New Roman" w:cs="Times New Roman"/>
                <w:color w:val="000000"/>
                <w:sz w:val="26"/>
                <w:szCs w:val="26"/>
                <w:lang w:eastAsia="uk-UA"/>
              </w:rPr>
              <w:t xml:space="preserve"> затвердженого розпорядженням міського голови від  30.12.2016р. № 200-к</w:t>
            </w:r>
            <w:r w:rsidR="00501454" w:rsidRPr="00B37845">
              <w:rPr>
                <w:rFonts w:ascii="Times New Roman" w:eastAsia="Times New Roman" w:hAnsi="Times New Roman" w:cs="Times New Roman"/>
                <w:color w:val="000000"/>
                <w:sz w:val="26"/>
                <w:szCs w:val="26"/>
                <w:lang w:eastAsia="uk-UA"/>
              </w:rPr>
              <w:t xml:space="preserve"> та </w:t>
            </w:r>
            <w:r w:rsidR="00501454" w:rsidRPr="00B37845">
              <w:rPr>
                <w:rFonts w:ascii="Times New Roman" w:hAnsi="Times New Roman" w:cs="Times New Roman"/>
                <w:sz w:val="26"/>
                <w:szCs w:val="26"/>
              </w:rPr>
              <w:t>з</w:t>
            </w:r>
            <w:r w:rsidR="00744034" w:rsidRPr="00B37845">
              <w:rPr>
                <w:rFonts w:ascii="Times New Roman" w:hAnsi="Times New Roman" w:cs="Times New Roman"/>
                <w:sz w:val="26"/>
                <w:szCs w:val="26"/>
              </w:rPr>
              <w:t xml:space="preserve">гідно ч.5 ст.10 Закону України “Про правовий режим воєнного стану” (зі змінами), особи призначаються без проведення конкурсу. </w:t>
            </w:r>
            <w:r w:rsidR="00501454" w:rsidRPr="00B37845">
              <w:rPr>
                <w:rFonts w:ascii="Times New Roman" w:hAnsi="Times New Roman" w:cs="Times New Roman"/>
                <w:sz w:val="26"/>
                <w:szCs w:val="26"/>
              </w:rPr>
              <w:t>Ново прийняті працівники</w:t>
            </w:r>
            <w:r w:rsidR="00744034" w:rsidRPr="00B37845">
              <w:rPr>
                <w:rFonts w:ascii="Times New Roman" w:hAnsi="Times New Roman" w:cs="Times New Roman"/>
                <w:sz w:val="26"/>
                <w:szCs w:val="26"/>
              </w:rPr>
              <w:t xml:space="preserve"> попереджен</w:t>
            </w:r>
            <w:r w:rsidR="00501454" w:rsidRPr="00B37845">
              <w:rPr>
                <w:rFonts w:ascii="Times New Roman" w:hAnsi="Times New Roman" w:cs="Times New Roman"/>
                <w:sz w:val="26"/>
                <w:szCs w:val="26"/>
              </w:rPr>
              <w:t>і,</w:t>
            </w:r>
            <w:r w:rsidR="00744034" w:rsidRPr="00B37845">
              <w:rPr>
                <w:rFonts w:ascii="Times New Roman" w:hAnsi="Times New Roman" w:cs="Times New Roman"/>
                <w:sz w:val="26"/>
                <w:szCs w:val="26"/>
              </w:rPr>
              <w:t xml:space="preserve"> що </w:t>
            </w:r>
            <w:r w:rsidR="00501454" w:rsidRPr="00B37845">
              <w:rPr>
                <w:rFonts w:ascii="Times New Roman" w:hAnsi="Times New Roman" w:cs="Times New Roman"/>
                <w:sz w:val="26"/>
                <w:szCs w:val="26"/>
              </w:rPr>
              <w:t xml:space="preserve">Вони </w:t>
            </w:r>
            <w:r w:rsidR="00744034" w:rsidRPr="00B37845">
              <w:rPr>
                <w:rFonts w:ascii="Times New Roman" w:hAnsi="Times New Roman" w:cs="Times New Roman"/>
                <w:sz w:val="26"/>
                <w:szCs w:val="26"/>
              </w:rPr>
              <w:t>можуть перебувати на посаді до призначення на цю посаду переможця конкурсу або до спливу 12-місячного строку після припинення чи скасу</w:t>
            </w:r>
            <w:r w:rsidR="00744034" w:rsidRPr="00B37845">
              <w:rPr>
                <w:rFonts w:ascii="Times New Roman" w:hAnsi="Times New Roman" w:cs="Times New Roman"/>
                <w:sz w:val="26"/>
                <w:szCs w:val="26"/>
              </w:rPr>
              <w:lastRenderedPageBreak/>
              <w:t>вання воєнного стану в Україні згідно абз.3 ч.7 ст.10 Закону України “Про правовий режим воєнного стану”</w:t>
            </w:r>
          </w:p>
        </w:tc>
      </w:tr>
      <w:tr w:rsidR="00035029" w:rsidRPr="00B37845" w14:paraId="18E31656" w14:textId="77777777" w:rsidTr="00AB3254">
        <w:trPr>
          <w:trHeight w:val="1566"/>
        </w:trPr>
        <w:tc>
          <w:tcPr>
            <w:tcW w:w="391" w:type="dxa"/>
            <w:gridSpan w:val="2"/>
            <w:tcBorders>
              <w:left w:val="single" w:sz="4" w:space="0" w:color="000000"/>
              <w:bottom w:val="single" w:sz="4" w:space="0" w:color="000000"/>
            </w:tcBorders>
          </w:tcPr>
          <w:p w14:paraId="299F6370"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lastRenderedPageBreak/>
              <w:t>2</w:t>
            </w:r>
          </w:p>
        </w:tc>
        <w:tc>
          <w:tcPr>
            <w:tcW w:w="5159" w:type="dxa"/>
            <w:tcBorders>
              <w:left w:val="single" w:sz="4" w:space="0" w:color="000000"/>
              <w:bottom w:val="single" w:sz="4" w:space="0" w:color="000000"/>
            </w:tcBorders>
          </w:tcPr>
          <w:p w14:paraId="62B684B2"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Призначення керівників комунальних підприємств, установ та організацій, які входять до сфери управління Покровської міської ради</w:t>
            </w:r>
          </w:p>
        </w:tc>
        <w:tc>
          <w:tcPr>
            <w:tcW w:w="1530" w:type="dxa"/>
            <w:tcBorders>
              <w:left w:val="single" w:sz="4" w:space="0" w:color="000000"/>
              <w:bottom w:val="single" w:sz="4" w:space="0" w:color="000000"/>
            </w:tcBorders>
          </w:tcPr>
          <w:p w14:paraId="0F0D85AC"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w:t>
            </w:r>
          </w:p>
        </w:tc>
        <w:tc>
          <w:tcPr>
            <w:tcW w:w="2205" w:type="dxa"/>
            <w:tcBorders>
              <w:left w:val="single" w:sz="4" w:space="0" w:color="000000"/>
              <w:bottom w:val="single" w:sz="4" w:space="0" w:color="000000"/>
            </w:tcBorders>
          </w:tcPr>
          <w:p w14:paraId="14CDC545"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Конкурсна комісія</w:t>
            </w:r>
          </w:p>
        </w:tc>
        <w:tc>
          <w:tcPr>
            <w:tcW w:w="5340" w:type="dxa"/>
            <w:tcBorders>
              <w:left w:val="single" w:sz="4" w:space="0" w:color="000000"/>
              <w:bottom w:val="single" w:sz="4" w:space="0" w:color="000000"/>
              <w:right w:val="single" w:sz="4" w:space="0" w:color="000000"/>
            </w:tcBorders>
          </w:tcPr>
          <w:p w14:paraId="35159ADE" w14:textId="52096C35" w:rsidR="00035029" w:rsidRPr="00B37845" w:rsidRDefault="002B3A2C" w:rsidP="002B3A2C">
            <w:pPr>
              <w:pStyle w:val="Standard"/>
              <w:jc w:val="both"/>
              <w:rPr>
                <w:rFonts w:ascii="Times New Roman" w:hAnsi="Times New Roman" w:cs="Times New Roman"/>
                <w:sz w:val="26"/>
                <w:szCs w:val="26"/>
              </w:rPr>
            </w:pPr>
            <w:r w:rsidRPr="00B37845">
              <w:rPr>
                <w:rFonts w:ascii="Times New Roman" w:eastAsia="Times New Roman" w:hAnsi="Times New Roman" w:cs="Times New Roman"/>
                <w:sz w:val="26"/>
                <w:szCs w:val="26"/>
                <w:lang w:eastAsia="ru-RU"/>
              </w:rPr>
              <w:t xml:space="preserve">Призначення керівників </w:t>
            </w:r>
            <w:r w:rsidRPr="00B37845">
              <w:rPr>
                <w:rFonts w:ascii="Times New Roman" w:hAnsi="Times New Roman" w:cs="Times New Roman"/>
                <w:color w:val="000000"/>
                <w:sz w:val="26"/>
                <w:szCs w:val="26"/>
              </w:rPr>
              <w:t>комунальних підприємств, установ та організацій, які входять до сфери управління Покровської міської ради</w:t>
            </w:r>
            <w:r w:rsidRPr="00B37845">
              <w:rPr>
                <w:rFonts w:ascii="Times New Roman" w:eastAsia="Times New Roman" w:hAnsi="Times New Roman" w:cs="Times New Roman"/>
                <w:sz w:val="26"/>
                <w:szCs w:val="26"/>
                <w:lang w:eastAsia="ru-RU"/>
              </w:rPr>
              <w:t xml:space="preserve"> здійснюється згідно «</w:t>
            </w:r>
            <w:r w:rsidRPr="00B37845">
              <w:rPr>
                <w:rFonts w:ascii="Times New Roman" w:eastAsia="Times New Roman" w:hAnsi="Times New Roman" w:cs="Times New Roman"/>
                <w:color w:val="000000"/>
                <w:sz w:val="26"/>
                <w:szCs w:val="26"/>
                <w:lang w:eastAsia="ru-RU"/>
              </w:rPr>
              <w:t xml:space="preserve">Положення про конкурсний відбір кандидатів на посади керівників підприємств, що  належать до комунальної власності Покровської міської ради» затвердженого рішенням </w:t>
            </w:r>
            <w:r w:rsidRPr="00B37845">
              <w:rPr>
                <w:rFonts w:ascii="Times New Roman" w:eastAsia="Times New Roman" w:hAnsi="Times New Roman" w:cs="Times New Roman"/>
                <w:color w:val="000000"/>
                <w:sz w:val="26"/>
                <w:szCs w:val="26"/>
                <w:lang w:eastAsia="ar-SA"/>
              </w:rPr>
              <w:t xml:space="preserve">12 </w:t>
            </w:r>
            <w:r w:rsidRPr="00B37845">
              <w:rPr>
                <w:rFonts w:ascii="Times New Roman" w:eastAsia="Times New Roman" w:hAnsi="Times New Roman" w:cs="Times New Roman"/>
                <w:color w:val="000000"/>
                <w:sz w:val="26"/>
                <w:szCs w:val="26"/>
              </w:rPr>
              <w:t xml:space="preserve">сесія </w:t>
            </w:r>
            <w:r w:rsidRPr="00B37845">
              <w:rPr>
                <w:rFonts w:ascii="Times New Roman" w:eastAsia="Times New Roman" w:hAnsi="Times New Roman" w:cs="Times New Roman"/>
                <w:color w:val="000000"/>
                <w:sz w:val="26"/>
                <w:szCs w:val="26"/>
                <w:lang w:eastAsia="ru-RU"/>
              </w:rPr>
              <w:t xml:space="preserve">8 скликання Покровської міської ради </w:t>
            </w:r>
            <w:r w:rsidRPr="00B37845">
              <w:rPr>
                <w:rFonts w:ascii="Times New Roman" w:eastAsia="Times New Roman" w:hAnsi="Times New Roman" w:cs="Times New Roman"/>
                <w:sz w:val="26"/>
                <w:szCs w:val="26"/>
                <w:lang w:eastAsia="ru-RU"/>
              </w:rPr>
              <w:t>від 28. 09. 2021  № 27</w:t>
            </w:r>
            <w:r w:rsidR="00955947" w:rsidRPr="00B37845">
              <w:rPr>
                <w:rFonts w:ascii="Times New Roman" w:hAnsi="Times New Roman" w:cs="Times New Roman"/>
                <w:sz w:val="26"/>
                <w:szCs w:val="26"/>
              </w:rPr>
              <w:t xml:space="preserve"> та ч.5 ст.10 Закону України “Про правовий режим воєнного стану” (зі змінами)</w:t>
            </w:r>
          </w:p>
        </w:tc>
      </w:tr>
      <w:tr w:rsidR="00035029" w:rsidRPr="00B37845" w14:paraId="44A8C080" w14:textId="77777777" w:rsidTr="00AB3254">
        <w:trPr>
          <w:trHeight w:val="1566"/>
        </w:trPr>
        <w:tc>
          <w:tcPr>
            <w:tcW w:w="391" w:type="dxa"/>
            <w:gridSpan w:val="2"/>
            <w:tcBorders>
              <w:left w:val="single" w:sz="4" w:space="0" w:color="000000"/>
              <w:bottom w:val="single" w:sz="4" w:space="0" w:color="000000"/>
            </w:tcBorders>
          </w:tcPr>
          <w:p w14:paraId="5ADC92FE" w14:textId="1057EE53"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3</w:t>
            </w:r>
          </w:p>
        </w:tc>
        <w:tc>
          <w:tcPr>
            <w:tcW w:w="5159" w:type="dxa"/>
            <w:tcBorders>
              <w:left w:val="single" w:sz="4" w:space="0" w:color="000000"/>
              <w:bottom w:val="single" w:sz="4" w:space="0" w:color="000000"/>
            </w:tcBorders>
          </w:tcPr>
          <w:p w14:paraId="5B000B7D"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Проведення аналізу документів при прийнятті на роботу, переміщенні по службі, перевірок достовірності наданих претендентом на посаду відомостей про себе</w:t>
            </w:r>
          </w:p>
        </w:tc>
        <w:tc>
          <w:tcPr>
            <w:tcW w:w="1530" w:type="dxa"/>
            <w:tcBorders>
              <w:left w:val="single" w:sz="4" w:space="0" w:color="000000"/>
              <w:bottom w:val="single" w:sz="4" w:space="0" w:color="000000"/>
            </w:tcBorders>
          </w:tcPr>
          <w:p w14:paraId="2BC5A5DC"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 перед призначенням на посаду</w:t>
            </w:r>
          </w:p>
        </w:tc>
        <w:tc>
          <w:tcPr>
            <w:tcW w:w="2205" w:type="dxa"/>
            <w:tcBorders>
              <w:left w:val="single" w:sz="4" w:space="0" w:color="000000"/>
              <w:bottom w:val="single" w:sz="4" w:space="0" w:color="000000"/>
            </w:tcBorders>
          </w:tcPr>
          <w:p w14:paraId="5878AE87"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Головний спеціаліст з питань персоналу, 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5A0115E4" w14:textId="4F875A2A" w:rsidR="00C70B8B" w:rsidRPr="00B37845" w:rsidRDefault="00C70B8B" w:rsidP="00C70B8B">
            <w:pPr>
              <w:pStyle w:val="af"/>
              <w:spacing w:before="0" w:beforeAutospacing="0" w:after="0"/>
              <w:rPr>
                <w:sz w:val="26"/>
                <w:szCs w:val="26"/>
              </w:rPr>
            </w:pPr>
            <w:r w:rsidRPr="00B37845">
              <w:rPr>
                <w:sz w:val="26"/>
                <w:szCs w:val="26"/>
              </w:rPr>
              <w:t xml:space="preserve">Проводилася </w:t>
            </w:r>
            <w:r w:rsidR="00A37107" w:rsidRPr="00B37845">
              <w:rPr>
                <w:sz w:val="26"/>
                <w:szCs w:val="26"/>
              </w:rPr>
              <w:t>перевір</w:t>
            </w:r>
            <w:r w:rsidRPr="00B37845">
              <w:rPr>
                <w:sz w:val="26"/>
                <w:szCs w:val="26"/>
              </w:rPr>
              <w:t>ка</w:t>
            </w:r>
            <w:r w:rsidR="00A37107" w:rsidRPr="00B37845">
              <w:rPr>
                <w:sz w:val="26"/>
                <w:szCs w:val="26"/>
              </w:rPr>
              <w:t xml:space="preserve"> документ</w:t>
            </w:r>
            <w:r w:rsidRPr="00B37845">
              <w:rPr>
                <w:sz w:val="26"/>
                <w:szCs w:val="26"/>
              </w:rPr>
              <w:t>ів кандидатів на посади</w:t>
            </w:r>
            <w:r w:rsidR="00A37107" w:rsidRPr="00B37845">
              <w:rPr>
                <w:sz w:val="26"/>
                <w:szCs w:val="26"/>
              </w:rPr>
              <w:t xml:space="preserve"> на відповідність їх встановленим вимогам щодо прийняття на службу в органи місцевого самоврядування, </w:t>
            </w:r>
            <w:r w:rsidRPr="00B37845">
              <w:rPr>
                <w:sz w:val="26"/>
                <w:szCs w:val="26"/>
              </w:rPr>
              <w:t>складався висновок про результати перевірки, який додавався до особової справи.</w:t>
            </w:r>
          </w:p>
          <w:p w14:paraId="28CC676E" w14:textId="69C32EB3" w:rsidR="00035029" w:rsidRPr="00B37845" w:rsidRDefault="00C70B8B" w:rsidP="00C70B8B">
            <w:pPr>
              <w:pStyle w:val="af"/>
              <w:spacing w:before="0" w:beforeAutospacing="0"/>
              <w:rPr>
                <w:sz w:val="26"/>
                <w:szCs w:val="26"/>
              </w:rPr>
            </w:pPr>
            <w:r w:rsidRPr="00B37845">
              <w:rPr>
                <w:sz w:val="26"/>
                <w:szCs w:val="26"/>
              </w:rPr>
              <w:t xml:space="preserve">Розпорядженням міського голови від 13.12.2024 року №Р-177/06-34-24 затверджено </w:t>
            </w:r>
            <w:r w:rsidR="00AE3F8E">
              <w:rPr>
                <w:sz w:val="26"/>
                <w:szCs w:val="26"/>
              </w:rPr>
              <w:t>«</w:t>
            </w:r>
            <w:r w:rsidRPr="00B37845">
              <w:rPr>
                <w:sz w:val="26"/>
                <w:szCs w:val="26"/>
              </w:rPr>
              <w:t>Порядок здійснення перевірки кандидатів на посади, що вразливі до корупційних ризиків до проведення конкурсу</w:t>
            </w:r>
            <w:r w:rsidR="00AE3F8E">
              <w:rPr>
                <w:sz w:val="26"/>
                <w:szCs w:val="26"/>
              </w:rPr>
              <w:t>»</w:t>
            </w:r>
            <w:r w:rsidRPr="00B37845">
              <w:rPr>
                <w:sz w:val="26"/>
                <w:szCs w:val="26"/>
              </w:rPr>
              <w:t xml:space="preserve"> та </w:t>
            </w:r>
            <w:r w:rsidR="00AE3F8E">
              <w:rPr>
                <w:sz w:val="26"/>
                <w:szCs w:val="26"/>
              </w:rPr>
              <w:t>«</w:t>
            </w:r>
            <w:r w:rsidRPr="00B37845">
              <w:rPr>
                <w:sz w:val="26"/>
                <w:szCs w:val="26"/>
              </w:rPr>
              <w:t>Порядок проведення інструктажів з питань дотримання антикорупційного законодавства та порядок дій в день прийняття на посаду</w:t>
            </w:r>
            <w:r w:rsidR="00AE3F8E">
              <w:rPr>
                <w:sz w:val="26"/>
                <w:szCs w:val="26"/>
              </w:rPr>
              <w:t>»</w:t>
            </w:r>
          </w:p>
        </w:tc>
      </w:tr>
      <w:tr w:rsidR="00035029" w:rsidRPr="00B37845" w14:paraId="75849F44" w14:textId="77777777" w:rsidTr="0048682F">
        <w:trPr>
          <w:trHeight w:val="460"/>
        </w:trPr>
        <w:tc>
          <w:tcPr>
            <w:tcW w:w="14625" w:type="dxa"/>
            <w:gridSpan w:val="6"/>
            <w:tcBorders>
              <w:top w:val="single" w:sz="4" w:space="0" w:color="000000"/>
              <w:left w:val="single" w:sz="4" w:space="0" w:color="000000"/>
              <w:bottom w:val="single" w:sz="4" w:space="0" w:color="auto"/>
              <w:right w:val="single" w:sz="4" w:space="0" w:color="000000"/>
            </w:tcBorders>
          </w:tcPr>
          <w:p w14:paraId="18EDCAAA" w14:textId="77777777" w:rsidR="00035029" w:rsidRPr="00B37845" w:rsidRDefault="00313C60">
            <w:pPr>
              <w:pStyle w:val="ad"/>
              <w:jc w:val="center"/>
              <w:rPr>
                <w:rFonts w:ascii="Times New Roman" w:hAnsi="Times New Roman" w:cs="Times New Roman"/>
                <w:b/>
                <w:bCs/>
                <w:i/>
                <w:iCs/>
                <w:color w:val="000000"/>
                <w:sz w:val="26"/>
                <w:szCs w:val="26"/>
              </w:rPr>
            </w:pPr>
            <w:r w:rsidRPr="00B37845">
              <w:rPr>
                <w:rFonts w:ascii="Times New Roman" w:hAnsi="Times New Roman" w:cs="Times New Roman"/>
                <w:b/>
                <w:bCs/>
                <w:i/>
                <w:iCs/>
                <w:color w:val="000000"/>
                <w:sz w:val="26"/>
                <w:szCs w:val="26"/>
              </w:rPr>
              <w:t>Навчання та заходи з поширення інформації щодо програм антикорупційного спрямування</w:t>
            </w:r>
          </w:p>
        </w:tc>
      </w:tr>
      <w:tr w:rsidR="00035029" w:rsidRPr="00B37845" w14:paraId="7AF6B65C" w14:textId="77777777" w:rsidTr="0048682F">
        <w:trPr>
          <w:trHeight w:val="1770"/>
        </w:trPr>
        <w:tc>
          <w:tcPr>
            <w:tcW w:w="391" w:type="dxa"/>
            <w:gridSpan w:val="2"/>
            <w:tcBorders>
              <w:top w:val="single" w:sz="4" w:space="0" w:color="auto"/>
              <w:left w:val="single" w:sz="4" w:space="0" w:color="auto"/>
              <w:bottom w:val="single" w:sz="4" w:space="0" w:color="auto"/>
            </w:tcBorders>
          </w:tcPr>
          <w:p w14:paraId="7BDEE6CA" w14:textId="185E9A01"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lastRenderedPageBreak/>
              <w:t>1</w:t>
            </w:r>
          </w:p>
        </w:tc>
        <w:tc>
          <w:tcPr>
            <w:tcW w:w="5159" w:type="dxa"/>
            <w:tcBorders>
              <w:top w:val="single" w:sz="4" w:space="0" w:color="auto"/>
              <w:left w:val="single" w:sz="4" w:space="0" w:color="000000"/>
              <w:bottom w:val="single" w:sz="4" w:space="0" w:color="auto"/>
            </w:tcBorders>
          </w:tcPr>
          <w:p w14:paraId="3148D396"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Проведення обов’язкового інструктажу начальником відділу з питань запобігання та виявлення корупції, щодо основних положень антикорупційного законодавства (обмежень, заборон), а також правил етичної поведінки для новопризначених посадових осіб, на які поширюється дія Закону України “Про запобігання корупції”</w:t>
            </w:r>
          </w:p>
        </w:tc>
        <w:tc>
          <w:tcPr>
            <w:tcW w:w="1530" w:type="dxa"/>
            <w:tcBorders>
              <w:top w:val="single" w:sz="4" w:space="0" w:color="auto"/>
              <w:left w:val="single" w:sz="4" w:space="0" w:color="000000"/>
              <w:bottom w:val="single" w:sz="4" w:space="0" w:color="auto"/>
            </w:tcBorders>
          </w:tcPr>
          <w:p w14:paraId="51E9F33D"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 перед призначенням на посаду</w:t>
            </w:r>
          </w:p>
        </w:tc>
        <w:tc>
          <w:tcPr>
            <w:tcW w:w="2205" w:type="dxa"/>
            <w:tcBorders>
              <w:top w:val="single" w:sz="4" w:space="0" w:color="auto"/>
              <w:left w:val="single" w:sz="4" w:space="0" w:color="000000"/>
              <w:bottom w:val="single" w:sz="4" w:space="0" w:color="auto"/>
            </w:tcBorders>
          </w:tcPr>
          <w:p w14:paraId="17254B85"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top w:val="single" w:sz="4" w:space="0" w:color="auto"/>
              <w:left w:val="single" w:sz="4" w:space="0" w:color="000000"/>
              <w:bottom w:val="single" w:sz="4" w:space="0" w:color="auto"/>
              <w:right w:val="single" w:sz="4" w:space="0" w:color="auto"/>
            </w:tcBorders>
          </w:tcPr>
          <w:p w14:paraId="7EDED3B5" w14:textId="05E07625" w:rsidR="00501454" w:rsidRPr="00B37845" w:rsidRDefault="00501454" w:rsidP="00501454">
            <w:pPr>
              <w:pStyle w:val="western"/>
              <w:spacing w:after="0" w:line="272" w:lineRule="atLeast"/>
              <w:rPr>
                <w:sz w:val="26"/>
                <w:szCs w:val="26"/>
              </w:rPr>
            </w:pPr>
            <w:r w:rsidRPr="00B37845">
              <w:rPr>
                <w:sz w:val="26"/>
                <w:szCs w:val="26"/>
              </w:rPr>
              <w:t xml:space="preserve">За 2024 рік проведено інструктаж при прийомі на роботу з </w:t>
            </w:r>
            <w:r w:rsidR="00AA4967" w:rsidRPr="00B37845">
              <w:rPr>
                <w:sz w:val="26"/>
                <w:szCs w:val="26"/>
              </w:rPr>
              <w:t>5</w:t>
            </w:r>
            <w:r w:rsidRPr="00B37845">
              <w:rPr>
                <w:sz w:val="26"/>
                <w:szCs w:val="26"/>
              </w:rPr>
              <w:t xml:space="preserve"> працівниками виконавчого комітету Покровської міської ради</w:t>
            </w:r>
            <w:r w:rsidR="00AA4967" w:rsidRPr="00B37845">
              <w:rPr>
                <w:sz w:val="26"/>
                <w:szCs w:val="26"/>
              </w:rPr>
              <w:t>, про що зроблено записи в Журналі.</w:t>
            </w:r>
          </w:p>
          <w:p w14:paraId="0CCEF76D" w14:textId="77777777" w:rsidR="00035029" w:rsidRPr="00B37845" w:rsidRDefault="00035029">
            <w:pPr>
              <w:widowControl w:val="0"/>
              <w:spacing w:line="270" w:lineRule="atLeast"/>
              <w:jc w:val="center"/>
              <w:rPr>
                <w:rFonts w:ascii="Times New Roman" w:hAnsi="Times New Roman" w:cs="Times New Roman"/>
                <w:sz w:val="26"/>
                <w:szCs w:val="26"/>
              </w:rPr>
            </w:pPr>
          </w:p>
        </w:tc>
      </w:tr>
      <w:tr w:rsidR="00035029" w:rsidRPr="00B37845" w14:paraId="39E61934" w14:textId="77777777" w:rsidTr="0048682F">
        <w:trPr>
          <w:trHeight w:val="2213"/>
        </w:trPr>
        <w:tc>
          <w:tcPr>
            <w:tcW w:w="391" w:type="dxa"/>
            <w:gridSpan w:val="2"/>
            <w:tcBorders>
              <w:top w:val="single" w:sz="4" w:space="0" w:color="auto"/>
              <w:left w:val="single" w:sz="4" w:space="0" w:color="000000"/>
              <w:bottom w:val="single" w:sz="4" w:space="0" w:color="000000"/>
            </w:tcBorders>
          </w:tcPr>
          <w:p w14:paraId="65BED63D" w14:textId="0046E685"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2</w:t>
            </w:r>
          </w:p>
        </w:tc>
        <w:tc>
          <w:tcPr>
            <w:tcW w:w="5159" w:type="dxa"/>
            <w:tcBorders>
              <w:top w:val="single" w:sz="4" w:space="0" w:color="auto"/>
              <w:left w:val="single" w:sz="4" w:space="0" w:color="000000"/>
              <w:bottom w:val="single" w:sz="4" w:space="0" w:color="000000"/>
            </w:tcBorders>
          </w:tcPr>
          <w:p w14:paraId="652DD4E0"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Надання методичної та консультаційної допомоги з питань додержання законодавства щодо запобігання корупції</w:t>
            </w:r>
          </w:p>
        </w:tc>
        <w:tc>
          <w:tcPr>
            <w:tcW w:w="1530" w:type="dxa"/>
            <w:tcBorders>
              <w:top w:val="single" w:sz="4" w:space="0" w:color="auto"/>
              <w:left w:val="single" w:sz="4" w:space="0" w:color="000000"/>
              <w:bottom w:val="single" w:sz="4" w:space="0" w:color="000000"/>
            </w:tcBorders>
          </w:tcPr>
          <w:p w14:paraId="2A4C72BD"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 перед призначенням на посаду</w:t>
            </w:r>
          </w:p>
        </w:tc>
        <w:tc>
          <w:tcPr>
            <w:tcW w:w="2205" w:type="dxa"/>
            <w:tcBorders>
              <w:top w:val="single" w:sz="4" w:space="0" w:color="auto"/>
              <w:left w:val="single" w:sz="4" w:space="0" w:color="000000"/>
              <w:bottom w:val="single" w:sz="4" w:space="0" w:color="000000"/>
            </w:tcBorders>
          </w:tcPr>
          <w:p w14:paraId="51DA7C93"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top w:val="single" w:sz="4" w:space="0" w:color="auto"/>
              <w:left w:val="single" w:sz="4" w:space="0" w:color="000000"/>
              <w:bottom w:val="single" w:sz="4" w:space="0" w:color="000000"/>
              <w:right w:val="single" w:sz="4" w:space="0" w:color="000000"/>
            </w:tcBorders>
          </w:tcPr>
          <w:p w14:paraId="45E9EAEB" w14:textId="559549C6" w:rsidR="00035029" w:rsidRPr="00B37845" w:rsidRDefault="00AA4967" w:rsidP="00AB3254">
            <w:pPr>
              <w:pStyle w:val="western"/>
              <w:spacing w:after="0" w:line="272" w:lineRule="atLeast"/>
              <w:rPr>
                <w:sz w:val="26"/>
                <w:szCs w:val="26"/>
              </w:rPr>
            </w:pPr>
            <w:r w:rsidRPr="00B37845">
              <w:rPr>
                <w:sz w:val="26"/>
                <w:szCs w:val="26"/>
              </w:rPr>
              <w:t>Постійно протягом року надавалась методична та консультативна допомога з питань додержання законодавства щодо запобігання корупції</w:t>
            </w:r>
            <w:r w:rsidR="00AC75BE" w:rsidRPr="00B37845">
              <w:rPr>
                <w:sz w:val="26"/>
                <w:szCs w:val="26"/>
              </w:rPr>
              <w:t>, з питаннями надання допомоги в заповненні електронних декларацій, виготовлення ключів ЕЦП, конфлікту інтересів та інших звернулося 59 осіб</w:t>
            </w:r>
          </w:p>
        </w:tc>
      </w:tr>
      <w:tr w:rsidR="00035029" w:rsidRPr="00B37845" w14:paraId="3E2A1106" w14:textId="77777777" w:rsidTr="00AB3254">
        <w:trPr>
          <w:trHeight w:val="1124"/>
        </w:trPr>
        <w:tc>
          <w:tcPr>
            <w:tcW w:w="391" w:type="dxa"/>
            <w:gridSpan w:val="2"/>
            <w:tcBorders>
              <w:left w:val="single" w:sz="4" w:space="0" w:color="000000"/>
              <w:bottom w:val="single" w:sz="4" w:space="0" w:color="000000"/>
            </w:tcBorders>
          </w:tcPr>
          <w:p w14:paraId="4B61C5F1" w14:textId="3B061ABD"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3</w:t>
            </w:r>
          </w:p>
        </w:tc>
        <w:tc>
          <w:tcPr>
            <w:tcW w:w="5159" w:type="dxa"/>
            <w:tcBorders>
              <w:left w:val="single" w:sz="4" w:space="0" w:color="000000"/>
              <w:bottom w:val="single" w:sz="4" w:space="0" w:color="000000"/>
            </w:tcBorders>
          </w:tcPr>
          <w:p w14:paraId="00F39788"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Проведення для посадових осіб виконавчого комітету Покровської міської ради, навчань, семінарів та тренінгів з питань антикорупційної тематики, згідно з планом</w:t>
            </w:r>
          </w:p>
        </w:tc>
        <w:tc>
          <w:tcPr>
            <w:tcW w:w="1530" w:type="dxa"/>
            <w:tcBorders>
              <w:left w:val="single" w:sz="4" w:space="0" w:color="000000"/>
              <w:bottom w:val="single" w:sz="4" w:space="0" w:color="000000"/>
            </w:tcBorders>
          </w:tcPr>
          <w:p w14:paraId="1C08DBE1"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Згідно плану</w:t>
            </w:r>
          </w:p>
        </w:tc>
        <w:tc>
          <w:tcPr>
            <w:tcW w:w="2205" w:type="dxa"/>
            <w:tcBorders>
              <w:left w:val="single" w:sz="4" w:space="0" w:color="000000"/>
              <w:bottom w:val="single" w:sz="4" w:space="0" w:color="000000"/>
            </w:tcBorders>
          </w:tcPr>
          <w:p w14:paraId="1AE8054F"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0EFDA532" w14:textId="77777777" w:rsidR="003F36B2" w:rsidRPr="00B37845" w:rsidRDefault="00AA4967" w:rsidP="003F36B2">
            <w:pPr>
              <w:pStyle w:val="western"/>
              <w:spacing w:before="0" w:beforeAutospacing="0" w:after="0" w:line="272" w:lineRule="atLeast"/>
              <w:jc w:val="both"/>
              <w:rPr>
                <w:sz w:val="26"/>
                <w:szCs w:val="26"/>
              </w:rPr>
            </w:pPr>
            <w:r w:rsidRPr="00B37845">
              <w:rPr>
                <w:sz w:val="26"/>
                <w:szCs w:val="26"/>
              </w:rPr>
              <w:t>Начальником відділу з питань запобігання та протидії корупції проведено 10 семінарів:</w:t>
            </w:r>
          </w:p>
          <w:p w14:paraId="5DE7E4B8" w14:textId="70CD4C86" w:rsidR="005E5B46" w:rsidRPr="00B37845" w:rsidRDefault="00AA4967" w:rsidP="003F36B2">
            <w:pPr>
              <w:pStyle w:val="western"/>
              <w:spacing w:before="0" w:beforeAutospacing="0" w:after="0" w:line="272" w:lineRule="atLeast"/>
              <w:jc w:val="both"/>
              <w:rPr>
                <w:sz w:val="26"/>
                <w:szCs w:val="26"/>
              </w:rPr>
            </w:pPr>
            <w:r w:rsidRPr="00B37845">
              <w:rPr>
                <w:sz w:val="26"/>
                <w:szCs w:val="26"/>
              </w:rPr>
              <w:t>- 10.01.2024 тема «</w:t>
            </w:r>
            <w:r w:rsidRPr="00B37845">
              <w:rPr>
                <w:rFonts w:eastAsia="WenQuanYi Micro Hei"/>
                <w:sz w:val="26"/>
                <w:szCs w:val="26"/>
                <w:lang w:eastAsia="ru-RU"/>
              </w:rPr>
              <w:t>Загальні вимоги антикорупційного законодавства щодо фінансового контролю»</w:t>
            </w:r>
            <w:r w:rsidR="005E5B46" w:rsidRPr="00B37845">
              <w:rPr>
                <w:rFonts w:eastAsia="WenQuanYi Micro Hei"/>
                <w:sz w:val="26"/>
                <w:szCs w:val="26"/>
                <w:lang w:eastAsia="ru-RU"/>
              </w:rPr>
              <w:t>;</w:t>
            </w:r>
          </w:p>
          <w:p w14:paraId="11EFEF99" w14:textId="5D3D7266" w:rsidR="00AA4967" w:rsidRPr="00B37845" w:rsidRDefault="005E5B46" w:rsidP="003F36B2">
            <w:pPr>
              <w:pStyle w:val="western"/>
              <w:spacing w:before="0" w:beforeAutospacing="0" w:after="0" w:line="272" w:lineRule="atLeast"/>
              <w:jc w:val="both"/>
              <w:rPr>
                <w:sz w:val="26"/>
                <w:szCs w:val="26"/>
              </w:rPr>
            </w:pPr>
            <w:r w:rsidRPr="00B37845">
              <w:rPr>
                <w:sz w:val="26"/>
                <w:szCs w:val="26"/>
              </w:rPr>
              <w:t>- 15.02.2024; 05.03.2024 тема «</w:t>
            </w:r>
            <w:r w:rsidR="00AA4967" w:rsidRPr="00B37845">
              <w:rPr>
                <w:sz w:val="26"/>
                <w:szCs w:val="26"/>
              </w:rPr>
              <w:t>Декларування 2024!</w:t>
            </w:r>
            <w:r w:rsidRPr="00B37845">
              <w:rPr>
                <w:sz w:val="26"/>
                <w:szCs w:val="26"/>
              </w:rPr>
              <w:t xml:space="preserve">». </w:t>
            </w:r>
            <w:r w:rsidR="00AA4967" w:rsidRPr="00B37845">
              <w:rPr>
                <w:sz w:val="26"/>
                <w:szCs w:val="26"/>
              </w:rPr>
              <w:t>Р</w:t>
            </w:r>
            <w:r w:rsidRPr="00B37845">
              <w:rPr>
                <w:sz w:val="26"/>
                <w:szCs w:val="26"/>
              </w:rPr>
              <w:t>оздано пам’ятки, р</w:t>
            </w:r>
            <w:r w:rsidR="00AA4967" w:rsidRPr="00B37845">
              <w:rPr>
                <w:sz w:val="26"/>
                <w:szCs w:val="26"/>
              </w:rPr>
              <w:t xml:space="preserve">екомендовано для зручності декларантів використовувати розміщену на офіційному </w:t>
            </w:r>
            <w:proofErr w:type="spellStart"/>
            <w:r w:rsidR="00AA4967" w:rsidRPr="00B37845">
              <w:rPr>
                <w:sz w:val="26"/>
                <w:szCs w:val="26"/>
              </w:rPr>
              <w:t>вебсайті</w:t>
            </w:r>
            <w:proofErr w:type="spellEnd"/>
            <w:r w:rsidR="00AA4967" w:rsidRPr="00B37845">
              <w:rPr>
                <w:sz w:val="26"/>
                <w:szCs w:val="26"/>
              </w:rPr>
              <w:t xml:space="preserve"> Покровської міської ради онлайн форму </w:t>
            </w:r>
            <w:r w:rsidRPr="00B37845">
              <w:rPr>
                <w:sz w:val="26"/>
                <w:szCs w:val="26"/>
              </w:rPr>
              <w:t>«</w:t>
            </w:r>
            <w:r w:rsidR="00AA4967" w:rsidRPr="00B37845">
              <w:rPr>
                <w:sz w:val="26"/>
                <w:szCs w:val="26"/>
              </w:rPr>
              <w:t>ЗАДАЙ ЗАПИТАННЯ СТОСОВНО ЗАПОВНЕННЯ ДЕКЛАРАЦІЇ</w:t>
            </w:r>
            <w:r w:rsidRPr="00B37845">
              <w:rPr>
                <w:sz w:val="26"/>
                <w:szCs w:val="26"/>
              </w:rPr>
              <w:t>»</w:t>
            </w:r>
            <w:r w:rsidR="00AA4967" w:rsidRPr="00B37845">
              <w:rPr>
                <w:sz w:val="26"/>
                <w:szCs w:val="26"/>
              </w:rPr>
              <w:t>;</w:t>
            </w:r>
          </w:p>
          <w:p w14:paraId="3CC76BBE" w14:textId="4F4D3AC9" w:rsidR="00AA4967" w:rsidRPr="00B37845" w:rsidRDefault="00AA4967" w:rsidP="003F36B2">
            <w:pPr>
              <w:pStyle w:val="western"/>
              <w:spacing w:before="0" w:beforeAutospacing="0" w:after="0" w:line="272" w:lineRule="atLeast"/>
              <w:jc w:val="both"/>
              <w:rPr>
                <w:sz w:val="26"/>
                <w:szCs w:val="26"/>
              </w:rPr>
            </w:pPr>
            <w:r w:rsidRPr="00B37845">
              <w:rPr>
                <w:sz w:val="26"/>
                <w:szCs w:val="26"/>
              </w:rPr>
              <w:t>- 1</w:t>
            </w:r>
            <w:r w:rsidR="005E5B46" w:rsidRPr="00B37845">
              <w:rPr>
                <w:sz w:val="26"/>
                <w:szCs w:val="26"/>
              </w:rPr>
              <w:t>6</w:t>
            </w:r>
            <w:r w:rsidRPr="00B37845">
              <w:rPr>
                <w:sz w:val="26"/>
                <w:szCs w:val="26"/>
              </w:rPr>
              <w:t>.0</w:t>
            </w:r>
            <w:r w:rsidR="005E5B46" w:rsidRPr="00B37845">
              <w:rPr>
                <w:sz w:val="26"/>
                <w:szCs w:val="26"/>
              </w:rPr>
              <w:t>4</w:t>
            </w:r>
            <w:r w:rsidRPr="00B37845">
              <w:rPr>
                <w:sz w:val="26"/>
                <w:szCs w:val="26"/>
              </w:rPr>
              <w:t>.202</w:t>
            </w:r>
            <w:r w:rsidR="005E5B46" w:rsidRPr="00B37845">
              <w:rPr>
                <w:sz w:val="26"/>
                <w:szCs w:val="26"/>
              </w:rPr>
              <w:t>4</w:t>
            </w:r>
            <w:r w:rsidRPr="00B37845">
              <w:rPr>
                <w:sz w:val="26"/>
                <w:szCs w:val="26"/>
              </w:rPr>
              <w:t xml:space="preserve"> тема </w:t>
            </w:r>
            <w:r w:rsidR="005E5B46" w:rsidRPr="00B37845">
              <w:rPr>
                <w:sz w:val="26"/>
                <w:szCs w:val="26"/>
              </w:rPr>
              <w:t>«</w:t>
            </w:r>
            <w:r w:rsidR="005E5B46" w:rsidRPr="00B37845">
              <w:rPr>
                <w:sz w:val="26"/>
                <w:szCs w:val="26"/>
                <w:lang w:bidi="hi-IN"/>
              </w:rPr>
              <w:t xml:space="preserve">Вимоги, обмеження та заборони як складова доброчесної </w:t>
            </w:r>
            <w:r w:rsidR="005E5B46" w:rsidRPr="00B37845">
              <w:rPr>
                <w:sz w:val="26"/>
                <w:szCs w:val="26"/>
              </w:rPr>
              <w:t>поведінки»</w:t>
            </w:r>
            <w:r w:rsidRPr="00B37845">
              <w:rPr>
                <w:sz w:val="26"/>
                <w:szCs w:val="26"/>
              </w:rPr>
              <w:t>;</w:t>
            </w:r>
          </w:p>
          <w:p w14:paraId="497D237A" w14:textId="5543920E" w:rsidR="00AA4967" w:rsidRPr="00B37845" w:rsidRDefault="00AA4967" w:rsidP="003F36B2">
            <w:pPr>
              <w:pStyle w:val="western"/>
              <w:spacing w:before="0" w:beforeAutospacing="0" w:after="0" w:line="272" w:lineRule="atLeast"/>
              <w:jc w:val="both"/>
              <w:rPr>
                <w:sz w:val="26"/>
                <w:szCs w:val="26"/>
              </w:rPr>
            </w:pPr>
            <w:r w:rsidRPr="00B37845">
              <w:rPr>
                <w:sz w:val="26"/>
                <w:szCs w:val="26"/>
              </w:rPr>
              <w:t xml:space="preserve">- </w:t>
            </w:r>
            <w:r w:rsidR="005E5B46" w:rsidRPr="00B37845">
              <w:rPr>
                <w:sz w:val="26"/>
                <w:szCs w:val="26"/>
              </w:rPr>
              <w:t>0</w:t>
            </w:r>
            <w:r w:rsidRPr="00B37845">
              <w:rPr>
                <w:sz w:val="26"/>
                <w:szCs w:val="26"/>
              </w:rPr>
              <w:t>6.</w:t>
            </w:r>
            <w:r w:rsidR="005E5B46" w:rsidRPr="00B37845">
              <w:rPr>
                <w:sz w:val="26"/>
                <w:szCs w:val="26"/>
              </w:rPr>
              <w:t>05</w:t>
            </w:r>
            <w:r w:rsidRPr="00B37845">
              <w:rPr>
                <w:sz w:val="26"/>
                <w:szCs w:val="26"/>
              </w:rPr>
              <w:t>.202</w:t>
            </w:r>
            <w:r w:rsidR="005E5B46" w:rsidRPr="00B37845">
              <w:rPr>
                <w:sz w:val="26"/>
                <w:szCs w:val="26"/>
              </w:rPr>
              <w:t>4</w:t>
            </w:r>
            <w:r w:rsidRPr="00B37845">
              <w:rPr>
                <w:sz w:val="26"/>
                <w:szCs w:val="26"/>
              </w:rPr>
              <w:t xml:space="preserve"> тема </w:t>
            </w:r>
            <w:r w:rsidR="005E5B46" w:rsidRPr="00B37845">
              <w:rPr>
                <w:sz w:val="26"/>
                <w:szCs w:val="26"/>
              </w:rPr>
              <w:t>«</w:t>
            </w:r>
            <w:r w:rsidR="005E5B46" w:rsidRPr="00B37845">
              <w:rPr>
                <w:sz w:val="26"/>
                <w:szCs w:val="26"/>
                <w:lang w:bidi="hi-IN"/>
              </w:rPr>
              <w:t>Викривачі корупції. Єдиний портал повідомлень викривачів»</w:t>
            </w:r>
            <w:r w:rsidRPr="00B37845">
              <w:rPr>
                <w:sz w:val="26"/>
                <w:szCs w:val="26"/>
              </w:rPr>
              <w:t>;</w:t>
            </w:r>
          </w:p>
          <w:p w14:paraId="60C6D5C9" w14:textId="182DA894" w:rsidR="00AA4967" w:rsidRPr="00B37845" w:rsidRDefault="00AA4967" w:rsidP="003F36B2">
            <w:pPr>
              <w:pStyle w:val="western"/>
              <w:spacing w:before="0" w:beforeAutospacing="0" w:after="0" w:line="272" w:lineRule="atLeast"/>
              <w:jc w:val="both"/>
              <w:rPr>
                <w:sz w:val="26"/>
                <w:szCs w:val="26"/>
              </w:rPr>
            </w:pPr>
            <w:r w:rsidRPr="00B37845">
              <w:rPr>
                <w:sz w:val="26"/>
                <w:szCs w:val="26"/>
              </w:rPr>
              <w:t>- 3</w:t>
            </w:r>
            <w:r w:rsidR="005E5B46" w:rsidRPr="00B37845">
              <w:rPr>
                <w:sz w:val="26"/>
                <w:szCs w:val="26"/>
              </w:rPr>
              <w:t>0</w:t>
            </w:r>
            <w:r w:rsidRPr="00B37845">
              <w:rPr>
                <w:sz w:val="26"/>
                <w:szCs w:val="26"/>
              </w:rPr>
              <w:t>.</w:t>
            </w:r>
            <w:r w:rsidR="005E5B46" w:rsidRPr="00B37845">
              <w:rPr>
                <w:sz w:val="26"/>
                <w:szCs w:val="26"/>
              </w:rPr>
              <w:t>05</w:t>
            </w:r>
            <w:r w:rsidRPr="00B37845">
              <w:rPr>
                <w:sz w:val="26"/>
                <w:szCs w:val="26"/>
              </w:rPr>
              <w:t>.202</w:t>
            </w:r>
            <w:r w:rsidR="005E5B46" w:rsidRPr="00B37845">
              <w:rPr>
                <w:sz w:val="26"/>
                <w:szCs w:val="26"/>
              </w:rPr>
              <w:t>4</w:t>
            </w:r>
            <w:r w:rsidRPr="00B37845">
              <w:rPr>
                <w:sz w:val="26"/>
                <w:szCs w:val="26"/>
              </w:rPr>
              <w:t xml:space="preserve"> тема </w:t>
            </w:r>
            <w:r w:rsidR="005E5B46" w:rsidRPr="00B37845">
              <w:rPr>
                <w:sz w:val="26"/>
                <w:szCs w:val="26"/>
              </w:rPr>
              <w:t>«</w:t>
            </w:r>
            <w:r w:rsidR="005E5B46" w:rsidRPr="00B37845">
              <w:rPr>
                <w:sz w:val="26"/>
                <w:szCs w:val="26"/>
                <w:lang w:bidi="hi-IN"/>
              </w:rPr>
              <w:t>Методичні рекомендації щодо запобігання та врегулювання конфлікту інтересів</w:t>
            </w:r>
            <w:r w:rsidR="00A3226F" w:rsidRPr="00B37845">
              <w:rPr>
                <w:sz w:val="26"/>
                <w:szCs w:val="26"/>
                <w:lang w:bidi="hi-IN"/>
              </w:rPr>
              <w:t>»</w:t>
            </w:r>
            <w:r w:rsidRPr="00B37845">
              <w:rPr>
                <w:sz w:val="26"/>
                <w:szCs w:val="26"/>
              </w:rPr>
              <w:t>;</w:t>
            </w:r>
          </w:p>
          <w:p w14:paraId="47047163" w14:textId="52C3148C" w:rsidR="00AA4967" w:rsidRPr="00B37845" w:rsidRDefault="00AA4967" w:rsidP="003F36B2">
            <w:pPr>
              <w:pStyle w:val="western"/>
              <w:spacing w:before="0" w:beforeAutospacing="0" w:after="0" w:line="272" w:lineRule="atLeast"/>
              <w:jc w:val="both"/>
              <w:rPr>
                <w:sz w:val="26"/>
                <w:szCs w:val="26"/>
              </w:rPr>
            </w:pPr>
            <w:r w:rsidRPr="00B37845">
              <w:rPr>
                <w:sz w:val="26"/>
                <w:szCs w:val="26"/>
              </w:rPr>
              <w:lastRenderedPageBreak/>
              <w:t>- 24.</w:t>
            </w:r>
            <w:r w:rsidR="00A3226F" w:rsidRPr="00B37845">
              <w:rPr>
                <w:sz w:val="26"/>
                <w:szCs w:val="26"/>
              </w:rPr>
              <w:t>07</w:t>
            </w:r>
            <w:r w:rsidRPr="00B37845">
              <w:rPr>
                <w:sz w:val="26"/>
                <w:szCs w:val="26"/>
              </w:rPr>
              <w:t>.202</w:t>
            </w:r>
            <w:r w:rsidR="00A3226F" w:rsidRPr="00B37845">
              <w:rPr>
                <w:sz w:val="26"/>
                <w:szCs w:val="26"/>
              </w:rPr>
              <w:t>4</w:t>
            </w:r>
            <w:r w:rsidRPr="00B37845">
              <w:rPr>
                <w:sz w:val="26"/>
                <w:szCs w:val="26"/>
              </w:rPr>
              <w:t xml:space="preserve"> тема </w:t>
            </w:r>
            <w:r w:rsidR="00A3226F" w:rsidRPr="00B37845">
              <w:rPr>
                <w:sz w:val="26"/>
                <w:szCs w:val="26"/>
              </w:rPr>
              <w:t>«Правила етичної поведінки»;</w:t>
            </w:r>
          </w:p>
          <w:p w14:paraId="52205A03" w14:textId="4E3439EF" w:rsidR="00035029" w:rsidRPr="00B37845" w:rsidRDefault="00AA4967" w:rsidP="003F36B2">
            <w:pPr>
              <w:pStyle w:val="western"/>
              <w:spacing w:before="0" w:beforeAutospacing="0" w:after="0" w:line="272" w:lineRule="atLeast"/>
              <w:jc w:val="both"/>
              <w:rPr>
                <w:sz w:val="26"/>
                <w:szCs w:val="26"/>
              </w:rPr>
            </w:pPr>
            <w:r w:rsidRPr="00B37845">
              <w:rPr>
                <w:sz w:val="26"/>
                <w:szCs w:val="26"/>
              </w:rPr>
              <w:t xml:space="preserve">- </w:t>
            </w:r>
            <w:r w:rsidR="00A3226F" w:rsidRPr="00B37845">
              <w:rPr>
                <w:sz w:val="26"/>
                <w:szCs w:val="26"/>
              </w:rPr>
              <w:t>29</w:t>
            </w:r>
            <w:r w:rsidRPr="00B37845">
              <w:rPr>
                <w:sz w:val="26"/>
                <w:szCs w:val="26"/>
              </w:rPr>
              <w:t>.1</w:t>
            </w:r>
            <w:r w:rsidR="00A3226F" w:rsidRPr="00B37845">
              <w:rPr>
                <w:sz w:val="26"/>
                <w:szCs w:val="26"/>
              </w:rPr>
              <w:t>0</w:t>
            </w:r>
            <w:r w:rsidRPr="00B37845">
              <w:rPr>
                <w:sz w:val="26"/>
                <w:szCs w:val="26"/>
              </w:rPr>
              <w:t>.202</w:t>
            </w:r>
            <w:r w:rsidR="00A3226F" w:rsidRPr="00B37845">
              <w:rPr>
                <w:sz w:val="26"/>
                <w:szCs w:val="26"/>
              </w:rPr>
              <w:t xml:space="preserve">4; 01.11.2024; 06.11.2024 </w:t>
            </w:r>
            <w:r w:rsidRPr="00B37845">
              <w:rPr>
                <w:sz w:val="26"/>
                <w:szCs w:val="26"/>
              </w:rPr>
              <w:t xml:space="preserve">тема </w:t>
            </w:r>
            <w:r w:rsidR="00A3226F" w:rsidRPr="00B37845">
              <w:rPr>
                <w:sz w:val="26"/>
                <w:szCs w:val="26"/>
              </w:rPr>
              <w:t>«</w:t>
            </w:r>
            <w:r w:rsidR="00A3226F" w:rsidRPr="00B37845">
              <w:rPr>
                <w:sz w:val="26"/>
                <w:szCs w:val="26"/>
                <w:lang w:bidi="hi-IN"/>
              </w:rPr>
              <w:t>Викривачі корупції. Єдиний портал повідомлень викривачів»</w:t>
            </w:r>
            <w:r w:rsidR="00A3226F" w:rsidRPr="00B37845">
              <w:rPr>
                <w:sz w:val="26"/>
                <w:szCs w:val="26"/>
              </w:rPr>
              <w:t>.</w:t>
            </w:r>
          </w:p>
        </w:tc>
      </w:tr>
      <w:tr w:rsidR="00035029" w:rsidRPr="00B37845" w14:paraId="0703C046" w14:textId="77777777">
        <w:trPr>
          <w:trHeight w:val="559"/>
        </w:trPr>
        <w:tc>
          <w:tcPr>
            <w:tcW w:w="14625" w:type="dxa"/>
            <w:gridSpan w:val="6"/>
            <w:tcBorders>
              <w:left w:val="single" w:sz="4" w:space="0" w:color="000000"/>
              <w:bottom w:val="single" w:sz="4" w:space="0" w:color="000000"/>
              <w:right w:val="single" w:sz="4" w:space="0" w:color="000000"/>
            </w:tcBorders>
          </w:tcPr>
          <w:p w14:paraId="6EDBF2EF" w14:textId="77777777" w:rsidR="00035029" w:rsidRPr="00B37845" w:rsidRDefault="00313C60">
            <w:pPr>
              <w:pStyle w:val="ad"/>
              <w:jc w:val="center"/>
              <w:rPr>
                <w:rFonts w:ascii="Times New Roman" w:hAnsi="Times New Roman" w:cs="Times New Roman"/>
                <w:b/>
                <w:bCs/>
                <w:color w:val="000000"/>
                <w:sz w:val="26"/>
                <w:szCs w:val="26"/>
              </w:rPr>
            </w:pPr>
            <w:r w:rsidRPr="00B37845">
              <w:rPr>
                <w:rFonts w:ascii="Times New Roman" w:hAnsi="Times New Roman" w:cs="Times New Roman"/>
                <w:b/>
                <w:bCs/>
                <w:color w:val="000000"/>
                <w:sz w:val="26"/>
                <w:szCs w:val="26"/>
              </w:rPr>
              <w:lastRenderedPageBreak/>
              <w:t>Зміцнення службової дисципліни</w:t>
            </w:r>
          </w:p>
        </w:tc>
      </w:tr>
      <w:tr w:rsidR="00035029" w:rsidRPr="00B37845" w14:paraId="0022338B" w14:textId="77777777" w:rsidTr="0048682F">
        <w:trPr>
          <w:trHeight w:val="1538"/>
        </w:trPr>
        <w:tc>
          <w:tcPr>
            <w:tcW w:w="391" w:type="dxa"/>
            <w:gridSpan w:val="2"/>
            <w:tcBorders>
              <w:left w:val="single" w:sz="4" w:space="0" w:color="000000"/>
              <w:bottom w:val="single" w:sz="4" w:space="0" w:color="000000"/>
            </w:tcBorders>
          </w:tcPr>
          <w:p w14:paraId="35F4043D" w14:textId="743C94C2"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1</w:t>
            </w:r>
          </w:p>
        </w:tc>
        <w:tc>
          <w:tcPr>
            <w:tcW w:w="5159" w:type="dxa"/>
            <w:tcBorders>
              <w:left w:val="single" w:sz="4" w:space="0" w:color="000000"/>
              <w:bottom w:val="single" w:sz="4" w:space="0" w:color="000000"/>
            </w:tcBorders>
          </w:tcPr>
          <w:p w14:paraId="6D536496"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Ознайомлення та доведення під підпис «Лист ознайомлення з внутрішніми нормативно — правовими актами (Правилами внутрішнього трудового розпорядку виконавчого комітету Покровської міської ради затвердженими розпорядженням міського голови від 01.07.2020 № 158-р.; Кодексом етичної поведінки посадових осіб та працівників виконавчого комітету Покровської міської ради, його структурних підрозділів та комунальних підприємств, установ та організацій, що входять до сфери управління Покровської міської ради затвердженим розпорядженням міського голови від 30.06.2020 року № 148-р.;Колективним договором між адміністрацією і трудовим колективом виконавчого комітету Покровської міської ради Дніпропетровської області на 2021-2025 роки)</w:t>
            </w:r>
          </w:p>
        </w:tc>
        <w:tc>
          <w:tcPr>
            <w:tcW w:w="1530" w:type="dxa"/>
            <w:tcBorders>
              <w:left w:val="single" w:sz="4" w:space="0" w:color="000000"/>
              <w:bottom w:val="single" w:sz="4" w:space="0" w:color="000000"/>
            </w:tcBorders>
          </w:tcPr>
          <w:p w14:paraId="3346B2D3"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 перед призначенням на посаду</w:t>
            </w:r>
          </w:p>
        </w:tc>
        <w:tc>
          <w:tcPr>
            <w:tcW w:w="2205" w:type="dxa"/>
            <w:tcBorders>
              <w:left w:val="single" w:sz="4" w:space="0" w:color="000000"/>
              <w:bottom w:val="single" w:sz="4" w:space="0" w:color="000000"/>
            </w:tcBorders>
          </w:tcPr>
          <w:p w14:paraId="3A470485"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Головний спеціаліст з питань персоналу</w:t>
            </w:r>
          </w:p>
        </w:tc>
        <w:tc>
          <w:tcPr>
            <w:tcW w:w="5340" w:type="dxa"/>
            <w:tcBorders>
              <w:left w:val="single" w:sz="4" w:space="0" w:color="000000"/>
              <w:bottom w:val="single" w:sz="4" w:space="0" w:color="000000"/>
              <w:right w:val="single" w:sz="4" w:space="0" w:color="000000"/>
            </w:tcBorders>
          </w:tcPr>
          <w:p w14:paraId="5185412D" w14:textId="0EA9949F" w:rsidR="00035029" w:rsidRPr="00B37845" w:rsidRDefault="003F36B2" w:rsidP="003F36B2">
            <w:pPr>
              <w:pStyle w:val="ad"/>
              <w:jc w:val="both"/>
              <w:rPr>
                <w:rFonts w:ascii="Times New Roman" w:hAnsi="Times New Roman" w:cs="Times New Roman"/>
                <w:color w:val="000000"/>
                <w:sz w:val="26"/>
                <w:szCs w:val="26"/>
              </w:rPr>
            </w:pPr>
            <w:r w:rsidRPr="00B37845">
              <w:rPr>
                <w:rFonts w:ascii="Times New Roman" w:hAnsi="Times New Roman" w:cs="Times New Roman"/>
                <w:color w:val="000000"/>
                <w:sz w:val="26"/>
                <w:szCs w:val="26"/>
              </w:rPr>
              <w:t>Головним спеціалістом з питань персоналу постійно протягом року при прийомі нових працівників проводилося їх ознайомлення з Правилами внутрішнього трудового розпорядку виконавчого комітету Покровської міської ради, Кодексом етичної поведінки посадових осіб та працівників виконавчого комітету Покровської міської ради, його структурних підрозділів та комунальних підприємств, установ та організацій, що входять до сфери управління Покровської міської ради , Колективним договором між адміністрацією і трудовим колективом виконавчого комітету Покровської міської ради Дніпропетровської області на 2021-2025 роки</w:t>
            </w:r>
          </w:p>
        </w:tc>
      </w:tr>
      <w:tr w:rsidR="00035029" w:rsidRPr="00B37845" w14:paraId="41C4DD77" w14:textId="77777777" w:rsidTr="0048682F">
        <w:trPr>
          <w:trHeight w:val="1904"/>
        </w:trPr>
        <w:tc>
          <w:tcPr>
            <w:tcW w:w="391" w:type="dxa"/>
            <w:gridSpan w:val="2"/>
            <w:tcBorders>
              <w:top w:val="single" w:sz="4" w:space="0" w:color="000000"/>
              <w:left w:val="single" w:sz="4" w:space="0" w:color="000000"/>
              <w:bottom w:val="single" w:sz="4" w:space="0" w:color="000000"/>
            </w:tcBorders>
          </w:tcPr>
          <w:p w14:paraId="3B2006F5" w14:textId="5323C55F"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lastRenderedPageBreak/>
              <w:t>2</w:t>
            </w:r>
          </w:p>
        </w:tc>
        <w:tc>
          <w:tcPr>
            <w:tcW w:w="5159" w:type="dxa"/>
            <w:tcBorders>
              <w:top w:val="single" w:sz="4" w:space="0" w:color="000000"/>
              <w:left w:val="single" w:sz="4" w:space="0" w:color="000000"/>
              <w:bottom w:val="single" w:sz="4" w:space="0" w:color="000000"/>
            </w:tcBorders>
          </w:tcPr>
          <w:p w14:paraId="56B7A5F8"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Забезпечення обліку дисциплінарних стягнень у виконавчому комітеті Покровської міської ради</w:t>
            </w:r>
          </w:p>
        </w:tc>
        <w:tc>
          <w:tcPr>
            <w:tcW w:w="1530" w:type="dxa"/>
            <w:tcBorders>
              <w:top w:val="single" w:sz="4" w:space="0" w:color="000000"/>
              <w:left w:val="single" w:sz="4" w:space="0" w:color="000000"/>
              <w:bottom w:val="single" w:sz="4" w:space="0" w:color="000000"/>
            </w:tcBorders>
          </w:tcPr>
          <w:p w14:paraId="5E66EF76"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 (при застосуванні до посадової особи дисциплінарного стягнення)</w:t>
            </w:r>
          </w:p>
        </w:tc>
        <w:tc>
          <w:tcPr>
            <w:tcW w:w="2205" w:type="dxa"/>
            <w:tcBorders>
              <w:top w:val="single" w:sz="4" w:space="0" w:color="000000"/>
              <w:left w:val="single" w:sz="4" w:space="0" w:color="000000"/>
              <w:bottom w:val="single" w:sz="4" w:space="0" w:color="000000"/>
            </w:tcBorders>
          </w:tcPr>
          <w:p w14:paraId="2DFD6FF0"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Головний спеціаліст з питань персоналу, головний бухгалтер — начальник відділу бухгалтерського обліку, начальник відділу з питань запобігання та протидії корупції</w:t>
            </w:r>
          </w:p>
        </w:tc>
        <w:tc>
          <w:tcPr>
            <w:tcW w:w="5340" w:type="dxa"/>
            <w:tcBorders>
              <w:top w:val="single" w:sz="4" w:space="0" w:color="000000"/>
              <w:left w:val="single" w:sz="4" w:space="0" w:color="000000"/>
              <w:bottom w:val="single" w:sz="4" w:space="0" w:color="000000"/>
              <w:right w:val="single" w:sz="4" w:space="0" w:color="000000"/>
            </w:tcBorders>
          </w:tcPr>
          <w:p w14:paraId="6EBC1D81" w14:textId="4B7058D7" w:rsidR="00035029" w:rsidRPr="00B37845" w:rsidRDefault="00A3226F">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Протягом 2024 року відсутні накладання дисциплінарних стягнень на працівників</w:t>
            </w:r>
          </w:p>
        </w:tc>
      </w:tr>
      <w:tr w:rsidR="00035029" w:rsidRPr="00B37845" w14:paraId="670FC993" w14:textId="77777777" w:rsidTr="00AB3254">
        <w:trPr>
          <w:trHeight w:val="1770"/>
        </w:trPr>
        <w:tc>
          <w:tcPr>
            <w:tcW w:w="391" w:type="dxa"/>
            <w:gridSpan w:val="2"/>
            <w:tcBorders>
              <w:left w:val="single" w:sz="4" w:space="0" w:color="000000"/>
              <w:bottom w:val="single" w:sz="4" w:space="0" w:color="000000"/>
            </w:tcBorders>
          </w:tcPr>
          <w:p w14:paraId="387104F5" w14:textId="1E57A0C2"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3</w:t>
            </w:r>
          </w:p>
        </w:tc>
        <w:tc>
          <w:tcPr>
            <w:tcW w:w="5159" w:type="dxa"/>
            <w:tcBorders>
              <w:left w:val="single" w:sz="4" w:space="0" w:color="000000"/>
              <w:bottom w:val="single" w:sz="4" w:space="0" w:color="000000"/>
            </w:tcBorders>
          </w:tcPr>
          <w:p w14:paraId="62D805F7"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Ведення обліку працівників виконавчого комітету Покровської міської ради, які притягалися до відповідальності за вчинення корупційних правопорушень та правопорушень, пов’язаних з корупцією</w:t>
            </w:r>
          </w:p>
        </w:tc>
        <w:tc>
          <w:tcPr>
            <w:tcW w:w="1530" w:type="dxa"/>
            <w:tcBorders>
              <w:left w:val="single" w:sz="4" w:space="0" w:color="000000"/>
              <w:bottom w:val="single" w:sz="4" w:space="0" w:color="000000"/>
            </w:tcBorders>
          </w:tcPr>
          <w:p w14:paraId="1469C234"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У разі отримання інформації про такі факти</w:t>
            </w:r>
          </w:p>
        </w:tc>
        <w:tc>
          <w:tcPr>
            <w:tcW w:w="2205" w:type="dxa"/>
            <w:tcBorders>
              <w:left w:val="single" w:sz="4" w:space="0" w:color="000000"/>
              <w:bottom w:val="single" w:sz="4" w:space="0" w:color="000000"/>
            </w:tcBorders>
          </w:tcPr>
          <w:p w14:paraId="384C06D4"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57AEC6DC" w14:textId="4485C977" w:rsidR="00035029" w:rsidRPr="00B37845" w:rsidRDefault="00A3226F" w:rsidP="00A3226F">
            <w:pPr>
              <w:pStyle w:val="western"/>
              <w:spacing w:after="0" w:line="272" w:lineRule="atLeast"/>
              <w:jc w:val="both"/>
              <w:rPr>
                <w:sz w:val="26"/>
                <w:szCs w:val="26"/>
              </w:rPr>
            </w:pPr>
            <w:r w:rsidRPr="00B37845">
              <w:rPr>
                <w:sz w:val="26"/>
                <w:szCs w:val="26"/>
              </w:rPr>
              <w:t xml:space="preserve">Повідомлень щодо працівників виконавчого комітету Покровської міської ради, які притягалися до відповідальності за вчинення корупційних правопорушень та правопорушень, пов’язаних з корупцією </w:t>
            </w:r>
            <w:r w:rsidR="0048682F">
              <w:rPr>
                <w:sz w:val="26"/>
                <w:szCs w:val="26"/>
              </w:rPr>
              <w:t>-</w:t>
            </w:r>
            <w:r w:rsidRPr="00B37845">
              <w:rPr>
                <w:sz w:val="26"/>
                <w:szCs w:val="26"/>
              </w:rPr>
              <w:t xml:space="preserve"> не надходило</w:t>
            </w:r>
          </w:p>
        </w:tc>
      </w:tr>
      <w:tr w:rsidR="00035029" w:rsidRPr="00B37845" w14:paraId="314A43A8" w14:textId="77777777">
        <w:trPr>
          <w:trHeight w:val="343"/>
        </w:trPr>
        <w:tc>
          <w:tcPr>
            <w:tcW w:w="14625" w:type="dxa"/>
            <w:gridSpan w:val="6"/>
            <w:tcBorders>
              <w:left w:val="single" w:sz="4" w:space="0" w:color="000000"/>
              <w:bottom w:val="single" w:sz="4" w:space="0" w:color="000000"/>
              <w:right w:val="single" w:sz="4" w:space="0" w:color="000000"/>
            </w:tcBorders>
          </w:tcPr>
          <w:p w14:paraId="63B4FC91" w14:textId="77777777" w:rsidR="00035029" w:rsidRPr="00B37845" w:rsidRDefault="00313C60">
            <w:pPr>
              <w:pStyle w:val="ad"/>
              <w:jc w:val="center"/>
              <w:rPr>
                <w:rFonts w:ascii="Times New Roman" w:hAnsi="Times New Roman" w:cs="Times New Roman"/>
                <w:b/>
                <w:bCs/>
                <w:i/>
                <w:iCs/>
                <w:color w:val="000000"/>
                <w:sz w:val="26"/>
                <w:szCs w:val="26"/>
              </w:rPr>
            </w:pPr>
            <w:r w:rsidRPr="00B37845">
              <w:rPr>
                <w:rFonts w:ascii="Times New Roman" w:hAnsi="Times New Roman" w:cs="Times New Roman"/>
                <w:b/>
                <w:bCs/>
                <w:i/>
                <w:iCs/>
                <w:color w:val="000000"/>
                <w:sz w:val="26"/>
                <w:szCs w:val="26"/>
              </w:rPr>
              <w:t>Дотримання вимог Закону України «Про запобігання корупції»</w:t>
            </w:r>
          </w:p>
        </w:tc>
      </w:tr>
      <w:tr w:rsidR="00035029" w:rsidRPr="00B37845" w14:paraId="48137D94" w14:textId="77777777" w:rsidTr="0048682F">
        <w:trPr>
          <w:trHeight w:val="416"/>
        </w:trPr>
        <w:tc>
          <w:tcPr>
            <w:tcW w:w="391" w:type="dxa"/>
            <w:gridSpan w:val="2"/>
            <w:tcBorders>
              <w:left w:val="single" w:sz="4" w:space="0" w:color="000000"/>
              <w:bottom w:val="single" w:sz="4" w:space="0" w:color="000000"/>
            </w:tcBorders>
          </w:tcPr>
          <w:p w14:paraId="09125CFA"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1</w:t>
            </w:r>
          </w:p>
        </w:tc>
        <w:tc>
          <w:tcPr>
            <w:tcW w:w="5159" w:type="dxa"/>
            <w:tcBorders>
              <w:left w:val="single" w:sz="4" w:space="0" w:color="000000"/>
              <w:bottom w:val="single" w:sz="4" w:space="0" w:color="000000"/>
            </w:tcBorders>
          </w:tcPr>
          <w:p w14:paraId="2085873D" w14:textId="66A662E2"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Інформування начальника відділу з питань запобігання та протидії корупції про направлення до Національного агентства з питань запобігання корупції завіреної в установленому порядку паперової копії розпорядчого документа про накладання дисциплінарного стягнення на особу за вчинення корупційних або пов’язаних з корупцією правопорушень, для внесення до Є</w:t>
            </w:r>
            <w:r w:rsidR="0048682F">
              <w:rPr>
                <w:rFonts w:ascii="Times New Roman" w:hAnsi="Times New Roman" w:cs="Times New Roman"/>
                <w:color w:val="000000"/>
                <w:sz w:val="26"/>
                <w:szCs w:val="26"/>
              </w:rPr>
              <w:t>РО</w:t>
            </w:r>
            <w:r w:rsidRPr="00B37845">
              <w:rPr>
                <w:rFonts w:ascii="Times New Roman" w:hAnsi="Times New Roman" w:cs="Times New Roman"/>
                <w:color w:val="000000"/>
                <w:sz w:val="26"/>
                <w:szCs w:val="26"/>
              </w:rPr>
              <w:t>, які вчинили корупційні або пов’язані з корупцією правопорушення</w:t>
            </w:r>
          </w:p>
        </w:tc>
        <w:tc>
          <w:tcPr>
            <w:tcW w:w="1530" w:type="dxa"/>
            <w:tcBorders>
              <w:left w:val="single" w:sz="4" w:space="0" w:color="000000"/>
              <w:bottom w:val="single" w:sz="4" w:space="0" w:color="000000"/>
            </w:tcBorders>
          </w:tcPr>
          <w:p w14:paraId="3DA1ED47" w14:textId="77777777"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 xml:space="preserve">У разі </w:t>
            </w:r>
            <w:r w:rsidRPr="00B37845">
              <w:rPr>
                <w:rFonts w:ascii="Times New Roman" w:eastAsia="Andale Sans UI;Arial Unicode MS" w:hAnsi="Times New Roman" w:cs="Times New Roman"/>
                <w:color w:val="000000"/>
                <w:kern w:val="2"/>
                <w:sz w:val="26"/>
                <w:szCs w:val="26"/>
              </w:rPr>
              <w:t>притягнення осіб до відповідальності</w:t>
            </w:r>
          </w:p>
        </w:tc>
        <w:tc>
          <w:tcPr>
            <w:tcW w:w="2205" w:type="dxa"/>
            <w:tcBorders>
              <w:left w:val="single" w:sz="4" w:space="0" w:color="000000"/>
              <w:bottom w:val="single" w:sz="4" w:space="0" w:color="000000"/>
            </w:tcBorders>
          </w:tcPr>
          <w:p w14:paraId="08188687"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Начальник загального відділу</w:t>
            </w:r>
          </w:p>
        </w:tc>
        <w:tc>
          <w:tcPr>
            <w:tcW w:w="5340" w:type="dxa"/>
            <w:tcBorders>
              <w:left w:val="single" w:sz="4" w:space="0" w:color="000000"/>
              <w:bottom w:val="single" w:sz="4" w:space="0" w:color="000000"/>
              <w:right w:val="single" w:sz="4" w:space="0" w:color="000000"/>
            </w:tcBorders>
          </w:tcPr>
          <w:p w14:paraId="2FED9254" w14:textId="0F52F887" w:rsidR="00035029" w:rsidRPr="00B37845" w:rsidRDefault="00A3226F">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Дисциплінарні стягнення відсутні, відповідно п</w:t>
            </w:r>
            <w:r w:rsidR="00A37107" w:rsidRPr="00B37845">
              <w:rPr>
                <w:rFonts w:ascii="Times New Roman" w:hAnsi="Times New Roman" w:cs="Times New Roman"/>
                <w:color w:val="000000"/>
                <w:sz w:val="26"/>
                <w:szCs w:val="26"/>
              </w:rPr>
              <w:t xml:space="preserve">ідстави для інформування НАЗК </w:t>
            </w:r>
            <w:r w:rsidRPr="00B37845">
              <w:rPr>
                <w:rFonts w:ascii="Times New Roman" w:hAnsi="Times New Roman" w:cs="Times New Roman"/>
                <w:color w:val="000000"/>
                <w:sz w:val="26"/>
                <w:szCs w:val="26"/>
              </w:rPr>
              <w:t>не</w:t>
            </w:r>
            <w:r w:rsidR="007B14A1" w:rsidRPr="00B37845">
              <w:rPr>
                <w:rFonts w:ascii="Times New Roman" w:hAnsi="Times New Roman" w:cs="Times New Roman"/>
                <w:color w:val="000000"/>
                <w:sz w:val="26"/>
                <w:szCs w:val="26"/>
              </w:rPr>
              <w:t xml:space="preserve"> </w:t>
            </w:r>
            <w:r w:rsidRPr="00B37845">
              <w:rPr>
                <w:rFonts w:ascii="Times New Roman" w:hAnsi="Times New Roman" w:cs="Times New Roman"/>
                <w:color w:val="000000"/>
                <w:sz w:val="26"/>
                <w:szCs w:val="26"/>
              </w:rPr>
              <w:t>було</w:t>
            </w:r>
          </w:p>
        </w:tc>
      </w:tr>
      <w:tr w:rsidR="00035029" w:rsidRPr="00B37845" w14:paraId="4AE731D9" w14:textId="77777777" w:rsidTr="0048682F">
        <w:trPr>
          <w:trHeight w:val="1770"/>
        </w:trPr>
        <w:tc>
          <w:tcPr>
            <w:tcW w:w="391" w:type="dxa"/>
            <w:gridSpan w:val="2"/>
            <w:tcBorders>
              <w:top w:val="single" w:sz="4" w:space="0" w:color="000000"/>
              <w:left w:val="single" w:sz="4" w:space="0" w:color="000000"/>
              <w:bottom w:val="single" w:sz="4" w:space="0" w:color="000000"/>
            </w:tcBorders>
          </w:tcPr>
          <w:p w14:paraId="2EC5612C" w14:textId="22BF04C0"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lastRenderedPageBreak/>
              <w:t>2</w:t>
            </w:r>
          </w:p>
        </w:tc>
        <w:tc>
          <w:tcPr>
            <w:tcW w:w="5159" w:type="dxa"/>
            <w:tcBorders>
              <w:top w:val="single" w:sz="4" w:space="0" w:color="000000"/>
              <w:left w:val="single" w:sz="4" w:space="0" w:color="000000"/>
              <w:bottom w:val="single" w:sz="4" w:space="0" w:color="000000"/>
            </w:tcBorders>
          </w:tcPr>
          <w:p w14:paraId="652D969F"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Ознайомлення працівників, які мають намір звільнитися з «попередженням про необхідність подання декларацій та з вимогами ст. 26 ЗУ “Про запобігання корупції”</w:t>
            </w:r>
          </w:p>
        </w:tc>
        <w:tc>
          <w:tcPr>
            <w:tcW w:w="1530" w:type="dxa"/>
            <w:tcBorders>
              <w:top w:val="single" w:sz="4" w:space="0" w:color="000000"/>
              <w:left w:val="single" w:sz="4" w:space="0" w:color="000000"/>
              <w:bottom w:val="single" w:sz="4" w:space="0" w:color="000000"/>
            </w:tcBorders>
          </w:tcPr>
          <w:p w14:paraId="20F83019"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При звільнені працівників</w:t>
            </w:r>
          </w:p>
        </w:tc>
        <w:tc>
          <w:tcPr>
            <w:tcW w:w="2205" w:type="dxa"/>
            <w:tcBorders>
              <w:top w:val="single" w:sz="4" w:space="0" w:color="000000"/>
              <w:left w:val="single" w:sz="4" w:space="0" w:color="000000"/>
              <w:bottom w:val="single" w:sz="4" w:space="0" w:color="000000"/>
            </w:tcBorders>
          </w:tcPr>
          <w:p w14:paraId="6C59FCDB"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Головний спеціаліст з питань персоналу</w:t>
            </w:r>
          </w:p>
        </w:tc>
        <w:tc>
          <w:tcPr>
            <w:tcW w:w="5340" w:type="dxa"/>
            <w:tcBorders>
              <w:top w:val="single" w:sz="4" w:space="0" w:color="000000"/>
              <w:left w:val="single" w:sz="4" w:space="0" w:color="000000"/>
              <w:bottom w:val="single" w:sz="4" w:space="0" w:color="000000"/>
              <w:right w:val="single" w:sz="4" w:space="0" w:color="000000"/>
            </w:tcBorders>
          </w:tcPr>
          <w:p w14:paraId="53464C3A" w14:textId="674D9C73" w:rsidR="00035029" w:rsidRPr="00B37845" w:rsidRDefault="00A3226F" w:rsidP="00A3226F">
            <w:pPr>
              <w:pStyle w:val="western"/>
              <w:spacing w:after="0" w:line="272" w:lineRule="atLeast"/>
              <w:rPr>
                <w:sz w:val="26"/>
                <w:szCs w:val="26"/>
              </w:rPr>
            </w:pPr>
            <w:r w:rsidRPr="00B37845">
              <w:rPr>
                <w:sz w:val="26"/>
                <w:szCs w:val="26"/>
              </w:rPr>
              <w:t>Головним спеціалістом з питань персоналу попередженні всі працівники, які звільнилися протягом 2024 року, про необхідність подання декларацій (додаток 1 до розпорядження міського голови від 21.12.2023 №Р-199/06-34-23 “Про затвердження Плану заходів щодо запобігання корупційним правопорушенням та правопорушенням, пов'язаним з корупцією у Покровській міській раді на 2024 рік”) та з вимогами ст. 26 ЗУ “Про запобігання корупції”</w:t>
            </w:r>
          </w:p>
        </w:tc>
      </w:tr>
      <w:tr w:rsidR="00035029" w:rsidRPr="00B37845" w14:paraId="460B82DA" w14:textId="77777777">
        <w:trPr>
          <w:trHeight w:val="899"/>
        </w:trPr>
        <w:tc>
          <w:tcPr>
            <w:tcW w:w="14625" w:type="dxa"/>
            <w:gridSpan w:val="6"/>
            <w:tcBorders>
              <w:left w:val="single" w:sz="4" w:space="0" w:color="000000"/>
              <w:bottom w:val="single" w:sz="4" w:space="0" w:color="000000"/>
              <w:right w:val="single" w:sz="4" w:space="0" w:color="000000"/>
            </w:tcBorders>
          </w:tcPr>
          <w:p w14:paraId="22703770" w14:textId="77777777" w:rsidR="00035029" w:rsidRPr="00B37845" w:rsidRDefault="00313C60" w:rsidP="00096E62">
            <w:pPr>
              <w:pStyle w:val="ad"/>
              <w:spacing w:after="0"/>
              <w:jc w:val="center"/>
              <w:rPr>
                <w:rFonts w:ascii="Times New Roman" w:hAnsi="Times New Roman" w:cs="Times New Roman"/>
                <w:b/>
                <w:color w:val="000000"/>
                <w:sz w:val="26"/>
                <w:szCs w:val="26"/>
              </w:rPr>
            </w:pPr>
            <w:r w:rsidRPr="00B37845">
              <w:rPr>
                <w:rFonts w:ascii="Times New Roman" w:hAnsi="Times New Roman" w:cs="Times New Roman"/>
                <w:b/>
                <w:color w:val="000000"/>
                <w:sz w:val="26"/>
                <w:szCs w:val="26"/>
              </w:rPr>
              <w:t>IV. Запобігання та врегулювання конфлікту інтересів, заохочення та формування культури повідомлень про можливі факти корупційних або пов’язаних з корупцією правопорушень</w:t>
            </w:r>
          </w:p>
        </w:tc>
      </w:tr>
      <w:tr w:rsidR="00035029" w:rsidRPr="00B37845" w14:paraId="390DA5CB" w14:textId="77777777">
        <w:trPr>
          <w:trHeight w:val="345"/>
        </w:trPr>
        <w:tc>
          <w:tcPr>
            <w:tcW w:w="14625" w:type="dxa"/>
            <w:gridSpan w:val="6"/>
            <w:tcBorders>
              <w:left w:val="single" w:sz="4" w:space="0" w:color="000000"/>
              <w:bottom w:val="single" w:sz="4" w:space="0" w:color="000000"/>
              <w:right w:val="single" w:sz="4" w:space="0" w:color="000000"/>
            </w:tcBorders>
          </w:tcPr>
          <w:p w14:paraId="42A7C3C1" w14:textId="77777777" w:rsidR="00035029" w:rsidRPr="00B37845" w:rsidRDefault="00313C60">
            <w:pPr>
              <w:pStyle w:val="ad"/>
              <w:jc w:val="center"/>
              <w:rPr>
                <w:rFonts w:ascii="Times New Roman" w:hAnsi="Times New Roman" w:cs="Times New Roman"/>
                <w:b/>
                <w:bCs/>
                <w:i/>
                <w:iCs/>
                <w:color w:val="000000"/>
                <w:sz w:val="26"/>
                <w:szCs w:val="26"/>
              </w:rPr>
            </w:pPr>
            <w:r w:rsidRPr="00B37845">
              <w:rPr>
                <w:rFonts w:ascii="Times New Roman" w:hAnsi="Times New Roman" w:cs="Times New Roman"/>
                <w:b/>
                <w:bCs/>
                <w:i/>
                <w:iCs/>
                <w:color w:val="000000"/>
                <w:sz w:val="26"/>
                <w:szCs w:val="26"/>
              </w:rPr>
              <w:t>Дотримання вимог Закону України «Про запобігання корупції»</w:t>
            </w:r>
          </w:p>
        </w:tc>
      </w:tr>
      <w:tr w:rsidR="00035029" w:rsidRPr="00B37845" w14:paraId="04022E4E" w14:textId="77777777" w:rsidTr="0048682F">
        <w:trPr>
          <w:trHeight w:val="1770"/>
        </w:trPr>
        <w:tc>
          <w:tcPr>
            <w:tcW w:w="391" w:type="dxa"/>
            <w:gridSpan w:val="2"/>
            <w:tcBorders>
              <w:left w:val="single" w:sz="4" w:space="0" w:color="000000"/>
              <w:bottom w:val="single" w:sz="4" w:space="0" w:color="000000"/>
            </w:tcBorders>
          </w:tcPr>
          <w:p w14:paraId="5B9E3F0D" w14:textId="1525FE2A"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1</w:t>
            </w:r>
          </w:p>
        </w:tc>
        <w:tc>
          <w:tcPr>
            <w:tcW w:w="5159" w:type="dxa"/>
            <w:tcBorders>
              <w:left w:val="single" w:sz="4" w:space="0" w:color="000000"/>
              <w:bottom w:val="single" w:sz="4" w:space="0" w:color="000000"/>
            </w:tcBorders>
          </w:tcPr>
          <w:p w14:paraId="60E5BB8C"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Здійснення заходів з виявлення конфлікту інтересів, сприятливих умов для вчинення корупційних і пов’язаних з корупцією правопорушень в діяльності посадових осіб, сприяння їх усуненню відповідно до Закону</w:t>
            </w:r>
          </w:p>
        </w:tc>
        <w:tc>
          <w:tcPr>
            <w:tcW w:w="1530" w:type="dxa"/>
            <w:tcBorders>
              <w:left w:val="single" w:sz="4" w:space="0" w:color="000000"/>
              <w:bottom w:val="single" w:sz="4" w:space="0" w:color="000000"/>
            </w:tcBorders>
          </w:tcPr>
          <w:p w14:paraId="6858E44A"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w:t>
            </w:r>
          </w:p>
        </w:tc>
        <w:tc>
          <w:tcPr>
            <w:tcW w:w="2205" w:type="dxa"/>
            <w:tcBorders>
              <w:left w:val="single" w:sz="4" w:space="0" w:color="000000"/>
              <w:bottom w:val="single" w:sz="4" w:space="0" w:color="000000"/>
            </w:tcBorders>
          </w:tcPr>
          <w:p w14:paraId="353AE372"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1B6538AC" w14:textId="642644A5" w:rsidR="00996669" w:rsidRPr="00B37845" w:rsidRDefault="003006CA" w:rsidP="00996669">
            <w:pPr>
              <w:widowControl w:val="0"/>
              <w:spacing w:after="0" w:line="270" w:lineRule="atLeast"/>
              <w:jc w:val="both"/>
              <w:rPr>
                <w:rFonts w:ascii="Times New Roman" w:hAnsi="Times New Roman" w:cs="Times New Roman"/>
                <w:sz w:val="26"/>
                <w:szCs w:val="26"/>
              </w:rPr>
            </w:pPr>
            <w:r w:rsidRPr="00B37845">
              <w:rPr>
                <w:rFonts w:ascii="Times New Roman" w:hAnsi="Times New Roman" w:cs="Times New Roman"/>
                <w:sz w:val="26"/>
                <w:szCs w:val="26"/>
              </w:rPr>
              <w:t>Проведено семінар</w:t>
            </w:r>
            <w:r w:rsidRPr="00B37845">
              <w:rPr>
                <w:rFonts w:ascii="Times New Roman" w:hAnsi="Times New Roman" w:cs="Times New Roman"/>
                <w:sz w:val="26"/>
                <w:szCs w:val="26"/>
              </w:rPr>
              <w:tab/>
            </w:r>
            <w:r w:rsidR="00996669" w:rsidRPr="00B37845">
              <w:rPr>
                <w:rFonts w:ascii="Times New Roman" w:hAnsi="Times New Roman" w:cs="Times New Roman"/>
                <w:sz w:val="26"/>
                <w:szCs w:val="26"/>
              </w:rPr>
              <w:t xml:space="preserve"> </w:t>
            </w:r>
            <w:r w:rsidRPr="00B37845">
              <w:rPr>
                <w:rFonts w:ascii="Times New Roman" w:hAnsi="Times New Roman" w:cs="Times New Roman"/>
                <w:sz w:val="26"/>
                <w:szCs w:val="26"/>
              </w:rPr>
              <w:t xml:space="preserve">щодо запобігання та врегулювання конфлікту інтересів, де нагадано про Порядок запобігання та врегулювання конфлікту інтересів у Покровській міській раді та її виконавчому комітеті та про можливість самостійного проходження тесту на виявлення конфлікту інтересів на сайті  НАЗК та </w:t>
            </w:r>
            <w:r w:rsidR="00AB3254" w:rsidRPr="00B37845">
              <w:rPr>
                <w:rFonts w:ascii="Times New Roman" w:hAnsi="Times New Roman" w:cs="Times New Roman"/>
                <w:sz w:val="26"/>
                <w:szCs w:val="26"/>
              </w:rPr>
              <w:t xml:space="preserve">на </w:t>
            </w:r>
            <w:proofErr w:type="spellStart"/>
            <w:r w:rsidR="00AB3254">
              <w:rPr>
                <w:rFonts w:ascii="Times New Roman" w:hAnsi="Times New Roman" w:cs="Times New Roman"/>
                <w:sz w:val="26"/>
                <w:szCs w:val="26"/>
              </w:rPr>
              <w:t>веб</w:t>
            </w:r>
            <w:r w:rsidR="00AB3254" w:rsidRPr="00B37845">
              <w:rPr>
                <w:rFonts w:ascii="Times New Roman" w:hAnsi="Times New Roman" w:cs="Times New Roman"/>
                <w:sz w:val="26"/>
                <w:szCs w:val="26"/>
              </w:rPr>
              <w:t>сайті</w:t>
            </w:r>
            <w:proofErr w:type="spellEnd"/>
            <w:r w:rsidR="00AB3254" w:rsidRPr="00B37845">
              <w:rPr>
                <w:rFonts w:ascii="Times New Roman" w:hAnsi="Times New Roman" w:cs="Times New Roman"/>
                <w:sz w:val="26"/>
                <w:szCs w:val="26"/>
              </w:rPr>
              <w:t xml:space="preserve"> </w:t>
            </w:r>
            <w:r w:rsidRPr="00B37845">
              <w:rPr>
                <w:rFonts w:ascii="Times New Roman" w:hAnsi="Times New Roman" w:cs="Times New Roman"/>
                <w:sz w:val="26"/>
                <w:szCs w:val="26"/>
              </w:rPr>
              <w:t>Покровської міської ради</w:t>
            </w:r>
            <w:r w:rsidR="00996669" w:rsidRPr="00B37845">
              <w:rPr>
                <w:rFonts w:ascii="Times New Roman" w:hAnsi="Times New Roman" w:cs="Times New Roman"/>
                <w:sz w:val="26"/>
                <w:szCs w:val="26"/>
              </w:rPr>
              <w:t xml:space="preserve">. </w:t>
            </w:r>
            <w:r w:rsidR="00996669" w:rsidRPr="00B37845">
              <w:rPr>
                <w:rFonts w:ascii="Times New Roman" w:eastAsia="Times New Roman" w:hAnsi="Times New Roman" w:cs="Times New Roman"/>
                <w:color w:val="000000"/>
                <w:sz w:val="26"/>
                <w:szCs w:val="26"/>
                <w:lang w:eastAsia="uk-UA"/>
              </w:rPr>
              <w:t>Протягом 2024 року проводилися заходи щодо виявлення конфлікту інтересів, здійснювалося сприяння його врегулюванню та контроль за усуненням виявлених випадків. Загалом фактів:</w:t>
            </w:r>
          </w:p>
          <w:p w14:paraId="3400CFE2" w14:textId="372A50E1" w:rsidR="00996669" w:rsidRPr="00B37845" w:rsidRDefault="00996669" w:rsidP="00996669">
            <w:pPr>
              <w:suppressAutoHyphens w:val="0"/>
              <w:spacing w:after="0" w:line="272" w:lineRule="atLeast"/>
              <w:rPr>
                <w:rFonts w:ascii="Times New Roman" w:eastAsia="Times New Roman" w:hAnsi="Times New Roman" w:cs="Times New Roman"/>
                <w:color w:val="000000"/>
                <w:sz w:val="26"/>
                <w:szCs w:val="26"/>
                <w:lang w:eastAsia="uk-UA"/>
              </w:rPr>
            </w:pPr>
            <w:r w:rsidRPr="00B37845">
              <w:rPr>
                <w:rFonts w:ascii="Times New Roman" w:eastAsia="Times New Roman" w:hAnsi="Times New Roman" w:cs="Times New Roman"/>
                <w:color w:val="000000"/>
                <w:sz w:val="26"/>
                <w:szCs w:val="26"/>
                <w:lang w:eastAsia="uk-UA"/>
              </w:rPr>
              <w:t>- на засіданнях міської ради — 8</w:t>
            </w:r>
            <w:r w:rsidRPr="00B37845">
              <w:rPr>
                <w:rFonts w:ascii="Times New Roman" w:eastAsia="Times New Roman" w:hAnsi="Times New Roman" w:cs="Times New Roman"/>
                <w:color w:val="000000"/>
                <w:sz w:val="26"/>
                <w:szCs w:val="26"/>
                <w:lang w:val="ru-RU" w:eastAsia="uk-UA"/>
              </w:rPr>
              <w:t>;</w:t>
            </w:r>
          </w:p>
          <w:p w14:paraId="2F3449DB" w14:textId="6BDA601D" w:rsidR="00996669" w:rsidRPr="00B37845" w:rsidRDefault="00996669" w:rsidP="00996669">
            <w:pPr>
              <w:suppressAutoHyphens w:val="0"/>
              <w:spacing w:after="0" w:line="272" w:lineRule="atLeast"/>
              <w:rPr>
                <w:rFonts w:ascii="Times New Roman" w:eastAsia="Times New Roman" w:hAnsi="Times New Roman" w:cs="Times New Roman"/>
                <w:color w:val="000000"/>
                <w:sz w:val="26"/>
                <w:szCs w:val="26"/>
                <w:lang w:eastAsia="uk-UA"/>
              </w:rPr>
            </w:pPr>
            <w:r w:rsidRPr="00B37845">
              <w:rPr>
                <w:rFonts w:ascii="Times New Roman" w:eastAsia="Times New Roman" w:hAnsi="Times New Roman" w:cs="Times New Roman"/>
                <w:color w:val="000000"/>
                <w:sz w:val="26"/>
                <w:szCs w:val="26"/>
                <w:lang w:val="ru-RU" w:eastAsia="uk-UA"/>
              </w:rPr>
              <w:t xml:space="preserve">- </w:t>
            </w:r>
            <w:r w:rsidRPr="00B37845">
              <w:rPr>
                <w:rFonts w:ascii="Times New Roman" w:eastAsia="Times New Roman" w:hAnsi="Times New Roman" w:cs="Times New Roman"/>
                <w:color w:val="000000"/>
                <w:sz w:val="26"/>
                <w:szCs w:val="26"/>
                <w:lang w:eastAsia="uk-UA"/>
              </w:rPr>
              <w:t>на засіданнях колегіальних органів, посадовими особами – 1</w:t>
            </w:r>
          </w:p>
        </w:tc>
      </w:tr>
      <w:tr w:rsidR="00035029" w:rsidRPr="00B37845" w14:paraId="4E187DC0" w14:textId="77777777" w:rsidTr="0048682F">
        <w:trPr>
          <w:trHeight w:val="1250"/>
        </w:trPr>
        <w:tc>
          <w:tcPr>
            <w:tcW w:w="391" w:type="dxa"/>
            <w:gridSpan w:val="2"/>
            <w:tcBorders>
              <w:top w:val="single" w:sz="4" w:space="0" w:color="000000"/>
              <w:left w:val="single" w:sz="4" w:space="0" w:color="000000"/>
              <w:bottom w:val="single" w:sz="4" w:space="0" w:color="000000"/>
            </w:tcBorders>
          </w:tcPr>
          <w:p w14:paraId="62B70E59" w14:textId="6D943E83"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lastRenderedPageBreak/>
              <w:t>2</w:t>
            </w:r>
          </w:p>
        </w:tc>
        <w:tc>
          <w:tcPr>
            <w:tcW w:w="5159" w:type="dxa"/>
            <w:tcBorders>
              <w:top w:val="single" w:sz="4" w:space="0" w:color="000000"/>
              <w:left w:val="single" w:sz="4" w:space="0" w:color="000000"/>
              <w:bottom w:val="single" w:sz="4" w:space="0" w:color="000000"/>
            </w:tcBorders>
          </w:tcPr>
          <w:p w14:paraId="23AE4606"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Проведення аналізу потенційних та наявних контрагентів виконавчого комітету Покровської міської ради, щодо договорів оренди землі або майна, що перебувають в комунальній власності чи права на експлуатацію майна</w:t>
            </w:r>
          </w:p>
        </w:tc>
        <w:tc>
          <w:tcPr>
            <w:tcW w:w="1530" w:type="dxa"/>
            <w:tcBorders>
              <w:top w:val="single" w:sz="4" w:space="0" w:color="000000"/>
              <w:left w:val="single" w:sz="4" w:space="0" w:color="000000"/>
              <w:bottom w:val="single" w:sz="4" w:space="0" w:color="000000"/>
            </w:tcBorders>
          </w:tcPr>
          <w:p w14:paraId="6FC117EA"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w:t>
            </w:r>
          </w:p>
        </w:tc>
        <w:tc>
          <w:tcPr>
            <w:tcW w:w="2205" w:type="dxa"/>
            <w:tcBorders>
              <w:top w:val="single" w:sz="4" w:space="0" w:color="000000"/>
              <w:left w:val="single" w:sz="4" w:space="0" w:color="000000"/>
              <w:bottom w:val="single" w:sz="4" w:space="0" w:color="000000"/>
            </w:tcBorders>
          </w:tcPr>
          <w:p w14:paraId="5DBF4DA3" w14:textId="365BB424" w:rsidR="00035029" w:rsidRPr="00B37845" w:rsidRDefault="003006CA">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top w:val="single" w:sz="4" w:space="0" w:color="000000"/>
              <w:left w:val="single" w:sz="4" w:space="0" w:color="000000"/>
              <w:bottom w:val="single" w:sz="4" w:space="0" w:color="000000"/>
              <w:right w:val="single" w:sz="4" w:space="0" w:color="000000"/>
            </w:tcBorders>
          </w:tcPr>
          <w:p w14:paraId="72E867E4" w14:textId="58E6792F" w:rsidR="007F1291" w:rsidRPr="00B37845" w:rsidRDefault="007F1291" w:rsidP="007F1291">
            <w:pPr>
              <w:pStyle w:val="western"/>
              <w:spacing w:after="0" w:line="272" w:lineRule="atLeast"/>
              <w:rPr>
                <w:sz w:val="26"/>
                <w:szCs w:val="26"/>
              </w:rPr>
            </w:pPr>
            <w:r w:rsidRPr="00B37845">
              <w:rPr>
                <w:sz w:val="26"/>
                <w:szCs w:val="26"/>
              </w:rPr>
              <w:t xml:space="preserve">Протягом року проводився аналіз потенційних та наявних контрагентів щодо договорів оренди землі та комунального майна. </w:t>
            </w:r>
          </w:p>
          <w:p w14:paraId="0F125A22" w14:textId="77777777" w:rsidR="00035029" w:rsidRPr="00B37845" w:rsidRDefault="00035029">
            <w:pPr>
              <w:widowControl w:val="0"/>
              <w:spacing w:line="270" w:lineRule="atLeast"/>
              <w:jc w:val="center"/>
              <w:rPr>
                <w:rFonts w:ascii="Times New Roman" w:hAnsi="Times New Roman" w:cs="Times New Roman"/>
                <w:sz w:val="26"/>
                <w:szCs w:val="26"/>
              </w:rPr>
            </w:pPr>
          </w:p>
        </w:tc>
      </w:tr>
      <w:tr w:rsidR="00035029" w:rsidRPr="00B37845" w14:paraId="0682D1CC" w14:textId="77777777" w:rsidTr="00AB3254">
        <w:trPr>
          <w:trHeight w:val="1240"/>
        </w:trPr>
        <w:tc>
          <w:tcPr>
            <w:tcW w:w="391" w:type="dxa"/>
            <w:gridSpan w:val="2"/>
            <w:tcBorders>
              <w:left w:val="single" w:sz="4" w:space="0" w:color="000000"/>
              <w:bottom w:val="single" w:sz="4" w:space="0" w:color="000000"/>
            </w:tcBorders>
          </w:tcPr>
          <w:p w14:paraId="1C9D1FD2" w14:textId="6B2F1CB3"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3</w:t>
            </w:r>
          </w:p>
        </w:tc>
        <w:tc>
          <w:tcPr>
            <w:tcW w:w="5159" w:type="dxa"/>
            <w:tcBorders>
              <w:left w:val="single" w:sz="4" w:space="0" w:color="000000"/>
              <w:bottom w:val="single" w:sz="4" w:space="0" w:color="000000"/>
            </w:tcBorders>
          </w:tcPr>
          <w:p w14:paraId="52DA726F"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 xml:space="preserve">Проведення антикорупційної експертизи та візування </w:t>
            </w:r>
            <w:proofErr w:type="spellStart"/>
            <w:r w:rsidRPr="00B37845">
              <w:rPr>
                <w:rFonts w:ascii="Times New Roman" w:hAnsi="Times New Roman" w:cs="Times New Roman"/>
                <w:color w:val="000000"/>
                <w:sz w:val="26"/>
                <w:szCs w:val="26"/>
              </w:rPr>
              <w:t>проєктів</w:t>
            </w:r>
            <w:proofErr w:type="spellEnd"/>
            <w:r w:rsidRPr="00B37845">
              <w:rPr>
                <w:rFonts w:ascii="Times New Roman" w:hAnsi="Times New Roman" w:cs="Times New Roman"/>
                <w:color w:val="000000"/>
                <w:sz w:val="26"/>
                <w:szCs w:val="26"/>
              </w:rPr>
              <w:t xml:space="preserve"> рішень міської ради, виконавчого комітету та розпоряджень міського голови з метою виявлення причин, що призводять чи можуть призвести до вчинення корупційних і пов'язаних з корупцією правопорушень в діяльності посадових осіб</w:t>
            </w:r>
          </w:p>
        </w:tc>
        <w:tc>
          <w:tcPr>
            <w:tcW w:w="1530" w:type="dxa"/>
            <w:tcBorders>
              <w:left w:val="single" w:sz="4" w:space="0" w:color="000000"/>
              <w:bottom w:val="single" w:sz="4" w:space="0" w:color="000000"/>
            </w:tcBorders>
          </w:tcPr>
          <w:p w14:paraId="2165008A"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w:t>
            </w:r>
          </w:p>
        </w:tc>
        <w:tc>
          <w:tcPr>
            <w:tcW w:w="2205" w:type="dxa"/>
            <w:tcBorders>
              <w:left w:val="single" w:sz="4" w:space="0" w:color="000000"/>
              <w:bottom w:val="single" w:sz="4" w:space="0" w:color="000000"/>
            </w:tcBorders>
          </w:tcPr>
          <w:p w14:paraId="3AD27D68" w14:textId="77777777" w:rsidR="00035029" w:rsidRPr="00B37845" w:rsidRDefault="00313C60">
            <w:pPr>
              <w:widowControl w:val="0"/>
              <w:snapToGrid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shd w:val="clear" w:color="auto" w:fill="FFFFFF" w:themeFill="background1"/>
          </w:tcPr>
          <w:p w14:paraId="32538C50" w14:textId="7247E042" w:rsidR="007F1291" w:rsidRPr="00B37845" w:rsidRDefault="007F1291" w:rsidP="007F1291">
            <w:pPr>
              <w:pStyle w:val="western"/>
              <w:spacing w:before="0" w:beforeAutospacing="0" w:after="0" w:line="272" w:lineRule="atLeast"/>
              <w:rPr>
                <w:sz w:val="26"/>
                <w:szCs w:val="26"/>
              </w:rPr>
            </w:pPr>
            <w:r w:rsidRPr="00B37845">
              <w:rPr>
                <w:sz w:val="26"/>
                <w:szCs w:val="26"/>
              </w:rPr>
              <w:t xml:space="preserve">Згідно </w:t>
            </w:r>
            <w:r w:rsidR="00AE3F8E">
              <w:rPr>
                <w:sz w:val="26"/>
                <w:szCs w:val="26"/>
              </w:rPr>
              <w:t>«</w:t>
            </w:r>
            <w:r w:rsidRPr="00B37845">
              <w:rPr>
                <w:sz w:val="26"/>
                <w:szCs w:val="26"/>
              </w:rPr>
              <w:t>Порядку візування (проведення антикорупційної експертизи) розпоряджень міського голови та проектів рішень що виносяться на розгляд виконавчого комітету та Покровської міської ради</w:t>
            </w:r>
            <w:r w:rsidR="00AE3F8E">
              <w:rPr>
                <w:sz w:val="26"/>
                <w:szCs w:val="26"/>
              </w:rPr>
              <w:t>»</w:t>
            </w:r>
            <w:r w:rsidRPr="00B37845">
              <w:rPr>
                <w:sz w:val="26"/>
                <w:szCs w:val="26"/>
              </w:rPr>
              <w:t>, затвердженого розпорядженням міського голови від 12.10.2020 року №232-р., протягом 2024 року проводилася антикорупційна експертиза (шляхом візування), з метою виявлення ризиків вчинення корупційних або пов'язаних з корупцією правопорушень в діяльності посадових осіб:</w:t>
            </w:r>
          </w:p>
          <w:p w14:paraId="4A3AB620" w14:textId="60DBA4FC" w:rsidR="007F1291" w:rsidRPr="00B37845" w:rsidRDefault="007F1291" w:rsidP="007F1291">
            <w:pPr>
              <w:pStyle w:val="western"/>
              <w:spacing w:before="0" w:beforeAutospacing="0" w:after="0" w:line="272" w:lineRule="atLeast"/>
              <w:rPr>
                <w:sz w:val="26"/>
                <w:szCs w:val="26"/>
              </w:rPr>
            </w:pPr>
            <w:r w:rsidRPr="00B37845">
              <w:rPr>
                <w:sz w:val="26"/>
                <w:szCs w:val="26"/>
              </w:rPr>
              <w:t xml:space="preserve">- проектів рішень міської ради - </w:t>
            </w:r>
            <w:r w:rsidR="00C33E42" w:rsidRPr="00B37845">
              <w:rPr>
                <w:sz w:val="26"/>
                <w:szCs w:val="26"/>
              </w:rPr>
              <w:t>264</w:t>
            </w:r>
          </w:p>
          <w:p w14:paraId="4969B407" w14:textId="33060E39" w:rsidR="007F1291" w:rsidRPr="00B37845" w:rsidRDefault="007F1291" w:rsidP="00D53123">
            <w:pPr>
              <w:pStyle w:val="western"/>
              <w:shd w:val="clear" w:color="auto" w:fill="FFFFFF" w:themeFill="background1"/>
              <w:spacing w:before="0" w:beforeAutospacing="0" w:after="0" w:line="272" w:lineRule="atLeast"/>
              <w:rPr>
                <w:sz w:val="26"/>
                <w:szCs w:val="26"/>
              </w:rPr>
            </w:pPr>
            <w:r w:rsidRPr="00B37845">
              <w:rPr>
                <w:sz w:val="26"/>
                <w:szCs w:val="26"/>
              </w:rPr>
              <w:t xml:space="preserve">- проектів рішень виконавчого комітету - </w:t>
            </w:r>
            <w:r w:rsidR="00D53123" w:rsidRPr="00B37845">
              <w:rPr>
                <w:sz w:val="26"/>
                <w:szCs w:val="26"/>
              </w:rPr>
              <w:t>880</w:t>
            </w:r>
          </w:p>
          <w:p w14:paraId="3821DF5D" w14:textId="4C3B324D" w:rsidR="00035029" w:rsidRPr="00B37845" w:rsidRDefault="007F1291" w:rsidP="00D53123">
            <w:pPr>
              <w:pStyle w:val="western"/>
              <w:shd w:val="clear" w:color="auto" w:fill="FFFFFF" w:themeFill="background1"/>
              <w:spacing w:before="0" w:beforeAutospacing="0" w:after="0" w:line="272" w:lineRule="atLeast"/>
              <w:rPr>
                <w:sz w:val="26"/>
                <w:szCs w:val="26"/>
              </w:rPr>
            </w:pPr>
            <w:r w:rsidRPr="00B37845">
              <w:rPr>
                <w:sz w:val="26"/>
                <w:szCs w:val="26"/>
              </w:rPr>
              <w:t xml:space="preserve">- розпоряджень міського голови - </w:t>
            </w:r>
            <w:r w:rsidR="00D53123" w:rsidRPr="00B37845">
              <w:rPr>
                <w:sz w:val="26"/>
                <w:szCs w:val="26"/>
              </w:rPr>
              <w:t>894</w:t>
            </w:r>
          </w:p>
        </w:tc>
      </w:tr>
      <w:tr w:rsidR="00035029" w:rsidRPr="00B37845" w14:paraId="1092CE88" w14:textId="77777777" w:rsidTr="00AB3254">
        <w:trPr>
          <w:trHeight w:val="1240"/>
        </w:trPr>
        <w:tc>
          <w:tcPr>
            <w:tcW w:w="391" w:type="dxa"/>
            <w:gridSpan w:val="2"/>
            <w:tcBorders>
              <w:left w:val="single" w:sz="4" w:space="0" w:color="000000"/>
              <w:bottom w:val="single" w:sz="4" w:space="0" w:color="000000"/>
            </w:tcBorders>
          </w:tcPr>
          <w:p w14:paraId="63B73EDF" w14:textId="096CFBA3" w:rsidR="00035029" w:rsidRPr="00B37845" w:rsidRDefault="00313C60" w:rsidP="003F36B2">
            <w:pPr>
              <w:widowControl w:val="0"/>
              <w:snapToGrid w:val="0"/>
              <w:spacing w:after="0"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4</w:t>
            </w:r>
          </w:p>
        </w:tc>
        <w:tc>
          <w:tcPr>
            <w:tcW w:w="5159" w:type="dxa"/>
            <w:tcBorders>
              <w:left w:val="single" w:sz="4" w:space="0" w:color="000000"/>
              <w:bottom w:val="single" w:sz="4" w:space="0" w:color="000000"/>
            </w:tcBorders>
          </w:tcPr>
          <w:p w14:paraId="07F3E0F5" w14:textId="77777777" w:rsidR="00035029" w:rsidRPr="00B37845" w:rsidRDefault="00313C60" w:rsidP="003F36B2">
            <w:pPr>
              <w:pStyle w:val="ad"/>
              <w:spacing w:after="0"/>
              <w:jc w:val="both"/>
              <w:rPr>
                <w:rFonts w:ascii="Times New Roman" w:hAnsi="Times New Roman" w:cs="Times New Roman"/>
                <w:color w:val="000000"/>
                <w:sz w:val="26"/>
                <w:szCs w:val="26"/>
              </w:rPr>
            </w:pPr>
            <w:r w:rsidRPr="00B37845">
              <w:rPr>
                <w:rFonts w:ascii="Times New Roman" w:hAnsi="Times New Roman" w:cs="Times New Roman"/>
                <w:color w:val="000000"/>
                <w:sz w:val="26"/>
                <w:szCs w:val="26"/>
              </w:rPr>
              <w:t>Проведення перевірок комунальних підприємств, установ та організацій, що входять до сфери управління Покровської міської ради</w:t>
            </w:r>
          </w:p>
        </w:tc>
        <w:tc>
          <w:tcPr>
            <w:tcW w:w="1530" w:type="dxa"/>
            <w:tcBorders>
              <w:left w:val="single" w:sz="4" w:space="0" w:color="000000"/>
              <w:bottom w:val="single" w:sz="4" w:space="0" w:color="000000"/>
            </w:tcBorders>
          </w:tcPr>
          <w:p w14:paraId="3209D8B8" w14:textId="77777777" w:rsidR="00035029" w:rsidRPr="00B37845" w:rsidRDefault="00313C60" w:rsidP="003F36B2">
            <w:pPr>
              <w:pStyle w:val="ad"/>
              <w:spacing w:after="0"/>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Згідно графіку</w:t>
            </w:r>
          </w:p>
        </w:tc>
        <w:tc>
          <w:tcPr>
            <w:tcW w:w="2205" w:type="dxa"/>
            <w:tcBorders>
              <w:left w:val="single" w:sz="4" w:space="0" w:color="000000"/>
              <w:bottom w:val="single" w:sz="4" w:space="0" w:color="000000"/>
            </w:tcBorders>
          </w:tcPr>
          <w:p w14:paraId="3ECBC9C9" w14:textId="77777777" w:rsidR="00035029" w:rsidRPr="00B37845" w:rsidRDefault="00313C60" w:rsidP="003F36B2">
            <w:pPr>
              <w:widowControl w:val="0"/>
              <w:snapToGrid w:val="0"/>
              <w:spacing w:after="0"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6AED5417" w14:textId="341AE27B" w:rsidR="000D339B" w:rsidRPr="00B37845" w:rsidRDefault="000D339B" w:rsidP="003F36B2">
            <w:pPr>
              <w:pStyle w:val="western"/>
              <w:spacing w:after="0" w:line="272" w:lineRule="atLeast"/>
              <w:jc w:val="both"/>
              <w:rPr>
                <w:sz w:val="26"/>
                <w:szCs w:val="26"/>
              </w:rPr>
            </w:pPr>
            <w:r w:rsidRPr="00B37845">
              <w:rPr>
                <w:sz w:val="26"/>
                <w:szCs w:val="26"/>
              </w:rPr>
              <w:t xml:space="preserve">Проведено вісім перевірок комунальних підприємств, установ та організацій, що входять до сфери управління </w:t>
            </w:r>
            <w:r w:rsidR="00AB3254">
              <w:rPr>
                <w:sz w:val="26"/>
                <w:szCs w:val="26"/>
              </w:rPr>
              <w:t xml:space="preserve">виконавчого комітету </w:t>
            </w:r>
            <w:r w:rsidRPr="00B37845">
              <w:rPr>
                <w:sz w:val="26"/>
                <w:szCs w:val="26"/>
              </w:rPr>
              <w:t>Покровської міської ради:</w:t>
            </w:r>
          </w:p>
          <w:p w14:paraId="57C9E738" w14:textId="77777777" w:rsidR="003F36B2" w:rsidRPr="00B37845" w:rsidRDefault="00587A6B" w:rsidP="003F36B2">
            <w:pPr>
              <w:pStyle w:val="western"/>
              <w:spacing w:before="0" w:beforeAutospacing="0" w:after="0" w:line="272" w:lineRule="atLeast"/>
              <w:jc w:val="both"/>
              <w:rPr>
                <w:sz w:val="26"/>
                <w:szCs w:val="26"/>
              </w:rPr>
            </w:pPr>
            <w:r w:rsidRPr="00B37845">
              <w:rPr>
                <w:sz w:val="26"/>
                <w:szCs w:val="26"/>
              </w:rPr>
              <w:t>* 20.02.2024</w:t>
            </w:r>
            <w:r w:rsidRPr="00B37845">
              <w:rPr>
                <w:sz w:val="26"/>
                <w:szCs w:val="26"/>
              </w:rPr>
              <w:tab/>
              <w:t>Територіальний центр соціального обслуговування (надання соціальних послуг), довідку підписано 21.02.2024 року;</w:t>
            </w:r>
          </w:p>
          <w:p w14:paraId="2818596D" w14:textId="77777777" w:rsidR="003F36B2" w:rsidRPr="00B37845" w:rsidRDefault="00587A6B" w:rsidP="003F36B2">
            <w:pPr>
              <w:pStyle w:val="western"/>
              <w:spacing w:before="0" w:beforeAutospacing="0" w:after="0" w:line="272" w:lineRule="atLeast"/>
              <w:jc w:val="both"/>
              <w:rPr>
                <w:sz w:val="26"/>
                <w:szCs w:val="26"/>
              </w:rPr>
            </w:pPr>
            <w:r w:rsidRPr="00B37845">
              <w:rPr>
                <w:sz w:val="26"/>
                <w:szCs w:val="26"/>
              </w:rPr>
              <w:t>* 14.03.2024</w:t>
            </w:r>
            <w:r w:rsidRPr="00B37845">
              <w:rPr>
                <w:sz w:val="26"/>
                <w:szCs w:val="26"/>
              </w:rPr>
              <w:tab/>
              <w:t>ПМКП«ЖИТЛКОМСЕРВІС», довідку підписано 15.03.2024 року;</w:t>
            </w:r>
          </w:p>
          <w:p w14:paraId="462146CE" w14:textId="77777777" w:rsidR="003F36B2" w:rsidRPr="00B37845" w:rsidRDefault="00587A6B" w:rsidP="003F36B2">
            <w:pPr>
              <w:pStyle w:val="western"/>
              <w:spacing w:before="0" w:beforeAutospacing="0" w:after="0" w:line="272" w:lineRule="atLeast"/>
              <w:jc w:val="both"/>
              <w:rPr>
                <w:sz w:val="26"/>
                <w:szCs w:val="26"/>
              </w:rPr>
            </w:pPr>
            <w:r w:rsidRPr="00B37845">
              <w:rPr>
                <w:sz w:val="26"/>
                <w:szCs w:val="26"/>
              </w:rPr>
              <w:t>*18.04.2024</w:t>
            </w:r>
            <w:r w:rsidRPr="00B37845">
              <w:rPr>
                <w:sz w:val="26"/>
                <w:szCs w:val="26"/>
              </w:rPr>
              <w:tab/>
              <w:t>МКП «Покровське виробниче управління водопровідно-каналізаційного господарства», довідку підписано 19.04.2024 року;</w:t>
            </w:r>
          </w:p>
          <w:p w14:paraId="50E65CAB" w14:textId="5CD44732" w:rsidR="003F36B2" w:rsidRPr="00B37845" w:rsidRDefault="00587A6B" w:rsidP="003F36B2">
            <w:pPr>
              <w:pStyle w:val="western"/>
              <w:spacing w:before="0" w:beforeAutospacing="0" w:after="0" w:line="272" w:lineRule="atLeast"/>
              <w:jc w:val="both"/>
              <w:rPr>
                <w:sz w:val="26"/>
                <w:szCs w:val="26"/>
              </w:rPr>
            </w:pPr>
            <w:r w:rsidRPr="00B37845">
              <w:rPr>
                <w:sz w:val="26"/>
                <w:szCs w:val="26"/>
              </w:rPr>
              <w:t>*11.07.2024</w:t>
            </w:r>
            <w:r w:rsidRPr="00B37845">
              <w:rPr>
                <w:sz w:val="26"/>
                <w:szCs w:val="26"/>
              </w:rPr>
              <w:tab/>
              <w:t xml:space="preserve">ПМКП </w:t>
            </w:r>
            <w:r w:rsidR="00AE3F8E">
              <w:rPr>
                <w:sz w:val="26"/>
                <w:szCs w:val="26"/>
              </w:rPr>
              <w:t>«</w:t>
            </w:r>
            <w:r w:rsidRPr="00B37845">
              <w:rPr>
                <w:sz w:val="26"/>
                <w:szCs w:val="26"/>
              </w:rPr>
              <w:t>Добробут</w:t>
            </w:r>
            <w:r w:rsidR="00AE3F8E">
              <w:rPr>
                <w:sz w:val="26"/>
                <w:szCs w:val="26"/>
              </w:rPr>
              <w:t>»</w:t>
            </w:r>
            <w:r w:rsidRPr="00B37845">
              <w:rPr>
                <w:sz w:val="26"/>
                <w:szCs w:val="26"/>
              </w:rPr>
              <w:t>, довідку підписано 12.07.2024 року;</w:t>
            </w:r>
          </w:p>
          <w:p w14:paraId="16A4A8BE" w14:textId="0CE5DDF4" w:rsidR="003F36B2" w:rsidRPr="00B37845" w:rsidRDefault="00587A6B" w:rsidP="003F36B2">
            <w:pPr>
              <w:pStyle w:val="western"/>
              <w:spacing w:before="0" w:beforeAutospacing="0" w:after="0" w:line="272" w:lineRule="atLeast"/>
              <w:jc w:val="both"/>
              <w:rPr>
                <w:sz w:val="26"/>
                <w:szCs w:val="26"/>
              </w:rPr>
            </w:pPr>
            <w:r w:rsidRPr="00B37845">
              <w:rPr>
                <w:sz w:val="26"/>
                <w:szCs w:val="26"/>
              </w:rPr>
              <w:lastRenderedPageBreak/>
              <w:t xml:space="preserve">*30.07.2024 КНП </w:t>
            </w:r>
            <w:r w:rsidR="00AE3F8E">
              <w:rPr>
                <w:sz w:val="26"/>
                <w:szCs w:val="26"/>
              </w:rPr>
              <w:t>«</w:t>
            </w:r>
            <w:r w:rsidRPr="00B37845">
              <w:rPr>
                <w:sz w:val="26"/>
                <w:szCs w:val="26"/>
              </w:rPr>
              <w:t>Центр первинної медико-санітарної допомоги Покровської ради Дніпропетровської області</w:t>
            </w:r>
            <w:r w:rsidR="00AE3F8E">
              <w:rPr>
                <w:sz w:val="26"/>
                <w:szCs w:val="26"/>
              </w:rPr>
              <w:t>»</w:t>
            </w:r>
            <w:r w:rsidRPr="00B37845">
              <w:rPr>
                <w:sz w:val="26"/>
                <w:szCs w:val="26"/>
              </w:rPr>
              <w:t>, довідку підписано 31.07.2024 року;</w:t>
            </w:r>
          </w:p>
          <w:p w14:paraId="5C699EED" w14:textId="39D3A365" w:rsidR="003F36B2" w:rsidRPr="00B37845" w:rsidRDefault="00587A6B" w:rsidP="003F36B2">
            <w:pPr>
              <w:pStyle w:val="western"/>
              <w:spacing w:before="0" w:beforeAutospacing="0" w:after="0" w:line="272" w:lineRule="atLeast"/>
              <w:jc w:val="both"/>
              <w:rPr>
                <w:sz w:val="26"/>
                <w:szCs w:val="26"/>
              </w:rPr>
            </w:pPr>
            <w:r w:rsidRPr="00B37845">
              <w:rPr>
                <w:sz w:val="26"/>
                <w:szCs w:val="26"/>
              </w:rPr>
              <w:t>*19.08.2024</w:t>
            </w:r>
            <w:r w:rsidRPr="00B37845">
              <w:rPr>
                <w:sz w:val="26"/>
                <w:szCs w:val="26"/>
              </w:rPr>
              <w:tab/>
              <w:t xml:space="preserve">КЗ "МГБ </w:t>
            </w:r>
            <w:r w:rsidR="00AE3F8E">
              <w:rPr>
                <w:sz w:val="26"/>
                <w:szCs w:val="26"/>
              </w:rPr>
              <w:t>«</w:t>
            </w:r>
            <w:r w:rsidRPr="00B37845">
              <w:rPr>
                <w:sz w:val="26"/>
                <w:szCs w:val="26"/>
              </w:rPr>
              <w:t>Надія</w:t>
            </w:r>
            <w:r w:rsidR="00AE3F8E">
              <w:rPr>
                <w:sz w:val="26"/>
                <w:szCs w:val="26"/>
              </w:rPr>
              <w:t>»</w:t>
            </w:r>
            <w:r w:rsidRPr="00B37845">
              <w:rPr>
                <w:sz w:val="26"/>
                <w:szCs w:val="26"/>
              </w:rPr>
              <w:t xml:space="preserve"> ПМР ДО</w:t>
            </w:r>
            <w:r w:rsidR="00AE3F8E">
              <w:rPr>
                <w:sz w:val="26"/>
                <w:szCs w:val="26"/>
              </w:rPr>
              <w:t>»</w:t>
            </w:r>
            <w:r w:rsidRPr="00B37845">
              <w:rPr>
                <w:sz w:val="26"/>
                <w:szCs w:val="26"/>
              </w:rPr>
              <w:t>, довідку підписано 20.08.2024 року;</w:t>
            </w:r>
          </w:p>
          <w:p w14:paraId="276F6F03" w14:textId="77777777" w:rsidR="003F36B2" w:rsidRPr="00B37845" w:rsidRDefault="00587A6B" w:rsidP="003F36B2">
            <w:pPr>
              <w:pStyle w:val="western"/>
              <w:spacing w:before="0" w:beforeAutospacing="0" w:after="0" w:line="272" w:lineRule="atLeast"/>
              <w:jc w:val="both"/>
              <w:rPr>
                <w:sz w:val="26"/>
                <w:szCs w:val="26"/>
              </w:rPr>
            </w:pPr>
            <w:r w:rsidRPr="00B37845">
              <w:rPr>
                <w:sz w:val="26"/>
                <w:szCs w:val="26"/>
              </w:rPr>
              <w:t>*07.10.2024</w:t>
            </w:r>
            <w:r w:rsidRPr="00B37845">
              <w:rPr>
                <w:sz w:val="26"/>
                <w:szCs w:val="26"/>
              </w:rPr>
              <w:tab/>
              <w:t>ЦСС ПМР ДО, довідку підписано 08.10.2024 року;</w:t>
            </w:r>
          </w:p>
          <w:p w14:paraId="2B08EDAD" w14:textId="49DAF341" w:rsidR="00035029" w:rsidRPr="00B37845" w:rsidRDefault="00587A6B" w:rsidP="003F36B2">
            <w:pPr>
              <w:pStyle w:val="western"/>
              <w:spacing w:before="0" w:beforeAutospacing="0" w:after="0" w:line="272" w:lineRule="atLeast"/>
              <w:jc w:val="both"/>
              <w:rPr>
                <w:sz w:val="26"/>
                <w:szCs w:val="26"/>
              </w:rPr>
            </w:pPr>
            <w:r w:rsidRPr="00B37845">
              <w:rPr>
                <w:sz w:val="26"/>
                <w:szCs w:val="26"/>
              </w:rPr>
              <w:t>*22.10.2024</w:t>
            </w:r>
            <w:r w:rsidRPr="00B37845">
              <w:rPr>
                <w:sz w:val="26"/>
                <w:szCs w:val="26"/>
              </w:rPr>
              <w:tab/>
              <w:t xml:space="preserve">КП </w:t>
            </w:r>
            <w:r w:rsidR="00AE3F8E">
              <w:rPr>
                <w:sz w:val="26"/>
                <w:szCs w:val="26"/>
              </w:rPr>
              <w:t>«</w:t>
            </w:r>
            <w:r w:rsidRPr="00B37845">
              <w:rPr>
                <w:sz w:val="26"/>
                <w:szCs w:val="26"/>
              </w:rPr>
              <w:t>ЦМЛ ПМР ДО</w:t>
            </w:r>
            <w:r w:rsidR="00AE3F8E">
              <w:rPr>
                <w:sz w:val="26"/>
                <w:szCs w:val="26"/>
              </w:rPr>
              <w:t>»</w:t>
            </w:r>
            <w:r w:rsidRPr="00B37845">
              <w:rPr>
                <w:sz w:val="26"/>
                <w:szCs w:val="26"/>
              </w:rPr>
              <w:t>, довідку підписано 23.10.2024 року</w:t>
            </w:r>
          </w:p>
        </w:tc>
      </w:tr>
      <w:tr w:rsidR="00035029" w:rsidRPr="00B37845" w14:paraId="779E6519" w14:textId="77777777">
        <w:trPr>
          <w:trHeight w:val="683"/>
        </w:trPr>
        <w:tc>
          <w:tcPr>
            <w:tcW w:w="14625" w:type="dxa"/>
            <w:gridSpan w:val="6"/>
            <w:tcBorders>
              <w:left w:val="single" w:sz="4" w:space="0" w:color="000000"/>
              <w:bottom w:val="single" w:sz="4" w:space="0" w:color="000000"/>
              <w:right w:val="single" w:sz="4" w:space="0" w:color="000000"/>
            </w:tcBorders>
          </w:tcPr>
          <w:p w14:paraId="6B09F239"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b/>
                <w:bCs/>
                <w:i/>
                <w:iCs/>
                <w:color w:val="000000"/>
                <w:sz w:val="26"/>
                <w:szCs w:val="26"/>
              </w:rPr>
              <w:lastRenderedPageBreak/>
              <w:t>Забезпечення функціонування внутрішніх каналів повідомлення про можливі факти корупційних або пов’язаних з корупцією правопорушень, інших порушень Закону України “Про запобігання корупції”</w:t>
            </w:r>
          </w:p>
        </w:tc>
      </w:tr>
      <w:tr w:rsidR="00035029" w:rsidRPr="00B37845" w14:paraId="16DD39C8" w14:textId="77777777" w:rsidTr="00AB3254">
        <w:trPr>
          <w:trHeight w:val="1240"/>
        </w:trPr>
        <w:tc>
          <w:tcPr>
            <w:tcW w:w="391" w:type="dxa"/>
            <w:gridSpan w:val="2"/>
            <w:tcBorders>
              <w:left w:val="single" w:sz="4" w:space="0" w:color="000000"/>
              <w:bottom w:val="single" w:sz="4" w:space="0" w:color="000000"/>
            </w:tcBorders>
          </w:tcPr>
          <w:p w14:paraId="12995B9B" w14:textId="34FE5264" w:rsidR="00035029" w:rsidRPr="00B37845" w:rsidRDefault="00313C60">
            <w:pPr>
              <w:widowControl w:val="0"/>
              <w:snapToGrid w:val="0"/>
              <w:spacing w:line="270" w:lineRule="atLeast"/>
              <w:jc w:val="center"/>
              <w:textAlignment w:val="baseline"/>
              <w:rPr>
                <w:rFonts w:ascii="Times New Roman" w:hAnsi="Times New Roman" w:cs="Times New Roman"/>
                <w:sz w:val="26"/>
                <w:szCs w:val="26"/>
                <w:lang w:val="en-US"/>
              </w:rPr>
            </w:pPr>
            <w:r w:rsidRPr="00B37845">
              <w:rPr>
                <w:rFonts w:ascii="Times New Roman" w:hAnsi="Times New Roman" w:cs="Times New Roman"/>
                <w:sz w:val="26"/>
                <w:szCs w:val="26"/>
                <w:lang w:val="en-US"/>
              </w:rPr>
              <w:t>1</w:t>
            </w:r>
          </w:p>
        </w:tc>
        <w:tc>
          <w:tcPr>
            <w:tcW w:w="5159" w:type="dxa"/>
            <w:tcBorders>
              <w:left w:val="single" w:sz="4" w:space="0" w:color="000000"/>
              <w:bottom w:val="single" w:sz="4" w:space="0" w:color="000000"/>
            </w:tcBorders>
          </w:tcPr>
          <w:p w14:paraId="205C15F6"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Підключення до Єдиного порталу повідомлень викривачів.</w:t>
            </w:r>
          </w:p>
        </w:tc>
        <w:tc>
          <w:tcPr>
            <w:tcW w:w="1530" w:type="dxa"/>
            <w:tcBorders>
              <w:left w:val="single" w:sz="4" w:space="0" w:color="000000"/>
              <w:bottom w:val="single" w:sz="4" w:space="0" w:color="000000"/>
            </w:tcBorders>
          </w:tcPr>
          <w:p w14:paraId="07C3513E"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Протягом І півріччя</w:t>
            </w:r>
          </w:p>
        </w:tc>
        <w:tc>
          <w:tcPr>
            <w:tcW w:w="2205" w:type="dxa"/>
            <w:tcBorders>
              <w:left w:val="single" w:sz="4" w:space="0" w:color="000000"/>
              <w:bottom w:val="single" w:sz="4" w:space="0" w:color="000000"/>
            </w:tcBorders>
          </w:tcPr>
          <w:p w14:paraId="6B1066F3"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color w:val="000000"/>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6F4A77A7" w14:textId="5E2429BF" w:rsidR="00035029" w:rsidRPr="00B37845" w:rsidRDefault="007F1291" w:rsidP="00E73050">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color w:val="333333"/>
                <w:sz w:val="26"/>
                <w:szCs w:val="26"/>
              </w:rPr>
              <w:t>Відповідно до наказу НАЗК </w:t>
            </w:r>
            <w:r w:rsidRPr="00B37845">
              <w:rPr>
                <w:rStyle w:val="af0"/>
                <w:rFonts w:ascii="Times New Roman" w:hAnsi="Times New Roman" w:cs="Times New Roman"/>
                <w:i w:val="0"/>
                <w:iCs w:val="0"/>
                <w:color w:val="333333"/>
                <w:sz w:val="26"/>
                <w:szCs w:val="26"/>
              </w:rPr>
              <w:t>від 31.08.2023  № 190/23 «Про початок роботи Єдиного порталу повідомлень викривачів»</w:t>
            </w:r>
            <w:r w:rsidR="00E73050" w:rsidRPr="00B37845">
              <w:rPr>
                <w:rStyle w:val="af0"/>
                <w:rFonts w:ascii="Times New Roman" w:hAnsi="Times New Roman" w:cs="Times New Roman"/>
                <w:i w:val="0"/>
                <w:iCs w:val="0"/>
                <w:color w:val="333333"/>
                <w:sz w:val="26"/>
                <w:szCs w:val="26"/>
              </w:rPr>
              <w:t>,</w:t>
            </w:r>
            <w:r w:rsidRPr="00B37845">
              <w:rPr>
                <w:rStyle w:val="af0"/>
                <w:rFonts w:ascii="Times New Roman" w:hAnsi="Times New Roman" w:cs="Times New Roman"/>
                <w:i w:val="0"/>
                <w:iCs w:val="0"/>
                <w:color w:val="333333"/>
                <w:sz w:val="26"/>
                <w:szCs w:val="26"/>
              </w:rPr>
              <w:t xml:space="preserve"> введенням</w:t>
            </w:r>
            <w:r w:rsidRPr="00B37845">
              <w:rPr>
                <w:rStyle w:val="af0"/>
                <w:rFonts w:ascii="Times New Roman" w:hAnsi="Times New Roman" w:cs="Times New Roman"/>
                <w:color w:val="333333"/>
                <w:sz w:val="26"/>
                <w:szCs w:val="26"/>
              </w:rPr>
              <w:t xml:space="preserve"> </w:t>
            </w:r>
            <w:r w:rsidRPr="00B37845">
              <w:rPr>
                <w:rFonts w:ascii="Times New Roman" w:hAnsi="Times New Roman" w:cs="Times New Roman"/>
                <w:color w:val="333333"/>
                <w:sz w:val="26"/>
                <w:szCs w:val="26"/>
              </w:rPr>
              <w:t xml:space="preserve"> його 06.09.2023 в постійну (промислову) експлуатацію</w:t>
            </w:r>
            <w:r w:rsidR="00E73050" w:rsidRPr="00B37845">
              <w:rPr>
                <w:rFonts w:ascii="Times New Roman" w:hAnsi="Times New Roman" w:cs="Times New Roman"/>
                <w:color w:val="333333"/>
                <w:sz w:val="26"/>
                <w:szCs w:val="26"/>
              </w:rPr>
              <w:t xml:space="preserve"> та</w:t>
            </w:r>
            <w:r w:rsidRPr="00B37845">
              <w:rPr>
                <w:rFonts w:ascii="Times New Roman" w:hAnsi="Times New Roman" w:cs="Times New Roman"/>
                <w:color w:val="333333"/>
                <w:sz w:val="26"/>
                <w:szCs w:val="26"/>
              </w:rPr>
              <w:t xml:space="preserve"> згідно затвердженого порядку підключень</w:t>
            </w:r>
            <w:r w:rsidR="00E73050" w:rsidRPr="00B37845">
              <w:rPr>
                <w:rFonts w:ascii="Times New Roman" w:hAnsi="Times New Roman" w:cs="Times New Roman"/>
                <w:color w:val="333333"/>
                <w:sz w:val="26"/>
                <w:szCs w:val="26"/>
              </w:rPr>
              <w:t>,</w:t>
            </w:r>
            <w:r w:rsidR="00A959E0" w:rsidRPr="00B37845">
              <w:rPr>
                <w:rFonts w:ascii="Times New Roman" w:hAnsi="Times New Roman" w:cs="Times New Roman"/>
                <w:color w:val="333333"/>
                <w:sz w:val="26"/>
                <w:szCs w:val="26"/>
              </w:rPr>
              <w:t xml:space="preserve"> виконавчий комітет Покровської міської ради підключено </w:t>
            </w:r>
            <w:r w:rsidR="00AB3254">
              <w:rPr>
                <w:rFonts w:ascii="Times New Roman" w:hAnsi="Times New Roman" w:cs="Times New Roman"/>
                <w:color w:val="333333"/>
                <w:sz w:val="26"/>
                <w:szCs w:val="26"/>
              </w:rPr>
              <w:t xml:space="preserve">та розпочато роботу у </w:t>
            </w:r>
            <w:r w:rsidR="00A959E0" w:rsidRPr="00B37845">
              <w:rPr>
                <w:rFonts w:ascii="Times New Roman" w:hAnsi="Times New Roman" w:cs="Times New Roman"/>
                <w:color w:val="333333"/>
                <w:sz w:val="26"/>
                <w:szCs w:val="26"/>
              </w:rPr>
              <w:t xml:space="preserve"> лютому 2024 року</w:t>
            </w:r>
            <w:r w:rsidR="00AB3254">
              <w:rPr>
                <w:rFonts w:ascii="Times New Roman" w:hAnsi="Times New Roman" w:cs="Times New Roman"/>
                <w:color w:val="333333"/>
                <w:sz w:val="26"/>
                <w:szCs w:val="26"/>
              </w:rPr>
              <w:t xml:space="preserve">. </w:t>
            </w:r>
            <w:r w:rsidR="00A959E0" w:rsidRPr="00B37845">
              <w:rPr>
                <w:rFonts w:ascii="Times New Roman" w:hAnsi="Times New Roman" w:cs="Times New Roman"/>
                <w:color w:val="333333"/>
                <w:sz w:val="26"/>
                <w:szCs w:val="26"/>
              </w:rPr>
              <w:t>К</w:t>
            </w:r>
            <w:r w:rsidR="00AB3254">
              <w:rPr>
                <w:rFonts w:ascii="Times New Roman" w:hAnsi="Times New Roman" w:cs="Times New Roman"/>
                <w:color w:val="333333"/>
                <w:sz w:val="26"/>
                <w:szCs w:val="26"/>
              </w:rPr>
              <w:t>омунальні підприємства</w:t>
            </w:r>
            <w:r w:rsidR="00A959E0" w:rsidRPr="00B37845">
              <w:rPr>
                <w:rFonts w:ascii="Times New Roman" w:hAnsi="Times New Roman" w:cs="Times New Roman"/>
                <w:color w:val="333333"/>
                <w:sz w:val="26"/>
                <w:szCs w:val="26"/>
              </w:rPr>
              <w:t xml:space="preserve"> </w:t>
            </w:r>
            <w:r w:rsidR="0048682F">
              <w:rPr>
                <w:rFonts w:ascii="Times New Roman" w:hAnsi="Times New Roman" w:cs="Times New Roman"/>
                <w:color w:val="333333"/>
                <w:sz w:val="26"/>
                <w:szCs w:val="26"/>
              </w:rPr>
              <w:t xml:space="preserve">- </w:t>
            </w:r>
            <w:r w:rsidR="00A959E0" w:rsidRPr="00B37845">
              <w:rPr>
                <w:rFonts w:ascii="Times New Roman" w:hAnsi="Times New Roman" w:cs="Times New Roman"/>
                <w:color w:val="333333"/>
                <w:sz w:val="26"/>
                <w:szCs w:val="26"/>
              </w:rPr>
              <w:t xml:space="preserve">у </w:t>
            </w:r>
            <w:r w:rsidR="00E73050" w:rsidRPr="00B37845">
              <w:rPr>
                <w:rFonts w:ascii="Times New Roman" w:hAnsi="Times New Roman" w:cs="Times New Roman"/>
                <w:color w:val="333333"/>
                <w:sz w:val="26"/>
                <w:szCs w:val="26"/>
              </w:rPr>
              <w:t>червні 2024 року</w:t>
            </w:r>
          </w:p>
        </w:tc>
      </w:tr>
      <w:tr w:rsidR="00035029" w:rsidRPr="00B37845" w14:paraId="7573D93F" w14:textId="77777777" w:rsidTr="00AB3254">
        <w:trPr>
          <w:trHeight w:val="1240"/>
        </w:trPr>
        <w:tc>
          <w:tcPr>
            <w:tcW w:w="391" w:type="dxa"/>
            <w:gridSpan w:val="2"/>
            <w:tcBorders>
              <w:left w:val="single" w:sz="4" w:space="0" w:color="000000"/>
              <w:bottom w:val="single" w:sz="4" w:space="0" w:color="000000"/>
            </w:tcBorders>
          </w:tcPr>
          <w:p w14:paraId="3FFE67BA" w14:textId="1BAB8652" w:rsidR="00035029" w:rsidRPr="00B37845" w:rsidRDefault="00313C60">
            <w:pPr>
              <w:widowControl w:val="0"/>
              <w:snapToGrid w:val="0"/>
              <w:spacing w:line="270" w:lineRule="atLeast"/>
              <w:jc w:val="center"/>
              <w:textAlignment w:val="baseline"/>
              <w:rPr>
                <w:rFonts w:ascii="Times New Roman" w:hAnsi="Times New Roman" w:cs="Times New Roman"/>
                <w:sz w:val="26"/>
                <w:szCs w:val="26"/>
                <w:lang w:val="en-US"/>
              </w:rPr>
            </w:pPr>
            <w:r w:rsidRPr="00B37845">
              <w:rPr>
                <w:rFonts w:ascii="Times New Roman" w:hAnsi="Times New Roman" w:cs="Times New Roman"/>
                <w:sz w:val="26"/>
                <w:szCs w:val="26"/>
                <w:lang w:val="en-US"/>
              </w:rPr>
              <w:t>2</w:t>
            </w:r>
          </w:p>
        </w:tc>
        <w:tc>
          <w:tcPr>
            <w:tcW w:w="5159" w:type="dxa"/>
            <w:tcBorders>
              <w:left w:val="single" w:sz="4" w:space="0" w:color="000000"/>
              <w:bottom w:val="single" w:sz="4" w:space="0" w:color="000000"/>
            </w:tcBorders>
          </w:tcPr>
          <w:p w14:paraId="1DDE1BA5"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Перевірка повідомлень про можливі факти корупційних або пов’язаних з корупцією правопорушень, інших порушень Закону України “Про запобігання корупції”</w:t>
            </w:r>
          </w:p>
        </w:tc>
        <w:tc>
          <w:tcPr>
            <w:tcW w:w="1530" w:type="dxa"/>
            <w:tcBorders>
              <w:left w:val="single" w:sz="4" w:space="0" w:color="000000"/>
              <w:bottom w:val="single" w:sz="4" w:space="0" w:color="000000"/>
            </w:tcBorders>
          </w:tcPr>
          <w:p w14:paraId="6CD750F2"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У разі надходження</w:t>
            </w:r>
          </w:p>
        </w:tc>
        <w:tc>
          <w:tcPr>
            <w:tcW w:w="2205" w:type="dxa"/>
            <w:tcBorders>
              <w:left w:val="single" w:sz="4" w:space="0" w:color="000000"/>
              <w:bottom w:val="single" w:sz="4" w:space="0" w:color="000000"/>
            </w:tcBorders>
          </w:tcPr>
          <w:p w14:paraId="1B49431C"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color w:val="000000"/>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64A051ED" w14:textId="3E345D42" w:rsidR="00035029" w:rsidRPr="00B37845" w:rsidRDefault="00E73050" w:rsidP="00E73050">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sz w:val="26"/>
                <w:szCs w:val="26"/>
              </w:rPr>
              <w:t xml:space="preserve">Протягом року </w:t>
            </w:r>
            <w:r w:rsidRPr="00B37845">
              <w:rPr>
                <w:rFonts w:ascii="Times New Roman" w:hAnsi="Times New Roman" w:cs="Times New Roman"/>
                <w:color w:val="000000"/>
                <w:sz w:val="26"/>
                <w:szCs w:val="26"/>
              </w:rPr>
              <w:t xml:space="preserve">повідомлення про можливі факти корупційних або пов’язаних з корупцією правопорушень до виконавчого комітету </w:t>
            </w:r>
            <w:r w:rsidRPr="00B37845">
              <w:rPr>
                <w:rFonts w:ascii="Times New Roman" w:hAnsi="Times New Roman" w:cs="Times New Roman"/>
                <w:color w:val="333333"/>
                <w:sz w:val="26"/>
                <w:szCs w:val="26"/>
              </w:rPr>
              <w:t>Покровськ</w:t>
            </w:r>
            <w:r w:rsidR="00AB3254">
              <w:rPr>
                <w:rFonts w:ascii="Times New Roman" w:hAnsi="Times New Roman" w:cs="Times New Roman"/>
                <w:color w:val="333333"/>
                <w:sz w:val="26"/>
                <w:szCs w:val="26"/>
              </w:rPr>
              <w:t>ої</w:t>
            </w:r>
            <w:r w:rsidRPr="00B37845">
              <w:rPr>
                <w:rFonts w:ascii="Times New Roman" w:hAnsi="Times New Roman" w:cs="Times New Roman"/>
                <w:color w:val="333333"/>
                <w:sz w:val="26"/>
                <w:szCs w:val="26"/>
              </w:rPr>
              <w:t xml:space="preserve"> міськ</w:t>
            </w:r>
            <w:r w:rsidR="00AB3254">
              <w:rPr>
                <w:rFonts w:ascii="Times New Roman" w:hAnsi="Times New Roman" w:cs="Times New Roman"/>
                <w:color w:val="333333"/>
                <w:sz w:val="26"/>
                <w:szCs w:val="26"/>
              </w:rPr>
              <w:t>ої</w:t>
            </w:r>
            <w:r w:rsidRPr="00B37845">
              <w:rPr>
                <w:rFonts w:ascii="Times New Roman" w:hAnsi="Times New Roman" w:cs="Times New Roman"/>
                <w:color w:val="333333"/>
                <w:sz w:val="26"/>
                <w:szCs w:val="26"/>
              </w:rPr>
              <w:t xml:space="preserve"> рад</w:t>
            </w:r>
            <w:r w:rsidR="0048682F">
              <w:rPr>
                <w:rFonts w:ascii="Times New Roman" w:hAnsi="Times New Roman" w:cs="Times New Roman"/>
                <w:color w:val="333333"/>
                <w:sz w:val="26"/>
                <w:szCs w:val="26"/>
              </w:rPr>
              <w:t>и</w:t>
            </w:r>
            <w:r w:rsidRPr="00B37845">
              <w:rPr>
                <w:rFonts w:ascii="Times New Roman" w:hAnsi="Times New Roman" w:cs="Times New Roman"/>
                <w:color w:val="333333"/>
                <w:sz w:val="26"/>
                <w:szCs w:val="26"/>
              </w:rPr>
              <w:t xml:space="preserve"> – не надходили</w:t>
            </w:r>
          </w:p>
        </w:tc>
      </w:tr>
      <w:tr w:rsidR="00035029" w:rsidRPr="00B37845" w14:paraId="461D5EC2" w14:textId="77777777" w:rsidTr="0048682F">
        <w:trPr>
          <w:trHeight w:val="416"/>
        </w:trPr>
        <w:tc>
          <w:tcPr>
            <w:tcW w:w="391" w:type="dxa"/>
            <w:gridSpan w:val="2"/>
            <w:tcBorders>
              <w:left w:val="single" w:sz="4" w:space="0" w:color="000000"/>
              <w:bottom w:val="single" w:sz="4" w:space="0" w:color="auto"/>
            </w:tcBorders>
          </w:tcPr>
          <w:p w14:paraId="78623228" w14:textId="1E4CAFEA" w:rsidR="00035029" w:rsidRPr="00B37845" w:rsidRDefault="00313C60">
            <w:pPr>
              <w:widowControl w:val="0"/>
              <w:snapToGrid w:val="0"/>
              <w:spacing w:line="270" w:lineRule="atLeast"/>
              <w:jc w:val="center"/>
              <w:textAlignment w:val="baseline"/>
              <w:rPr>
                <w:rFonts w:ascii="Times New Roman" w:hAnsi="Times New Roman" w:cs="Times New Roman"/>
                <w:sz w:val="26"/>
                <w:szCs w:val="26"/>
                <w:lang w:val="en-US"/>
              </w:rPr>
            </w:pPr>
            <w:r w:rsidRPr="00B37845">
              <w:rPr>
                <w:rFonts w:ascii="Times New Roman" w:hAnsi="Times New Roman" w:cs="Times New Roman"/>
                <w:sz w:val="26"/>
                <w:szCs w:val="26"/>
                <w:lang w:val="en-US"/>
              </w:rPr>
              <w:t>3</w:t>
            </w:r>
          </w:p>
        </w:tc>
        <w:tc>
          <w:tcPr>
            <w:tcW w:w="5159" w:type="dxa"/>
            <w:tcBorders>
              <w:left w:val="single" w:sz="4" w:space="0" w:color="000000"/>
              <w:bottom w:val="single" w:sz="4" w:space="0" w:color="auto"/>
            </w:tcBorders>
          </w:tcPr>
          <w:p w14:paraId="6A2B1480"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Надання методичної допомоги, консультації щодо здійснення повідомлень та захисту викривачів</w:t>
            </w:r>
          </w:p>
        </w:tc>
        <w:tc>
          <w:tcPr>
            <w:tcW w:w="1530" w:type="dxa"/>
            <w:tcBorders>
              <w:left w:val="single" w:sz="4" w:space="0" w:color="000000"/>
              <w:bottom w:val="single" w:sz="4" w:space="0" w:color="auto"/>
            </w:tcBorders>
          </w:tcPr>
          <w:p w14:paraId="11BE68F7"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Постійно протягом року у разі надходження такого звернення</w:t>
            </w:r>
          </w:p>
        </w:tc>
        <w:tc>
          <w:tcPr>
            <w:tcW w:w="2205" w:type="dxa"/>
            <w:tcBorders>
              <w:left w:val="single" w:sz="4" w:space="0" w:color="000000"/>
              <w:bottom w:val="single" w:sz="4" w:space="0" w:color="auto"/>
            </w:tcBorders>
          </w:tcPr>
          <w:p w14:paraId="50CD85E0"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color w:val="000000"/>
                <w:sz w:val="26"/>
                <w:szCs w:val="26"/>
              </w:rPr>
              <w:t>Начальник відділу з питань запобігання та протидії корупції</w:t>
            </w:r>
          </w:p>
        </w:tc>
        <w:tc>
          <w:tcPr>
            <w:tcW w:w="5340" w:type="dxa"/>
            <w:tcBorders>
              <w:left w:val="single" w:sz="4" w:space="0" w:color="000000"/>
              <w:bottom w:val="single" w:sz="4" w:space="0" w:color="auto"/>
              <w:right w:val="single" w:sz="4" w:space="0" w:color="000000"/>
            </w:tcBorders>
          </w:tcPr>
          <w:p w14:paraId="7795BA6A" w14:textId="095B0DB8" w:rsidR="00035029" w:rsidRPr="00B37845" w:rsidRDefault="00E73050" w:rsidP="00E73050">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sz w:val="26"/>
                <w:szCs w:val="26"/>
              </w:rPr>
              <w:t>У зв’язку з відсутністю звернень не надавалися консультації та допомога щодо здійснення  повідомлень</w:t>
            </w:r>
          </w:p>
        </w:tc>
      </w:tr>
      <w:tr w:rsidR="00035029" w:rsidRPr="00B37845" w14:paraId="0D581B8E" w14:textId="77777777" w:rsidTr="0048682F">
        <w:trPr>
          <w:trHeight w:val="505"/>
        </w:trPr>
        <w:tc>
          <w:tcPr>
            <w:tcW w:w="14625" w:type="dxa"/>
            <w:gridSpan w:val="6"/>
            <w:tcBorders>
              <w:top w:val="single" w:sz="4" w:space="0" w:color="auto"/>
              <w:left w:val="single" w:sz="4" w:space="0" w:color="000000"/>
              <w:bottom w:val="single" w:sz="4" w:space="0" w:color="000000"/>
              <w:right w:val="single" w:sz="4" w:space="0" w:color="000000"/>
            </w:tcBorders>
          </w:tcPr>
          <w:p w14:paraId="6FC901D4"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b/>
                <w:bCs/>
                <w:sz w:val="26"/>
                <w:szCs w:val="26"/>
              </w:rPr>
              <w:lastRenderedPageBreak/>
              <w:t xml:space="preserve">V. </w:t>
            </w:r>
            <w:r w:rsidRPr="00B37845">
              <w:rPr>
                <w:rFonts w:ascii="Times New Roman" w:hAnsi="Times New Roman" w:cs="Times New Roman"/>
                <w:b/>
                <w:bCs/>
                <w:color w:val="000000"/>
                <w:sz w:val="26"/>
                <w:szCs w:val="26"/>
              </w:rPr>
              <w:t>С</w:t>
            </w:r>
            <w:r w:rsidRPr="00B37845">
              <w:rPr>
                <w:rFonts w:ascii="Times New Roman" w:hAnsi="Times New Roman" w:cs="Times New Roman"/>
                <w:b/>
                <w:color w:val="000000"/>
                <w:sz w:val="26"/>
                <w:szCs w:val="26"/>
              </w:rPr>
              <w:t>півпраця з громадськістю та міжнародними організаціями щодо здійснення антикорупційних заходів</w:t>
            </w:r>
          </w:p>
        </w:tc>
      </w:tr>
      <w:tr w:rsidR="00035029" w:rsidRPr="00B37845" w14:paraId="2A9DB251" w14:textId="77777777">
        <w:trPr>
          <w:trHeight w:val="333"/>
        </w:trPr>
        <w:tc>
          <w:tcPr>
            <w:tcW w:w="14625" w:type="dxa"/>
            <w:gridSpan w:val="6"/>
            <w:tcBorders>
              <w:left w:val="single" w:sz="4" w:space="0" w:color="000000"/>
              <w:bottom w:val="single" w:sz="4" w:space="0" w:color="000000"/>
              <w:right w:val="single" w:sz="4" w:space="0" w:color="000000"/>
            </w:tcBorders>
          </w:tcPr>
          <w:p w14:paraId="0825BBAE" w14:textId="77777777" w:rsidR="00035029" w:rsidRPr="00B37845" w:rsidRDefault="00313C60" w:rsidP="003F36B2">
            <w:pPr>
              <w:pStyle w:val="ad"/>
              <w:jc w:val="center"/>
              <w:rPr>
                <w:rFonts w:ascii="Times New Roman" w:hAnsi="Times New Roman" w:cs="Times New Roman"/>
                <w:b/>
                <w:bCs/>
                <w:i/>
                <w:iCs/>
                <w:color w:val="000000"/>
                <w:sz w:val="26"/>
                <w:szCs w:val="26"/>
              </w:rPr>
            </w:pPr>
            <w:r w:rsidRPr="00B37845">
              <w:rPr>
                <w:rFonts w:ascii="Times New Roman" w:hAnsi="Times New Roman" w:cs="Times New Roman"/>
                <w:b/>
                <w:bCs/>
                <w:i/>
                <w:iCs/>
                <w:color w:val="000000"/>
                <w:sz w:val="26"/>
                <w:szCs w:val="26"/>
              </w:rPr>
              <w:t>Забезпечення виконання вимог Закону України «Про доступ до публічної інформації»</w:t>
            </w:r>
          </w:p>
        </w:tc>
      </w:tr>
      <w:tr w:rsidR="00035029" w:rsidRPr="00B37845" w14:paraId="7AA2FF7B" w14:textId="77777777" w:rsidTr="00AB3254">
        <w:trPr>
          <w:trHeight w:val="1718"/>
        </w:trPr>
        <w:tc>
          <w:tcPr>
            <w:tcW w:w="391" w:type="dxa"/>
            <w:gridSpan w:val="2"/>
            <w:tcBorders>
              <w:left w:val="single" w:sz="4" w:space="0" w:color="000000"/>
              <w:bottom w:val="single" w:sz="4" w:space="0" w:color="000000"/>
            </w:tcBorders>
          </w:tcPr>
          <w:p w14:paraId="7ECE986D" w14:textId="7F05595A"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1</w:t>
            </w:r>
          </w:p>
        </w:tc>
        <w:tc>
          <w:tcPr>
            <w:tcW w:w="5159" w:type="dxa"/>
            <w:tcBorders>
              <w:left w:val="single" w:sz="4" w:space="0" w:color="000000"/>
              <w:bottom w:val="single" w:sz="4" w:space="0" w:color="000000"/>
            </w:tcBorders>
          </w:tcPr>
          <w:p w14:paraId="56BA86FB"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Підготовка інформації про результати роботи відділу з питань запобігання та протидії корупції за відповідний рік для включення до проекту Національної доповіді щодо реалізації засад антикорупційної політики.</w:t>
            </w:r>
          </w:p>
        </w:tc>
        <w:tc>
          <w:tcPr>
            <w:tcW w:w="1530" w:type="dxa"/>
            <w:tcBorders>
              <w:left w:val="single" w:sz="4" w:space="0" w:color="000000"/>
              <w:bottom w:val="single" w:sz="4" w:space="0" w:color="000000"/>
            </w:tcBorders>
          </w:tcPr>
          <w:p w14:paraId="4CD92EEA"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До 15 лютого</w:t>
            </w:r>
          </w:p>
        </w:tc>
        <w:tc>
          <w:tcPr>
            <w:tcW w:w="2205" w:type="dxa"/>
            <w:tcBorders>
              <w:left w:val="single" w:sz="4" w:space="0" w:color="000000"/>
              <w:bottom w:val="single" w:sz="4" w:space="0" w:color="000000"/>
            </w:tcBorders>
          </w:tcPr>
          <w:p w14:paraId="42E997C8"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color w:val="000000"/>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1670A628" w14:textId="50C94009" w:rsidR="00035029" w:rsidRPr="00B37845" w:rsidRDefault="003F36B2" w:rsidP="003F36B2">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sz w:val="26"/>
                <w:szCs w:val="26"/>
              </w:rPr>
              <w:t>Подання даної інформації виключено з законодавства</w:t>
            </w:r>
          </w:p>
        </w:tc>
      </w:tr>
      <w:tr w:rsidR="00035029" w:rsidRPr="00B37845" w14:paraId="34661283" w14:textId="77777777" w:rsidTr="00AB3254">
        <w:trPr>
          <w:trHeight w:val="1718"/>
        </w:trPr>
        <w:tc>
          <w:tcPr>
            <w:tcW w:w="391" w:type="dxa"/>
            <w:gridSpan w:val="2"/>
            <w:tcBorders>
              <w:left w:val="single" w:sz="4" w:space="0" w:color="000000"/>
              <w:bottom w:val="single" w:sz="4" w:space="0" w:color="000000"/>
            </w:tcBorders>
          </w:tcPr>
          <w:p w14:paraId="5A2FFF4D" w14:textId="0B41DE7D"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2</w:t>
            </w:r>
          </w:p>
        </w:tc>
        <w:tc>
          <w:tcPr>
            <w:tcW w:w="5159" w:type="dxa"/>
            <w:tcBorders>
              <w:left w:val="single" w:sz="4" w:space="0" w:color="000000"/>
              <w:bottom w:val="single" w:sz="4" w:space="0" w:color="000000"/>
            </w:tcBorders>
          </w:tcPr>
          <w:p w14:paraId="7E622348" w14:textId="77777777" w:rsidR="00035029" w:rsidRPr="00B37845" w:rsidRDefault="00313C60">
            <w:pPr>
              <w:pStyle w:val="ad"/>
              <w:rPr>
                <w:rFonts w:ascii="Times New Roman" w:hAnsi="Times New Roman" w:cs="Times New Roman"/>
                <w:color w:val="000000"/>
                <w:sz w:val="26"/>
                <w:szCs w:val="26"/>
              </w:rPr>
            </w:pPr>
            <w:r w:rsidRPr="00B37845">
              <w:rPr>
                <w:rFonts w:ascii="Times New Roman" w:hAnsi="Times New Roman" w:cs="Times New Roman"/>
                <w:color w:val="000000"/>
                <w:sz w:val="26"/>
                <w:szCs w:val="26"/>
              </w:rPr>
              <w:t xml:space="preserve">Розміщення та оновлення інформації з питань запобігання корупції на офіційному </w:t>
            </w:r>
            <w:proofErr w:type="spellStart"/>
            <w:r w:rsidRPr="00B37845">
              <w:rPr>
                <w:rFonts w:ascii="Times New Roman" w:hAnsi="Times New Roman" w:cs="Times New Roman"/>
                <w:color w:val="000000"/>
                <w:sz w:val="26"/>
                <w:szCs w:val="26"/>
              </w:rPr>
              <w:t>вебсайті</w:t>
            </w:r>
            <w:proofErr w:type="spellEnd"/>
            <w:r w:rsidRPr="00B37845">
              <w:rPr>
                <w:rFonts w:ascii="Times New Roman" w:hAnsi="Times New Roman" w:cs="Times New Roman"/>
                <w:color w:val="000000"/>
                <w:sz w:val="26"/>
                <w:szCs w:val="26"/>
              </w:rPr>
              <w:t xml:space="preserve"> Покровської міської ради</w:t>
            </w:r>
          </w:p>
        </w:tc>
        <w:tc>
          <w:tcPr>
            <w:tcW w:w="1530" w:type="dxa"/>
            <w:tcBorders>
              <w:left w:val="single" w:sz="4" w:space="0" w:color="000000"/>
              <w:bottom w:val="single" w:sz="4" w:space="0" w:color="000000"/>
            </w:tcBorders>
          </w:tcPr>
          <w:p w14:paraId="15F07A18" w14:textId="77777777" w:rsidR="00035029" w:rsidRPr="00B37845" w:rsidRDefault="00313C60">
            <w:pPr>
              <w:pStyle w:val="ad"/>
              <w:jc w:val="center"/>
              <w:rPr>
                <w:rFonts w:ascii="Times New Roman" w:hAnsi="Times New Roman" w:cs="Times New Roman"/>
                <w:color w:val="000000"/>
                <w:sz w:val="26"/>
                <w:szCs w:val="26"/>
              </w:rPr>
            </w:pPr>
            <w:r w:rsidRPr="00B37845">
              <w:rPr>
                <w:rFonts w:ascii="Times New Roman" w:hAnsi="Times New Roman" w:cs="Times New Roman"/>
                <w:color w:val="000000"/>
                <w:sz w:val="26"/>
                <w:szCs w:val="26"/>
              </w:rPr>
              <w:t>При необхідності</w:t>
            </w:r>
          </w:p>
        </w:tc>
        <w:tc>
          <w:tcPr>
            <w:tcW w:w="2205" w:type="dxa"/>
            <w:tcBorders>
              <w:left w:val="single" w:sz="4" w:space="0" w:color="000000"/>
              <w:bottom w:val="single" w:sz="4" w:space="0" w:color="000000"/>
            </w:tcBorders>
          </w:tcPr>
          <w:p w14:paraId="4588A4CA"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2626AA75" w14:textId="360F3AC8" w:rsidR="00035029" w:rsidRPr="00B37845" w:rsidRDefault="009061DF" w:rsidP="009061DF">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sz w:val="26"/>
                <w:szCs w:val="26"/>
              </w:rPr>
              <w:t xml:space="preserve">Постійно протягом звітного року проводилося оновлення та розміщення нової інформації на офіційному </w:t>
            </w:r>
            <w:proofErr w:type="spellStart"/>
            <w:r w:rsidRPr="00B37845">
              <w:rPr>
                <w:rFonts w:ascii="Times New Roman" w:hAnsi="Times New Roman" w:cs="Times New Roman"/>
                <w:sz w:val="26"/>
                <w:szCs w:val="26"/>
              </w:rPr>
              <w:t>вебсайті</w:t>
            </w:r>
            <w:proofErr w:type="spellEnd"/>
            <w:r w:rsidRPr="00B37845">
              <w:rPr>
                <w:rFonts w:ascii="Times New Roman" w:hAnsi="Times New Roman" w:cs="Times New Roman"/>
                <w:sz w:val="26"/>
                <w:szCs w:val="26"/>
              </w:rPr>
              <w:t xml:space="preserve"> Покровської міської ради в рубриці «Запобігання проявам корупції»</w:t>
            </w:r>
          </w:p>
        </w:tc>
      </w:tr>
      <w:tr w:rsidR="00035029" w:rsidRPr="00B37845" w14:paraId="26F58CEE" w14:textId="77777777" w:rsidTr="00AB3254">
        <w:trPr>
          <w:trHeight w:val="1718"/>
        </w:trPr>
        <w:tc>
          <w:tcPr>
            <w:tcW w:w="391" w:type="dxa"/>
            <w:gridSpan w:val="2"/>
            <w:tcBorders>
              <w:left w:val="single" w:sz="4" w:space="0" w:color="000000"/>
              <w:bottom w:val="single" w:sz="4" w:space="0" w:color="000000"/>
            </w:tcBorders>
          </w:tcPr>
          <w:p w14:paraId="4AE0F46B" w14:textId="79012092" w:rsidR="00035029" w:rsidRPr="00B37845" w:rsidRDefault="00313C60">
            <w:pPr>
              <w:widowControl w:val="0"/>
              <w:snapToGrid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3</w:t>
            </w:r>
          </w:p>
        </w:tc>
        <w:tc>
          <w:tcPr>
            <w:tcW w:w="5159" w:type="dxa"/>
            <w:tcBorders>
              <w:left w:val="single" w:sz="4" w:space="0" w:color="000000"/>
              <w:bottom w:val="single" w:sz="4" w:space="0" w:color="000000"/>
            </w:tcBorders>
          </w:tcPr>
          <w:p w14:paraId="330D9BFE" w14:textId="77777777" w:rsidR="00035029" w:rsidRPr="00B37845" w:rsidRDefault="00313C60">
            <w:pPr>
              <w:widowControl w:val="0"/>
              <w:spacing w:line="270" w:lineRule="atLeast"/>
              <w:jc w:val="both"/>
              <w:rPr>
                <w:rFonts w:ascii="Times New Roman" w:hAnsi="Times New Roman" w:cs="Times New Roman"/>
                <w:sz w:val="26"/>
                <w:szCs w:val="26"/>
              </w:rPr>
            </w:pPr>
            <w:r w:rsidRPr="00B37845">
              <w:rPr>
                <w:rFonts w:ascii="Times New Roman" w:hAnsi="Times New Roman" w:cs="Times New Roman"/>
                <w:sz w:val="26"/>
                <w:szCs w:val="26"/>
              </w:rPr>
              <w:t>Розроблення та затвердження Плану заходів щодо запобігання  корупційним правопорушенням та правопорушенням,  пов'язаним з корупцією у Покровській  міській раді на 2025 рік</w:t>
            </w:r>
          </w:p>
        </w:tc>
        <w:tc>
          <w:tcPr>
            <w:tcW w:w="1530" w:type="dxa"/>
            <w:tcBorders>
              <w:left w:val="single" w:sz="4" w:space="0" w:color="000000"/>
              <w:bottom w:val="single" w:sz="4" w:space="0" w:color="000000"/>
            </w:tcBorders>
          </w:tcPr>
          <w:p w14:paraId="2C262110" w14:textId="77777777" w:rsidR="00035029" w:rsidRPr="00B37845" w:rsidRDefault="00313C60">
            <w:pPr>
              <w:widowControl w:val="0"/>
              <w:spacing w:after="46"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Грудень</w:t>
            </w:r>
          </w:p>
          <w:p w14:paraId="4DCF28B8" w14:textId="77777777" w:rsidR="00035029" w:rsidRPr="00B37845" w:rsidRDefault="00313C60">
            <w:pPr>
              <w:widowControl w:val="0"/>
              <w:spacing w:line="270" w:lineRule="atLeast"/>
              <w:jc w:val="center"/>
              <w:textAlignment w:val="baseline"/>
              <w:rPr>
                <w:rFonts w:ascii="Times New Roman" w:hAnsi="Times New Roman" w:cs="Times New Roman"/>
                <w:sz w:val="26"/>
                <w:szCs w:val="26"/>
              </w:rPr>
            </w:pPr>
            <w:r w:rsidRPr="00B37845">
              <w:rPr>
                <w:rFonts w:ascii="Times New Roman" w:hAnsi="Times New Roman" w:cs="Times New Roman"/>
                <w:sz w:val="26"/>
                <w:szCs w:val="26"/>
              </w:rPr>
              <w:t>2024 року</w:t>
            </w:r>
          </w:p>
        </w:tc>
        <w:tc>
          <w:tcPr>
            <w:tcW w:w="2205" w:type="dxa"/>
            <w:tcBorders>
              <w:left w:val="single" w:sz="4" w:space="0" w:color="000000"/>
              <w:bottom w:val="single" w:sz="4" w:space="0" w:color="000000"/>
            </w:tcBorders>
          </w:tcPr>
          <w:p w14:paraId="1F5A06BE" w14:textId="77777777" w:rsidR="00035029" w:rsidRPr="00B37845" w:rsidRDefault="00313C60">
            <w:pPr>
              <w:widowControl w:val="0"/>
              <w:spacing w:line="270" w:lineRule="atLeast"/>
              <w:jc w:val="center"/>
              <w:rPr>
                <w:rFonts w:ascii="Times New Roman" w:hAnsi="Times New Roman" w:cs="Times New Roman"/>
                <w:sz w:val="26"/>
                <w:szCs w:val="26"/>
              </w:rPr>
            </w:pPr>
            <w:r w:rsidRPr="00B37845">
              <w:rPr>
                <w:rFonts w:ascii="Times New Roman" w:hAnsi="Times New Roman" w:cs="Times New Roman"/>
                <w:sz w:val="26"/>
                <w:szCs w:val="26"/>
              </w:rPr>
              <w:t>Начальник відділу з питань запобігання та протидії корупції</w:t>
            </w:r>
          </w:p>
        </w:tc>
        <w:tc>
          <w:tcPr>
            <w:tcW w:w="5340" w:type="dxa"/>
            <w:tcBorders>
              <w:left w:val="single" w:sz="4" w:space="0" w:color="000000"/>
              <w:bottom w:val="single" w:sz="4" w:space="0" w:color="000000"/>
              <w:right w:val="single" w:sz="4" w:space="0" w:color="000000"/>
            </w:tcBorders>
          </w:tcPr>
          <w:p w14:paraId="5BC17014" w14:textId="16B07EBC" w:rsidR="00035029" w:rsidRPr="00B37845" w:rsidRDefault="009061DF" w:rsidP="009061DF">
            <w:pPr>
              <w:pStyle w:val="western"/>
              <w:spacing w:after="0"/>
              <w:rPr>
                <w:sz w:val="26"/>
                <w:szCs w:val="26"/>
              </w:rPr>
            </w:pPr>
            <w:r w:rsidRPr="00B37845">
              <w:rPr>
                <w:spacing w:val="-2"/>
                <w:sz w:val="26"/>
                <w:szCs w:val="26"/>
              </w:rPr>
              <w:t xml:space="preserve">Розроблено та затверджено розпорядженням міського голови від </w:t>
            </w:r>
            <w:r w:rsidR="00C33E42" w:rsidRPr="00B37845">
              <w:rPr>
                <w:spacing w:val="-2"/>
                <w:sz w:val="26"/>
                <w:szCs w:val="26"/>
              </w:rPr>
              <w:t>19</w:t>
            </w:r>
            <w:r w:rsidRPr="00B37845">
              <w:rPr>
                <w:spacing w:val="-2"/>
                <w:sz w:val="26"/>
                <w:szCs w:val="26"/>
              </w:rPr>
              <w:t>.12.202</w:t>
            </w:r>
            <w:r w:rsidR="00C33E42" w:rsidRPr="00B37845">
              <w:rPr>
                <w:spacing w:val="-2"/>
                <w:sz w:val="26"/>
                <w:szCs w:val="26"/>
              </w:rPr>
              <w:t>4</w:t>
            </w:r>
            <w:r w:rsidRPr="00B37845">
              <w:rPr>
                <w:spacing w:val="-2"/>
                <w:sz w:val="26"/>
                <w:szCs w:val="26"/>
              </w:rPr>
              <w:t xml:space="preserve"> №</w:t>
            </w:r>
            <w:r w:rsidR="00C33E42" w:rsidRPr="00B37845">
              <w:rPr>
                <w:spacing w:val="-2"/>
                <w:sz w:val="26"/>
                <w:szCs w:val="26"/>
              </w:rPr>
              <w:t xml:space="preserve">Р-179/06-34-24 </w:t>
            </w:r>
            <w:r w:rsidR="00AE3F8E">
              <w:rPr>
                <w:spacing w:val="-2"/>
                <w:sz w:val="26"/>
                <w:szCs w:val="26"/>
              </w:rPr>
              <w:t>«</w:t>
            </w:r>
            <w:r w:rsidRPr="00B37845">
              <w:rPr>
                <w:sz w:val="26"/>
                <w:szCs w:val="26"/>
              </w:rPr>
              <w:t>План заходів щодо запобігання корупційним правопорушенням та правопорушенням, пов'язаним з корупцією у Покровській міській раді та її виконавчому комітеті на 2025 рік</w:t>
            </w:r>
            <w:r w:rsidR="00AE3F8E">
              <w:rPr>
                <w:sz w:val="26"/>
                <w:szCs w:val="26"/>
              </w:rPr>
              <w:t>»</w:t>
            </w:r>
          </w:p>
        </w:tc>
      </w:tr>
    </w:tbl>
    <w:p w14:paraId="352C3BE3" w14:textId="77777777" w:rsidR="00035029" w:rsidRDefault="00035029">
      <w:pPr>
        <w:spacing w:after="0" w:line="240" w:lineRule="auto"/>
        <w:jc w:val="both"/>
        <w:rPr>
          <w:rFonts w:ascii="Times New Roman" w:eastAsia="Times New Roman" w:hAnsi="Times New Roman" w:cs="Times New Roman"/>
          <w:kern w:val="2"/>
          <w:sz w:val="28"/>
          <w:szCs w:val="28"/>
          <w:lang w:eastAsia="ru-RU"/>
        </w:rPr>
      </w:pPr>
    </w:p>
    <w:p w14:paraId="7D023A7E" w14:textId="77777777" w:rsidR="00035029" w:rsidRDefault="00035029">
      <w:pPr>
        <w:spacing w:after="0" w:line="240" w:lineRule="auto"/>
        <w:jc w:val="both"/>
        <w:rPr>
          <w:rFonts w:ascii="Times New Roman" w:eastAsia="Times New Roman" w:hAnsi="Times New Roman" w:cs="Times New Roman"/>
          <w:kern w:val="2"/>
          <w:sz w:val="28"/>
          <w:szCs w:val="28"/>
          <w:lang w:eastAsia="ru-RU"/>
        </w:rPr>
      </w:pPr>
    </w:p>
    <w:p w14:paraId="598AFB78" w14:textId="77777777" w:rsidR="00035029" w:rsidRDefault="00313C60">
      <w:pPr>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Начальник відділу </w:t>
      </w:r>
    </w:p>
    <w:p w14:paraId="43DE02A2" w14:textId="77777777" w:rsidR="00035029" w:rsidRDefault="00313C60">
      <w:pPr>
        <w:spacing w:after="0" w:line="240" w:lineRule="auto"/>
        <w:jc w:val="both"/>
      </w:pPr>
      <w:r>
        <w:rPr>
          <w:rFonts w:ascii="Times New Roman" w:eastAsia="Times New Roman" w:hAnsi="Times New Roman" w:cs="Times New Roman"/>
          <w:kern w:val="2"/>
          <w:sz w:val="28"/>
          <w:szCs w:val="28"/>
          <w:lang w:eastAsia="ru-RU"/>
        </w:rPr>
        <w:t>з питань запобігання та протидії корупції                                                                                        Тетяна ГОРЧАКОВА</w:t>
      </w:r>
    </w:p>
    <w:p w14:paraId="3717EB1A" w14:textId="77777777" w:rsidR="00035029" w:rsidRDefault="00035029">
      <w:pPr>
        <w:spacing w:after="0" w:line="240" w:lineRule="auto"/>
        <w:jc w:val="both"/>
        <w:rPr>
          <w:rFonts w:ascii="Times New Roman" w:eastAsia="Times New Roman" w:hAnsi="Times New Roman" w:cs="Times New Roman"/>
          <w:kern w:val="2"/>
          <w:sz w:val="28"/>
          <w:szCs w:val="28"/>
          <w:lang w:eastAsia="ru-RU"/>
        </w:rPr>
      </w:pPr>
    </w:p>
    <w:p w14:paraId="2BA30DA7" w14:textId="77777777" w:rsidR="00035029" w:rsidRDefault="00035029">
      <w:pPr>
        <w:spacing w:after="0" w:line="240" w:lineRule="auto"/>
        <w:jc w:val="both"/>
        <w:rPr>
          <w:rFonts w:ascii="Times New Roman" w:eastAsia="Times New Roman" w:hAnsi="Times New Roman" w:cs="Times New Roman"/>
          <w:kern w:val="2"/>
          <w:sz w:val="28"/>
          <w:szCs w:val="28"/>
          <w:lang w:eastAsia="ru-RU"/>
        </w:rPr>
      </w:pPr>
    </w:p>
    <w:p w14:paraId="294F84E7" w14:textId="77777777" w:rsidR="00035029" w:rsidRDefault="00035029">
      <w:pPr>
        <w:shd w:val="clear" w:color="auto" w:fill="FFFFFF"/>
        <w:spacing w:line="270" w:lineRule="atLeast"/>
      </w:pPr>
    </w:p>
    <w:p w14:paraId="6AAA6576" w14:textId="77777777" w:rsidR="00035029" w:rsidRDefault="00035029">
      <w:pPr>
        <w:shd w:val="clear" w:color="auto" w:fill="FFFFFF"/>
        <w:spacing w:after="0" w:line="270" w:lineRule="atLeast"/>
        <w:rPr>
          <w:rFonts w:ascii="Times New Roman" w:eastAsia="Times New Roman" w:hAnsi="Times New Roman" w:cs="Times New Roman"/>
          <w:spacing w:val="-1"/>
          <w:kern w:val="2"/>
          <w:sz w:val="28"/>
          <w:szCs w:val="28"/>
          <w:lang w:eastAsia="ru-RU"/>
        </w:rPr>
      </w:pPr>
    </w:p>
    <w:sectPr w:rsidR="00035029" w:rsidSect="00B37845">
      <w:pgSz w:w="15840" w:h="12240" w:orient="landscape"/>
      <w:pgMar w:top="964" w:right="646" w:bottom="397" w:left="136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enQuanYi Micro Hei">
    <w:panose1 w:val="00000000000000000000"/>
    <w:charset w:val="00"/>
    <w:family w:val="roman"/>
    <w:notTrueType/>
    <w:pitch w:val="default"/>
  </w:font>
  <w:font w:name="Andale Sans UI;Arial Unicode M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D63B7"/>
    <w:multiLevelType w:val="hybridMultilevel"/>
    <w:tmpl w:val="96104DB8"/>
    <w:lvl w:ilvl="0" w:tplc="5C48B8AE">
      <w:numFmt w:val="bullet"/>
      <w:lvlText w:val="-"/>
      <w:lvlJc w:val="left"/>
      <w:pPr>
        <w:ind w:left="720" w:hanging="360"/>
      </w:pPr>
      <w:rPr>
        <w:rFonts w:ascii="Times New Roman" w:eastAsia="Times New Roman" w:hAnsi="Times New Roman" w:cs="Times New Roman" w:hint="default"/>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E414BB9"/>
    <w:multiLevelType w:val="hybridMultilevel"/>
    <w:tmpl w:val="EB244438"/>
    <w:lvl w:ilvl="0" w:tplc="3D569D9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29"/>
    <w:rsid w:val="00035029"/>
    <w:rsid w:val="00096E62"/>
    <w:rsid w:val="000D339B"/>
    <w:rsid w:val="000D72CE"/>
    <w:rsid w:val="00265520"/>
    <w:rsid w:val="002B3A2C"/>
    <w:rsid w:val="003006CA"/>
    <w:rsid w:val="00313C60"/>
    <w:rsid w:val="00391031"/>
    <w:rsid w:val="0039665D"/>
    <w:rsid w:val="003F36B2"/>
    <w:rsid w:val="0048682F"/>
    <w:rsid w:val="00501454"/>
    <w:rsid w:val="00587A6B"/>
    <w:rsid w:val="005D5943"/>
    <w:rsid w:val="005E5B46"/>
    <w:rsid w:val="00744034"/>
    <w:rsid w:val="007B14A1"/>
    <w:rsid w:val="007F1291"/>
    <w:rsid w:val="00863029"/>
    <w:rsid w:val="009061DF"/>
    <w:rsid w:val="00955947"/>
    <w:rsid w:val="00996669"/>
    <w:rsid w:val="00A3226F"/>
    <w:rsid w:val="00A37107"/>
    <w:rsid w:val="00A959E0"/>
    <w:rsid w:val="00AA4967"/>
    <w:rsid w:val="00AB3254"/>
    <w:rsid w:val="00AC75BE"/>
    <w:rsid w:val="00AD76B8"/>
    <w:rsid w:val="00AE3F8E"/>
    <w:rsid w:val="00B37845"/>
    <w:rsid w:val="00B72C9A"/>
    <w:rsid w:val="00C06DBB"/>
    <w:rsid w:val="00C33E42"/>
    <w:rsid w:val="00C70B8B"/>
    <w:rsid w:val="00C85660"/>
    <w:rsid w:val="00CA7364"/>
    <w:rsid w:val="00CF4A59"/>
    <w:rsid w:val="00D53123"/>
    <w:rsid w:val="00E730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A360"/>
  <w15:docId w15:val="{9CCF333F-0A37-41D1-8832-6ABCAC10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lang w:val="uk-UA"/>
    </w:rPr>
  </w:style>
  <w:style w:type="paragraph" w:styleId="1">
    <w:name w:val="heading 1"/>
    <w:basedOn w:val="a"/>
    <w:next w:val="a"/>
    <w:link w:val="10"/>
    <w:uiPriority w:val="9"/>
    <w:qFormat/>
    <w:rsid w:val="002B3A2C"/>
    <w:pPr>
      <w:keepNext/>
      <w:keepLines/>
      <w:spacing w:before="240" w:after="0" w:line="256" w:lineRule="auto"/>
      <w:outlineLvl w:val="0"/>
    </w:pPr>
    <w:rPr>
      <w:rFonts w:asciiTheme="majorHAnsi" w:eastAsiaTheme="majorEastAsia" w:hAnsiTheme="majorHAnsi" w:cstheme="majorBidi"/>
      <w:color w:val="117A02"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lloonTextChar">
    <w:name w:val="Balloon Text Char"/>
    <w:basedOn w:val="a0"/>
    <w:qFormat/>
    <w:rPr>
      <w:rFonts w:ascii="Segoe UI" w:hAnsi="Segoe UI" w:cs="Segoe UI"/>
      <w:sz w:val="18"/>
      <w:szCs w:val="18"/>
      <w:lang w:val="uk-UA"/>
    </w:rPr>
  </w:style>
  <w:style w:type="character" w:styleId="a3">
    <w:name w:val="Hyperlink"/>
    <w:rPr>
      <w:color w:val="000080"/>
      <w:u w:val="single"/>
    </w:rPr>
  </w:style>
  <w:style w:type="character" w:customStyle="1" w:styleId="a4">
    <w:name w:val="Маркери"/>
    <w:qFormat/>
    <w:rPr>
      <w:rFonts w:ascii="OpenSymbol" w:eastAsia="OpenSymbol" w:hAnsi="OpenSymbol" w:cs="OpenSymbol"/>
    </w:rPr>
  </w:style>
  <w:style w:type="paragraph" w:styleId="a5">
    <w:name w:val="Title"/>
    <w:basedOn w:val="a"/>
    <w:next w:val="a6"/>
    <w:uiPriority w:val="10"/>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a9">
    <w:name w:val="Покажчик"/>
    <w:basedOn w:val="a"/>
    <w:qFormat/>
    <w:pPr>
      <w:suppressLineNumbers/>
    </w:pPr>
    <w:rPr>
      <w:rFonts w:cs="Lohit Devanagari"/>
    </w:rPr>
  </w:style>
  <w:style w:type="paragraph" w:styleId="aa">
    <w:name w:val="Balloon Text"/>
    <w:basedOn w:val="a"/>
    <w:qFormat/>
    <w:pPr>
      <w:spacing w:after="0" w:line="240" w:lineRule="auto"/>
    </w:pPr>
    <w:rPr>
      <w:rFonts w:ascii="Segoe UI" w:hAnsi="Segoe UI" w:cs="Segoe UI"/>
      <w:sz w:val="18"/>
      <w:szCs w:val="18"/>
    </w:rPr>
  </w:style>
  <w:style w:type="paragraph" w:styleId="ab">
    <w:name w:val="List Paragraph"/>
    <w:basedOn w:val="a"/>
    <w:qFormat/>
    <w:pPr>
      <w:ind w:left="720"/>
      <w:contextualSpacing/>
    </w:pPr>
  </w:style>
  <w:style w:type="paragraph" w:customStyle="1" w:styleId="ac">
    <w:name w:val="Вміст рамки"/>
    <w:basedOn w:val="a"/>
    <w:qFormat/>
  </w:style>
  <w:style w:type="paragraph" w:styleId="2">
    <w:name w:val="Body Text 2"/>
    <w:qFormat/>
    <w:pPr>
      <w:widowControl w:val="0"/>
      <w:spacing w:after="120" w:line="480" w:lineRule="auto"/>
    </w:pPr>
    <w:rPr>
      <w:rFonts w:ascii="Times New Roman" w:eastAsia="MS Mincho" w:hAnsi="Times New Roman" w:cs="Times New Roman"/>
      <w:szCs w:val="20"/>
      <w:lang w:val="ru-RU" w:eastAsia="ru-RU"/>
    </w:rPr>
  </w:style>
  <w:style w:type="paragraph" w:customStyle="1" w:styleId="ad">
    <w:name w:val="Вміст таблиці"/>
    <w:basedOn w:val="a"/>
    <w:qFormat/>
    <w:pPr>
      <w:suppressLineNumbers/>
    </w:pPr>
  </w:style>
  <w:style w:type="paragraph" w:customStyle="1" w:styleId="ae">
    <w:name w:val="Заголовок таблиці"/>
    <w:basedOn w:val="ad"/>
    <w:qFormat/>
    <w:pPr>
      <w:jc w:val="center"/>
    </w:pPr>
    <w:rPr>
      <w:b/>
      <w:bCs/>
    </w:rPr>
  </w:style>
  <w:style w:type="paragraph" w:customStyle="1" w:styleId="western">
    <w:name w:val="western"/>
    <w:basedOn w:val="a"/>
    <w:rsid w:val="00CF4A59"/>
    <w:pPr>
      <w:suppressAutoHyphens w:val="0"/>
      <w:spacing w:before="100" w:beforeAutospacing="1" w:after="119" w:line="240" w:lineRule="auto"/>
    </w:pPr>
    <w:rPr>
      <w:rFonts w:ascii="Times New Roman" w:eastAsia="Times New Roman" w:hAnsi="Times New Roman" w:cs="Times New Roman"/>
      <w:color w:val="000000"/>
      <w:sz w:val="24"/>
      <w:szCs w:val="24"/>
      <w:lang w:eastAsia="uk-UA"/>
    </w:rPr>
  </w:style>
  <w:style w:type="paragraph" w:styleId="af">
    <w:name w:val="Normal (Web)"/>
    <w:basedOn w:val="a"/>
    <w:uiPriority w:val="99"/>
    <w:unhideWhenUsed/>
    <w:rsid w:val="0039665D"/>
    <w:pPr>
      <w:suppressAutoHyphens w:val="0"/>
      <w:spacing w:before="100" w:beforeAutospacing="1" w:after="119" w:line="240" w:lineRule="auto"/>
    </w:pPr>
    <w:rPr>
      <w:rFonts w:ascii="Times New Roman" w:eastAsia="Times New Roman" w:hAnsi="Times New Roman" w:cs="Times New Roman"/>
      <w:color w:val="000000"/>
      <w:sz w:val="24"/>
      <w:szCs w:val="24"/>
      <w:lang w:eastAsia="uk-UA"/>
    </w:rPr>
  </w:style>
  <w:style w:type="character" w:customStyle="1" w:styleId="10">
    <w:name w:val="Заголовок 1 Знак"/>
    <w:basedOn w:val="a0"/>
    <w:link w:val="1"/>
    <w:uiPriority w:val="9"/>
    <w:qFormat/>
    <w:rsid w:val="002B3A2C"/>
    <w:rPr>
      <w:rFonts w:asciiTheme="majorHAnsi" w:eastAsiaTheme="majorEastAsia" w:hAnsiTheme="majorHAnsi" w:cstheme="majorBidi"/>
      <w:color w:val="117A02" w:themeColor="accent1" w:themeShade="BF"/>
      <w:sz w:val="32"/>
      <w:szCs w:val="32"/>
      <w:lang w:val="ru-RU"/>
    </w:rPr>
  </w:style>
  <w:style w:type="paragraph" w:customStyle="1" w:styleId="Standard">
    <w:name w:val="Standard"/>
    <w:qFormat/>
    <w:rsid w:val="002B3A2C"/>
    <w:rPr>
      <w:rFonts w:ascii="Liberation Serif;Times New Roma" w:eastAsia="SimSun" w:hAnsi="Liberation Serif;Times New Roma" w:cs="Arial"/>
      <w:kern w:val="2"/>
      <w:sz w:val="24"/>
      <w:szCs w:val="24"/>
      <w:lang w:val="uk-UA" w:eastAsia="zh-CN" w:bidi="hi-IN"/>
    </w:rPr>
  </w:style>
  <w:style w:type="character" w:styleId="af0">
    <w:name w:val="Emphasis"/>
    <w:basedOn w:val="a0"/>
    <w:uiPriority w:val="20"/>
    <w:qFormat/>
    <w:rsid w:val="007F12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121052">
      <w:bodyDiv w:val="1"/>
      <w:marLeft w:val="0"/>
      <w:marRight w:val="0"/>
      <w:marTop w:val="0"/>
      <w:marBottom w:val="0"/>
      <w:divBdr>
        <w:top w:val="none" w:sz="0" w:space="0" w:color="auto"/>
        <w:left w:val="none" w:sz="0" w:space="0" w:color="auto"/>
        <w:bottom w:val="none" w:sz="0" w:space="0" w:color="auto"/>
        <w:right w:val="none" w:sz="0" w:space="0" w:color="auto"/>
      </w:divBdr>
    </w:div>
    <w:div w:id="584538588">
      <w:bodyDiv w:val="1"/>
      <w:marLeft w:val="0"/>
      <w:marRight w:val="0"/>
      <w:marTop w:val="0"/>
      <w:marBottom w:val="0"/>
      <w:divBdr>
        <w:top w:val="none" w:sz="0" w:space="0" w:color="auto"/>
        <w:left w:val="none" w:sz="0" w:space="0" w:color="auto"/>
        <w:bottom w:val="none" w:sz="0" w:space="0" w:color="auto"/>
        <w:right w:val="none" w:sz="0" w:space="0" w:color="auto"/>
      </w:divBdr>
    </w:div>
    <w:div w:id="644703596">
      <w:bodyDiv w:val="1"/>
      <w:marLeft w:val="0"/>
      <w:marRight w:val="0"/>
      <w:marTop w:val="0"/>
      <w:marBottom w:val="0"/>
      <w:divBdr>
        <w:top w:val="none" w:sz="0" w:space="0" w:color="auto"/>
        <w:left w:val="none" w:sz="0" w:space="0" w:color="auto"/>
        <w:bottom w:val="none" w:sz="0" w:space="0" w:color="auto"/>
        <w:right w:val="none" w:sz="0" w:space="0" w:color="auto"/>
      </w:divBdr>
    </w:div>
    <w:div w:id="663556004">
      <w:bodyDiv w:val="1"/>
      <w:marLeft w:val="0"/>
      <w:marRight w:val="0"/>
      <w:marTop w:val="0"/>
      <w:marBottom w:val="0"/>
      <w:divBdr>
        <w:top w:val="none" w:sz="0" w:space="0" w:color="auto"/>
        <w:left w:val="none" w:sz="0" w:space="0" w:color="auto"/>
        <w:bottom w:val="none" w:sz="0" w:space="0" w:color="auto"/>
        <w:right w:val="none" w:sz="0" w:space="0" w:color="auto"/>
      </w:divBdr>
    </w:div>
    <w:div w:id="740907496">
      <w:bodyDiv w:val="1"/>
      <w:marLeft w:val="0"/>
      <w:marRight w:val="0"/>
      <w:marTop w:val="0"/>
      <w:marBottom w:val="0"/>
      <w:divBdr>
        <w:top w:val="none" w:sz="0" w:space="0" w:color="auto"/>
        <w:left w:val="none" w:sz="0" w:space="0" w:color="auto"/>
        <w:bottom w:val="none" w:sz="0" w:space="0" w:color="auto"/>
        <w:right w:val="none" w:sz="0" w:space="0" w:color="auto"/>
      </w:divBdr>
    </w:div>
    <w:div w:id="814225381">
      <w:bodyDiv w:val="1"/>
      <w:marLeft w:val="0"/>
      <w:marRight w:val="0"/>
      <w:marTop w:val="0"/>
      <w:marBottom w:val="0"/>
      <w:divBdr>
        <w:top w:val="none" w:sz="0" w:space="0" w:color="auto"/>
        <w:left w:val="none" w:sz="0" w:space="0" w:color="auto"/>
        <w:bottom w:val="none" w:sz="0" w:space="0" w:color="auto"/>
        <w:right w:val="none" w:sz="0" w:space="0" w:color="auto"/>
      </w:divBdr>
    </w:div>
    <w:div w:id="965307401">
      <w:bodyDiv w:val="1"/>
      <w:marLeft w:val="0"/>
      <w:marRight w:val="0"/>
      <w:marTop w:val="0"/>
      <w:marBottom w:val="0"/>
      <w:divBdr>
        <w:top w:val="none" w:sz="0" w:space="0" w:color="auto"/>
        <w:left w:val="none" w:sz="0" w:space="0" w:color="auto"/>
        <w:bottom w:val="none" w:sz="0" w:space="0" w:color="auto"/>
        <w:right w:val="none" w:sz="0" w:space="0" w:color="auto"/>
      </w:divBdr>
    </w:div>
    <w:div w:id="1210141726">
      <w:bodyDiv w:val="1"/>
      <w:marLeft w:val="0"/>
      <w:marRight w:val="0"/>
      <w:marTop w:val="0"/>
      <w:marBottom w:val="0"/>
      <w:divBdr>
        <w:top w:val="none" w:sz="0" w:space="0" w:color="auto"/>
        <w:left w:val="none" w:sz="0" w:space="0" w:color="auto"/>
        <w:bottom w:val="none" w:sz="0" w:space="0" w:color="auto"/>
        <w:right w:val="none" w:sz="0" w:space="0" w:color="auto"/>
      </w:divBdr>
    </w:div>
    <w:div w:id="1247689149">
      <w:bodyDiv w:val="1"/>
      <w:marLeft w:val="0"/>
      <w:marRight w:val="0"/>
      <w:marTop w:val="0"/>
      <w:marBottom w:val="0"/>
      <w:divBdr>
        <w:top w:val="none" w:sz="0" w:space="0" w:color="auto"/>
        <w:left w:val="none" w:sz="0" w:space="0" w:color="auto"/>
        <w:bottom w:val="none" w:sz="0" w:space="0" w:color="auto"/>
        <w:right w:val="none" w:sz="0" w:space="0" w:color="auto"/>
      </w:divBdr>
    </w:div>
    <w:div w:id="1439178304">
      <w:bodyDiv w:val="1"/>
      <w:marLeft w:val="0"/>
      <w:marRight w:val="0"/>
      <w:marTop w:val="0"/>
      <w:marBottom w:val="0"/>
      <w:divBdr>
        <w:top w:val="none" w:sz="0" w:space="0" w:color="auto"/>
        <w:left w:val="none" w:sz="0" w:space="0" w:color="auto"/>
        <w:bottom w:val="none" w:sz="0" w:space="0" w:color="auto"/>
        <w:right w:val="none" w:sz="0" w:space="0" w:color="auto"/>
      </w:divBdr>
    </w:div>
    <w:div w:id="1544321040">
      <w:bodyDiv w:val="1"/>
      <w:marLeft w:val="0"/>
      <w:marRight w:val="0"/>
      <w:marTop w:val="0"/>
      <w:marBottom w:val="0"/>
      <w:divBdr>
        <w:top w:val="none" w:sz="0" w:space="0" w:color="auto"/>
        <w:left w:val="none" w:sz="0" w:space="0" w:color="auto"/>
        <w:bottom w:val="none" w:sz="0" w:space="0" w:color="auto"/>
        <w:right w:val="none" w:sz="0" w:space="0" w:color="auto"/>
      </w:divBdr>
    </w:div>
    <w:div w:id="1586576828">
      <w:bodyDiv w:val="1"/>
      <w:marLeft w:val="0"/>
      <w:marRight w:val="0"/>
      <w:marTop w:val="0"/>
      <w:marBottom w:val="0"/>
      <w:divBdr>
        <w:top w:val="none" w:sz="0" w:space="0" w:color="auto"/>
        <w:left w:val="none" w:sz="0" w:space="0" w:color="auto"/>
        <w:bottom w:val="none" w:sz="0" w:space="0" w:color="auto"/>
        <w:right w:val="none" w:sz="0" w:space="0" w:color="auto"/>
      </w:divBdr>
    </w:div>
    <w:div w:id="1629317341">
      <w:bodyDiv w:val="1"/>
      <w:marLeft w:val="0"/>
      <w:marRight w:val="0"/>
      <w:marTop w:val="0"/>
      <w:marBottom w:val="0"/>
      <w:divBdr>
        <w:top w:val="none" w:sz="0" w:space="0" w:color="auto"/>
        <w:left w:val="none" w:sz="0" w:space="0" w:color="auto"/>
        <w:bottom w:val="none" w:sz="0" w:space="0" w:color="auto"/>
        <w:right w:val="none" w:sz="0" w:space="0" w:color="auto"/>
      </w:divBdr>
    </w:div>
    <w:div w:id="1657029514">
      <w:bodyDiv w:val="1"/>
      <w:marLeft w:val="0"/>
      <w:marRight w:val="0"/>
      <w:marTop w:val="0"/>
      <w:marBottom w:val="0"/>
      <w:divBdr>
        <w:top w:val="none" w:sz="0" w:space="0" w:color="auto"/>
        <w:left w:val="none" w:sz="0" w:space="0" w:color="auto"/>
        <w:bottom w:val="none" w:sz="0" w:space="0" w:color="auto"/>
        <w:right w:val="none" w:sz="0" w:space="0" w:color="auto"/>
      </w:divBdr>
    </w:div>
    <w:div w:id="1819494524">
      <w:bodyDiv w:val="1"/>
      <w:marLeft w:val="0"/>
      <w:marRight w:val="0"/>
      <w:marTop w:val="0"/>
      <w:marBottom w:val="0"/>
      <w:divBdr>
        <w:top w:val="none" w:sz="0" w:space="0" w:color="auto"/>
        <w:left w:val="none" w:sz="0" w:space="0" w:color="auto"/>
        <w:bottom w:val="none" w:sz="0" w:space="0" w:color="auto"/>
        <w:right w:val="none" w:sz="0" w:space="0" w:color="auto"/>
      </w:divBdr>
    </w:div>
    <w:div w:id="1850871735">
      <w:bodyDiv w:val="1"/>
      <w:marLeft w:val="0"/>
      <w:marRight w:val="0"/>
      <w:marTop w:val="0"/>
      <w:marBottom w:val="0"/>
      <w:divBdr>
        <w:top w:val="none" w:sz="0" w:space="0" w:color="auto"/>
        <w:left w:val="none" w:sz="0" w:space="0" w:color="auto"/>
        <w:bottom w:val="none" w:sz="0" w:space="0" w:color="auto"/>
        <w:right w:val="none" w:sz="0" w:space="0" w:color="auto"/>
      </w:divBdr>
    </w:div>
    <w:div w:id="1859847983">
      <w:bodyDiv w:val="1"/>
      <w:marLeft w:val="0"/>
      <w:marRight w:val="0"/>
      <w:marTop w:val="0"/>
      <w:marBottom w:val="0"/>
      <w:divBdr>
        <w:top w:val="none" w:sz="0" w:space="0" w:color="auto"/>
        <w:left w:val="none" w:sz="0" w:space="0" w:color="auto"/>
        <w:bottom w:val="none" w:sz="0" w:space="0" w:color="auto"/>
        <w:right w:val="none" w:sz="0" w:space="0" w:color="auto"/>
      </w:divBdr>
    </w:div>
    <w:div w:id="1863392396">
      <w:bodyDiv w:val="1"/>
      <w:marLeft w:val="0"/>
      <w:marRight w:val="0"/>
      <w:marTop w:val="0"/>
      <w:marBottom w:val="0"/>
      <w:divBdr>
        <w:top w:val="none" w:sz="0" w:space="0" w:color="auto"/>
        <w:left w:val="none" w:sz="0" w:space="0" w:color="auto"/>
        <w:bottom w:val="none" w:sz="0" w:space="0" w:color="auto"/>
        <w:right w:val="none" w:sz="0" w:space="0" w:color="auto"/>
      </w:divBdr>
    </w:div>
    <w:div w:id="1901405913">
      <w:bodyDiv w:val="1"/>
      <w:marLeft w:val="0"/>
      <w:marRight w:val="0"/>
      <w:marTop w:val="0"/>
      <w:marBottom w:val="0"/>
      <w:divBdr>
        <w:top w:val="none" w:sz="0" w:space="0" w:color="auto"/>
        <w:left w:val="none" w:sz="0" w:space="0" w:color="auto"/>
        <w:bottom w:val="none" w:sz="0" w:space="0" w:color="auto"/>
        <w:right w:val="none" w:sz="0" w:space="0" w:color="auto"/>
      </w:divBdr>
    </w:div>
    <w:div w:id="1990019173">
      <w:bodyDiv w:val="1"/>
      <w:marLeft w:val="0"/>
      <w:marRight w:val="0"/>
      <w:marTop w:val="0"/>
      <w:marBottom w:val="0"/>
      <w:divBdr>
        <w:top w:val="none" w:sz="0" w:space="0" w:color="auto"/>
        <w:left w:val="none" w:sz="0" w:space="0" w:color="auto"/>
        <w:bottom w:val="none" w:sz="0" w:space="0" w:color="auto"/>
        <w:right w:val="none" w:sz="0" w:space="0" w:color="auto"/>
      </w:divBdr>
    </w:div>
    <w:div w:id="200569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ublic.naz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2631-58F5-46F8-8969-B9D7C53B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14285</Words>
  <Characters>8143</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Sivers, Robert</dc:creator>
  <dc:description/>
  <cp:lastModifiedBy>Gorchakova T.A</cp:lastModifiedBy>
  <cp:revision>2</cp:revision>
  <cp:lastPrinted>2024-11-25T07:42:00Z</cp:lastPrinted>
  <dcterms:created xsi:type="dcterms:W3CDTF">2025-01-03T09:25:00Z</dcterms:created>
  <dcterms:modified xsi:type="dcterms:W3CDTF">2025-01-03T09:25:00Z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