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2972435</wp:posOffset>
            </wp:positionH>
            <wp:positionV relativeFrom="paragraph">
              <wp:posOffset>-116840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6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60325</wp:posOffset>
                </wp:positionV>
                <wp:extent cx="6120130" cy="13970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96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45pt" to="483.1pt,5.1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РІШЕННЯ</w:t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>29.03.2019</w:t>
        <w:tab/>
        <w:tab/>
        <w:tab/>
      </w:r>
      <w:r>
        <w:rPr>
          <w:sz w:val="28"/>
          <w:szCs w:val="28"/>
        </w:rPr>
        <w:t xml:space="preserve">                       м.Покров                            </w:t>
        <w:tab/>
        <w:tab/>
        <w:t xml:space="preserve">       № </w:t>
      </w:r>
      <w:r>
        <w:rPr>
          <w:sz w:val="28"/>
          <w:szCs w:val="28"/>
        </w:rPr>
        <w:t>14</w:t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bookmarkStart w:id="0" w:name="__DdeLink__7882_3519978329"/>
      <w:r>
        <w:rPr>
          <w:rFonts w:ascii="Times New Roman" w:hAnsi="Times New Roman"/>
          <w:sz w:val="26"/>
          <w:szCs w:val="26"/>
        </w:rPr>
        <w:t>(43 сесія 7 скликання)</w:t>
      </w:r>
    </w:p>
    <w:p>
      <w:pPr>
        <w:pStyle w:val="Normal"/>
        <w:tabs>
          <w:tab w:val="left" w:pos="2360" w:leader="none"/>
        </w:tabs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16" w:before="0" w:after="0"/>
        <w:ind w:left="0" w:right="4649" w:hanging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  <w:lang w:val="uk-UA"/>
        </w:rPr>
        <w:t>Про дозвіл МКП «Покровводоканал» на отримання кредитного ліміту на поточний рахунок від АТ КБ «Приватбанк»</w:t>
      </w:r>
    </w:p>
    <w:p>
      <w:pPr>
        <w:pStyle w:val="Normal"/>
        <w:spacing w:lineRule="auto" w:line="216" w:before="0" w:after="0"/>
        <w:rPr>
          <w:rFonts w:ascii="Times New Roman Cyr" w:hAnsi="Times New Roman Cyr"/>
          <w:sz w:val="26"/>
          <w:szCs w:val="26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</w:r>
    </w:p>
    <w:p>
      <w:pPr>
        <w:pStyle w:val="Normal"/>
        <w:spacing w:lineRule="auto" w:line="216" w:before="0" w:after="0"/>
        <w:ind w:left="0" w:right="0" w:firstLine="708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  <w:lang w:val="uk-UA"/>
        </w:rPr>
        <w:t>Розглянувши звернення виконуючого обов’язки директора міського комунального підприємства «Покровське виробниче управління водопровідно-каналізаційного господарства» (код ЄДРПОУ 03341351, вул. Заводська, 2, м.Покров, Дніпропетровська обл., 53300) Зуєва А.В., з метою поповнення обігових коштів підприємства та покращення розрахунків по платежах до бюджету, керуючись статтями 26, 60, 70 Закону України «Про місцеве самоврядування в Україні», міська рада</w:t>
      </w:r>
    </w:p>
    <w:p>
      <w:pPr>
        <w:pStyle w:val="Normal"/>
        <w:spacing w:lineRule="auto" w:line="216" w:before="0" w:after="0"/>
        <w:ind w:left="0" w:right="0" w:firstLine="708"/>
        <w:jc w:val="both"/>
        <w:rPr>
          <w:rFonts w:ascii="Times New Roman Cyr" w:hAnsi="Times New Roman Cyr"/>
          <w:sz w:val="26"/>
          <w:szCs w:val="26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</w:r>
    </w:p>
    <w:p>
      <w:pPr>
        <w:pStyle w:val="Normal"/>
        <w:spacing w:lineRule="auto" w:line="216" w:before="0" w:after="0"/>
        <w:jc w:val="left"/>
        <w:rPr>
          <w:b/>
          <w:b/>
          <w:bCs/>
          <w:sz w:val="26"/>
          <w:szCs w:val="26"/>
        </w:rPr>
      </w:pPr>
      <w:r>
        <w:rPr>
          <w:rFonts w:ascii="Times New Roman Cyr" w:hAnsi="Times New Roman Cyr"/>
          <w:b/>
          <w:bCs/>
          <w:sz w:val="26"/>
          <w:szCs w:val="26"/>
          <w:lang w:val="uk-UA"/>
        </w:rPr>
        <w:t>ВИРІШИЛА:</w:t>
      </w:r>
    </w:p>
    <w:p>
      <w:pPr>
        <w:pStyle w:val="Normal"/>
        <w:spacing w:lineRule="auto" w:line="216" w:before="0" w:after="0"/>
        <w:jc w:val="center"/>
        <w:rPr>
          <w:rFonts w:ascii="Times New Roman Cyr" w:hAnsi="Times New Roman Cyr"/>
          <w:sz w:val="26"/>
          <w:szCs w:val="26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</w:r>
    </w:p>
    <w:p>
      <w:pPr>
        <w:pStyle w:val="Normal"/>
        <w:spacing w:lineRule="auto" w:line="216" w:before="0" w:after="0"/>
        <w:jc w:val="both"/>
        <w:rPr>
          <w:sz w:val="24"/>
          <w:szCs w:val="24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1.Надати дозвіл міському комунальному підприємству «Покровське виробниче управління водопровідно-каналізаційного господарства» (код ЄДРПОУ 03341351) на отримання кредитного ліміту на поточний рахунок від акціонерного товариства комерційного банку «Приватбанк» (код ЄДРПОУ 14360570) на наступних умовах:</w:t>
      </w:r>
    </w:p>
    <w:p>
      <w:pPr>
        <w:pStyle w:val="Normal"/>
        <w:spacing w:lineRule="auto" w:line="216" w:before="0" w:after="0"/>
        <w:jc w:val="both"/>
        <w:rPr>
          <w:sz w:val="24"/>
          <w:szCs w:val="24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а) сума кредиту: 400 000, 00рн. (чотириста тисяч гривень 00 копійок);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б) зміна суми кредиту: може змінюватися протягом дії кредитного договору в межах погодженого вище загального кредитного ліміту без додаткових погоджень та без підписання додаткових угод до кредитного договору;</w:t>
      </w:r>
    </w:p>
    <w:p>
      <w:pPr>
        <w:pStyle w:val="Normal"/>
        <w:spacing w:lineRule="auto" w:line="216" w:before="0" w:after="0"/>
        <w:jc w:val="both"/>
        <w:rPr>
          <w:rFonts w:ascii="Times New Roman Cyr" w:hAnsi="Times New Roman Cyr"/>
          <w:sz w:val="24"/>
          <w:szCs w:val="24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в) відсоткова ставка за користування кредитом: за час фактичного користування кредитним лімітом банку сплачуються відсотки в розмірі 21% (двадцять один відсоток) річних, відсотки у разі непогашення кредиту упродовж 30 днів з дати початку безперервного періоду, починаючи з 31-го дня дати закінчення періоду, у котрому дебетове сальдо підлягало обнулінню (з моменту виникнення простроченої заборгованості): 42% (сорок два відсотки) річних;</w:t>
      </w:r>
    </w:p>
    <w:p>
      <w:pPr>
        <w:pStyle w:val="Normal"/>
        <w:spacing w:lineRule="auto" w:line="216" w:before="0" w:after="0"/>
        <w:jc w:val="both"/>
        <w:rPr>
          <w:sz w:val="26"/>
          <w:szCs w:val="26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г) комісії: комісія за користування кредитним лімітом (сплата щомісячно 1-го числа) від суми максимального сальдо кредиту, що існував на кінець банківського дня у будь-який з днів за попередній місяць – 0,5% (нуль п’ять відсотків).</w:t>
      </w:r>
    </w:p>
    <w:p>
      <w:pPr>
        <w:pStyle w:val="Normal"/>
        <w:spacing w:lineRule="auto" w:line="216" w:before="0" w:after="0"/>
        <w:jc w:val="both"/>
        <w:rPr>
          <w:sz w:val="24"/>
          <w:szCs w:val="24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2. Надати повноваження виконуючому обов’язки директора МКП «Покровводоканал» (код ЄДРПОУ 03341351) Зуєву А.В. на укладання та підписання від імені підприємства з АТ КБ «Приватбанк» необхідні супроводжуючі правочинні документи та документи, пов’язані з отриманням кредиту.</w:t>
      </w:r>
    </w:p>
    <w:p>
      <w:pPr>
        <w:pStyle w:val="Normal"/>
        <w:spacing w:lineRule="auto" w:line="216" w:before="0" w:after="0"/>
        <w:jc w:val="both"/>
        <w:rPr>
          <w:sz w:val="24"/>
          <w:szCs w:val="24"/>
        </w:rPr>
      </w:pPr>
      <w:r>
        <w:rPr>
          <w:rFonts w:ascii="Times New Roman Cyr" w:hAnsi="Times New Roman Cyr"/>
          <w:sz w:val="26"/>
          <w:szCs w:val="26"/>
          <w:lang w:val="uk-UA"/>
        </w:rPr>
        <w:tab/>
        <w:t>3.Контроль за виконанням цього рішення покласти на заступника міського голови Чистякова О.Г. та на постійну депутатську комісію з питань планування,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16" w:before="0" w:after="0"/>
        <w:ind w:left="708" w:right="0" w:hanging="0"/>
        <w:jc w:val="both"/>
        <w:rPr>
          <w:rFonts w:ascii="Times New Roman Cyr" w:hAnsi="Times New Roman Cyr"/>
          <w:sz w:val="26"/>
          <w:szCs w:val="26"/>
          <w:lang w:val="uk-UA"/>
        </w:rPr>
      </w:pPr>
      <w:r>
        <w:rPr>
          <w:rFonts w:ascii="Times New Roman Cyr" w:hAnsi="Times New Roman Cyr"/>
          <w:sz w:val="26"/>
          <w:szCs w:val="26"/>
          <w:lang w:val="uk-UA"/>
        </w:rPr>
      </w:r>
    </w:p>
    <w:p>
      <w:pPr>
        <w:pStyle w:val="Style16"/>
        <w:spacing w:lineRule="auto" w:line="216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Style16"/>
        <w:spacing w:lineRule="auto" w:line="216" w:before="0" w:after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16" w:before="0"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Міський голова                                                   </w:t>
        <w:tab/>
        <w:tab/>
        <w:t xml:space="preserve">   </w:t>
        <w:tab/>
        <w:tab/>
        <w:t xml:space="preserve">    О.М.Шаповал</w:t>
      </w:r>
    </w:p>
    <w:p>
      <w:pPr>
        <w:pStyle w:val="Style16"/>
        <w:spacing w:lineRule="auto" w:line="240" w:before="0" w:after="0"/>
        <w:jc w:val="both"/>
        <w:rPr/>
      </w:pPr>
      <w:bookmarkStart w:id="1" w:name="__DdeLink__7921_4282990567"/>
      <w:bookmarkStart w:id="2" w:name="__DdeLink__22343_967241692"/>
      <w:bookmarkEnd w:id="1"/>
      <w:bookmarkEnd w:id="2"/>
      <w:r>
        <w:rPr>
          <w:color w:val="000000"/>
          <w:sz w:val="22"/>
          <w:szCs w:val="22"/>
        </w:rPr>
        <w:t>Лінська Н.В.,</w:t>
      </w:r>
      <w:bookmarkEnd w:id="0"/>
      <w:r>
        <w:rPr>
          <w:color w:val="000000"/>
          <w:sz w:val="22"/>
          <w:szCs w:val="22"/>
        </w:rPr>
        <w:t>42244</w:t>
      </w:r>
    </w:p>
    <w:sectPr>
      <w:type w:val="nextPage"/>
      <w:pgSz w:w="11906" w:h="16838"/>
      <w:pgMar w:left="1418" w:right="707" w:header="0" w:top="540" w:footer="0" w:bottom="53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3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14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12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3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3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4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25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6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 w:customStyle="1">
    <w:name w:val="Заголовок таблиці"/>
    <w:basedOn w:val="Style26"/>
    <w:qFormat/>
    <w:rsid w:val="008f3b95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13F1A-808C-47D0-99A9-3E2A1C99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61</TotalTime>
  <Application>LibreOffice/5.4.7.2$Windows_X86_64 LibreOffice_project/c838ef25c16710f8838b1faec480ebba495259d0</Application>
  <Pages>1</Pages>
  <Words>314</Words>
  <Characters>2184</Characters>
  <CharactersWithSpaces>2611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2019-02-25T13:42:00Z</dcterms:created>
  <dc:creator>Наталия Л</dc:creator>
  <dc:description/>
  <dc:language>ru-RU</dc:language>
  <cp:lastModifiedBy/>
  <cp:lastPrinted>2019-03-18T14:23:04Z</cp:lastPrinted>
  <dcterms:modified xsi:type="dcterms:W3CDTF">2019-04-01T14:40:40Z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