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2682240</wp:posOffset>
            </wp:positionH>
            <wp:positionV relativeFrom="paragraph">
              <wp:posOffset>-213995</wp:posOffset>
            </wp:positionV>
            <wp:extent cx="456565" cy="68516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4" t="-209" r="-314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</w:r>
    </w:p>
    <w:p>
      <w:pPr>
        <w:pStyle w:val="Normal"/>
        <w:jc w:val="center"/>
        <w:rPr>
          <w:b/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</w:r>
    </w:p>
    <w:p>
      <w:pPr>
        <w:pStyle w:val="Normal"/>
        <w:ind w:left="-180" w:right="0" w:hanging="0"/>
        <w:jc w:val="righ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копія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ПОКРОВСЬКОЇ   МІСЬКОЇ  РАДИ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 ОБЛАСТІ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 w:eastAsia="uk-UA"/>
        </w:rPr>
      </w:pPr>
      <w:r>
        <w:rPr/>
        <w:drawing>
          <wp:inline distT="0" distB="0" distL="0" distR="0">
            <wp:extent cx="6346190" cy="66675"/>
            <wp:effectExtent l="0" t="0" r="0" b="0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2" t="-2051" r="-22" b="-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/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“</w:t>
      </w:r>
      <w:r>
        <w:rPr>
          <w:sz w:val="28"/>
          <w:szCs w:val="28"/>
        </w:rPr>
        <w:t>23”  січня   2019р.                                                                                            № 38</w:t>
      </w:r>
      <w:r>
        <w:rPr>
          <w:b/>
          <w:sz w:val="16"/>
          <w:szCs w:val="16"/>
        </w:rPr>
        <w:tab/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3058160" cy="511810"/>
                <wp:effectExtent l="0" t="0" r="0" b="0"/>
                <wp:wrapSquare wrapText="bothSides"/>
                <wp:docPr id="3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pBdr>
                                <w:bottom w:val="single" w:sz="4" w:space="1" w:color="00000A"/>
                              </w:pBdr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Про надання повноважень складати адміністративні протоколи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ображення1" fillcolor="white" stroked="f" style="position:absolute;margin-left:0.2pt;margin-top:1.2pt;width:240.7pt;height:40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pBdr>
                          <w:bottom w:val="single" w:sz="4" w:space="1" w:color="00000A"/>
                        </w:pBdr>
                        <w:rPr/>
                      </w:pPr>
                      <w:r>
                        <w:rPr>
                          <w:color w:val="000000"/>
                        </w:rPr>
                        <w:t>Про надання повноважень складати адміністративні протоколи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Законом України «Про місцеве самоврядування в Україні», п.2 ст.255 Кодексу України про адміністративні правопорушення, виконком міської ради </w:t>
      </w:r>
    </w:p>
    <w:p>
      <w:pPr>
        <w:pStyle w:val="21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"/>
        <w:ind w:hanging="0"/>
        <w:rPr/>
      </w:pPr>
      <w:r>
        <w:rPr>
          <w:sz w:val="28"/>
          <w:szCs w:val="28"/>
        </w:rPr>
        <w:t>ВИРІШИВ: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1. Уповноважити складати протоколи про адміністративні правопорушення, за які передбачена відповідальність: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Частинами першою-четвертою статті 41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начальника відділу  здійснення контролю за додержанням законодавства про працю та зайнятість населення УП та СЗН.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Статтею 103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/>
      </w:pP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«Дніпропетровськгаз»;</w:t>
      </w:r>
    </w:p>
    <w:p>
      <w:pPr>
        <w:pStyle w:val="21"/>
        <w:ind w:hanging="0"/>
        <w:jc w:val="both"/>
        <w:rPr/>
      </w:pPr>
      <w:r>
        <w:rPr>
          <w:color w:val="00000A"/>
          <w:sz w:val="28"/>
          <w:szCs w:val="28"/>
        </w:rPr>
        <w:t>- директора МКП “Покровводоканал”.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1.3 Статтею 103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«Дніпропетровськгаз».</w:t>
      </w:r>
    </w:p>
    <w:p>
      <w:pPr>
        <w:pStyle w:val="21"/>
        <w:ind w:hanging="0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szCs w:val="28"/>
        </w:rPr>
        <w:t>1. 4 Статтею 150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головного архітектора міста;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21"/>
        <w:ind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21"/>
        <w:ind w:firstLine="708"/>
        <w:jc w:val="both"/>
        <w:rPr/>
      </w:pPr>
      <w:r>
        <w:rPr>
          <w:color w:val="00000A"/>
          <w:sz w:val="28"/>
          <w:szCs w:val="28"/>
        </w:rPr>
        <w:t>1.5 Статтею 151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sz w:val="28"/>
          <w:szCs w:val="28"/>
        </w:rPr>
        <w:t>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1.6 Статтею 152 Кодексу України про адміністративні правопорушення:</w:t>
      </w:r>
    </w:p>
    <w:p>
      <w:pPr>
        <w:pStyle w:val="Normal"/>
        <w:jc w:val="both"/>
        <w:rPr/>
      </w:pPr>
      <w:r>
        <w:rPr>
          <w:szCs w:val="28"/>
        </w:rPr>
        <w:t>- головного архітектора міста;</w:t>
      </w:r>
    </w:p>
    <w:p>
      <w:pPr>
        <w:pStyle w:val="Normal"/>
        <w:jc w:val="both"/>
        <w:rPr/>
      </w:pPr>
      <w:r>
        <w:rPr>
          <w:szCs w:val="28"/>
        </w:rPr>
        <w:t>- начальника управління ЖКГ та будівництва;</w:t>
      </w:r>
    </w:p>
    <w:p>
      <w:pPr>
        <w:pStyle w:val="Normal"/>
        <w:jc w:val="both"/>
        <w:rPr/>
      </w:pPr>
      <w:r>
        <w:rPr>
          <w:szCs w:val="28"/>
        </w:rPr>
        <w:t>- начальника відділу економіки;</w:t>
      </w:r>
    </w:p>
    <w:p>
      <w:pPr>
        <w:pStyle w:val="Normal"/>
        <w:jc w:val="both"/>
        <w:rPr/>
      </w:pPr>
      <w:r>
        <w:rPr>
          <w:szCs w:val="28"/>
        </w:rPr>
        <w:t>- головного спеціаліста відділу економіки;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“Ритуал”;</w:t>
      </w:r>
    </w:p>
    <w:p>
      <w:pPr>
        <w:pStyle w:val="21"/>
        <w:ind w:hanging="0"/>
        <w:jc w:val="both"/>
        <w:rPr>
          <w:color w:val="00000A"/>
        </w:rPr>
      </w:pPr>
      <w:r>
        <w:rPr>
          <w:color w:val="00000A"/>
          <w:sz w:val="28"/>
          <w:szCs w:val="28"/>
        </w:rPr>
        <w:t>- начальник відділення ТДВ “Дніпрокомунтранс”;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голову правління садового товариства “Мічурінець”.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1.7 Статтею 154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1.8 Статтею 183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директора МКП «Покровводоканал»;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>1.9 Статтею 103</w:t>
      </w:r>
      <w:r>
        <w:rPr>
          <w:szCs w:val="28"/>
          <w:vertAlign w:val="superscript"/>
        </w:rPr>
        <w:t xml:space="preserve">3 </w:t>
      </w:r>
      <w:r>
        <w:rPr>
          <w:position w:val="0"/>
          <w:sz w:val="28"/>
          <w:sz w:val="28"/>
          <w:szCs w:val="28"/>
          <w:vertAlign w:val="baseline"/>
        </w:rPr>
        <w:t>Кодексу України про адміністративні правопорушення:</w:t>
      </w:r>
    </w:p>
    <w:p>
      <w:pPr>
        <w:pStyle w:val="Normal"/>
        <w:ind w:hanging="0"/>
        <w:jc w:val="both"/>
        <w:rPr/>
      </w:pPr>
      <w:r>
        <w:rPr>
          <w:position w:val="0"/>
          <w:sz w:val="28"/>
          <w:sz w:val="28"/>
          <w:szCs w:val="28"/>
          <w:vertAlign w:val="baseline"/>
        </w:rPr>
        <w:t>- директора МКП “Покровводоканал”.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1.10 Статтями 155, 155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, 156, 156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, 159, 160 Кодексу України про адміністративні правопорушення:</w:t>
      </w:r>
    </w:p>
    <w:p>
      <w:pPr>
        <w:pStyle w:val="ListParagraph"/>
        <w:ind w:left="720" w:hanging="0"/>
        <w:jc w:val="both"/>
        <w:rPr/>
      </w:pPr>
      <w:r>
        <w:rPr>
          <w:szCs w:val="28"/>
        </w:rPr>
        <w:t>- начальника відділу економіки;</w:t>
      </w:r>
    </w:p>
    <w:p>
      <w:pPr>
        <w:pStyle w:val="Normal"/>
        <w:jc w:val="both"/>
        <w:rPr/>
      </w:pPr>
      <w:r>
        <w:rPr>
          <w:szCs w:val="28"/>
        </w:rPr>
        <w:t>- головного спеціаліста відділу економіки.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1.11 Статтею 185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A"/>
        </w:rPr>
        <w:t>1.12 Статтею 186</w:t>
      </w:r>
      <w:r>
        <w:rPr>
          <w:color w:val="00000A"/>
          <w:vertAlign w:val="superscript"/>
        </w:rPr>
        <w:t xml:space="preserve">5 </w:t>
      </w:r>
      <w:r>
        <w:rPr>
          <w:color w:val="00000A"/>
        </w:rPr>
        <w:t xml:space="preserve">Кодексу України про адміністративні правопорушення: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color w:val="00000A"/>
        </w:rPr>
        <w:t>- начальника реєстраційного відділу;</w:t>
      </w:r>
    </w:p>
    <w:p>
      <w:pPr>
        <w:pStyle w:val="ListParagraph"/>
        <w:ind w:left="0" w:firstLine="708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1.13 Статтями 197 та 198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адміністраторів Центру надання адміністративних послуг.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2. Рішення виконкому Покровської міської ради № 276 від 27.06.2018 року «</w:t>
      </w:r>
      <w:r>
        <w:rPr/>
        <w:t>Про надання повноважень складати адміністративні протоколи» із змінами вважати таким, що втратило чинність.</w:t>
      </w:r>
    </w:p>
    <w:p>
      <w:pPr>
        <w:pStyle w:val="ListParagraph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3. Контроль за виконанням рішення покласти на секретаря міської  ради Пастуха А.І., заступника міського голови Чистякова О.Г.</w:t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80"/>
        <w:gridCol w:w="3658"/>
      </w:tblGrid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Міський голова</w:t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  <w:t xml:space="preserve">      </w:t>
            </w:r>
            <w:r>
              <w:rPr/>
              <w:t>О.М. Шаповал</w:t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Ковтун 66929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ListLabel1" w:customStyle="1">
    <w:name w:val="ListLabel 1"/>
    <w:qFormat/>
    <w:rsid w:val="00a84fd9"/>
    <w:rPr>
      <w:rFonts w:eastAsia="Times New Roman" w:cs="Times New Roman"/>
    </w:rPr>
  </w:style>
  <w:style w:type="character" w:styleId="ListLabel2" w:customStyle="1">
    <w:name w:val="ListLabel 2"/>
    <w:qFormat/>
    <w:rsid w:val="00a84fd9"/>
    <w:rPr>
      <w:rFonts w:cs="Courier New"/>
    </w:rPr>
  </w:style>
  <w:style w:type="character" w:styleId="ListLabel3" w:customStyle="1">
    <w:name w:val="ListLabel 3"/>
    <w:qFormat/>
    <w:rsid w:val="00a84fd9"/>
    <w:rPr>
      <w:rFonts w:cs="Courier New"/>
    </w:rPr>
  </w:style>
  <w:style w:type="character" w:styleId="ListLabel4" w:customStyle="1">
    <w:name w:val="ListLabel 4"/>
    <w:qFormat/>
    <w:rsid w:val="00a84fd9"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a84fd9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7">
    <w:name w:val="Body Text"/>
    <w:basedOn w:val="Normal"/>
    <w:rsid w:val="00a84fd9"/>
    <w:pPr>
      <w:spacing w:lineRule="auto" w:line="276" w:before="0" w:after="140"/>
    </w:pPr>
    <w:rPr/>
  </w:style>
  <w:style w:type="paragraph" w:styleId="Style18">
    <w:name w:val="List"/>
    <w:basedOn w:val="Style17"/>
    <w:rsid w:val="00a84fd9"/>
    <w:pPr/>
    <w:rPr>
      <w:rFonts w:cs="Arial"/>
    </w:rPr>
  </w:style>
  <w:style w:type="paragraph" w:styleId="Style19" w:customStyle="1">
    <w:name w:val="Caption"/>
    <w:basedOn w:val="Normal"/>
    <w:qFormat/>
    <w:rsid w:val="00a84fd9"/>
    <w:pPr>
      <w:suppressLineNumbers/>
      <w:spacing w:before="120" w:after="120"/>
    </w:pPr>
    <w:rPr>
      <w:rFonts w:cs="Arial"/>
      <w:i/>
      <w:iCs/>
      <w:sz w:val="24"/>
    </w:rPr>
  </w:style>
  <w:style w:type="paragraph" w:styleId="Style20" w:customStyle="1">
    <w:name w:val="Покажчик"/>
    <w:basedOn w:val="Normal"/>
    <w:qFormat/>
    <w:rsid w:val="00a84fd9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rsid w:val="00a84fd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718C-D456-4543-B36E-4385D78C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LibreOffice/5.4.4.2$Windows_x86 LibreOffice_project/2524958677847fb3bb44820e40380acbe820f960</Application>
  <Pages>3</Pages>
  <Words>483</Words>
  <Characters>3354</Characters>
  <CharactersWithSpaces>3878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Prohor</dc:creator>
  <dc:description/>
  <dc:language>uk-UA</dc:language>
  <cp:lastModifiedBy/>
  <cp:lastPrinted>2019-01-21T12:45:10Z</cp:lastPrinted>
  <dcterms:modified xsi:type="dcterms:W3CDTF">2019-01-24T16:20:29Z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