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80" w:hanging="0"/>
        <w:jc w:val="center"/>
        <w:rPr>
          <w:sz w:val="28"/>
          <w:szCs w:val="2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2933700</wp:posOffset>
                </wp:positionH>
                <wp:positionV relativeFrom="paragraph">
                  <wp:posOffset>19050</wp:posOffset>
                </wp:positionV>
                <wp:extent cx="445135" cy="635635"/>
                <wp:effectExtent l="0" t="0" r="0" b="0"/>
                <wp:wrapTopAndBottom/>
                <wp:docPr id="1" name="Рисунок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44600" cy="635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Рисунок 1" stroked="f" style="position:absolute;margin-left:231pt;margin-top:1.5pt;width:34.95pt;height:49.95pt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М</w:t>
      </w:r>
      <w:r>
        <w:rPr>
          <w:b/>
          <w:bCs/>
          <w:sz w:val="28"/>
          <w:szCs w:val="28"/>
          <w:lang w:val="uk-UA"/>
        </w:rPr>
        <w:t>ІСЦЕВЕ САМОВРЯДУВАННЯ</w:t>
      </w:r>
      <w:r>
        <w:rPr>
          <w:sz w:val="28"/>
          <w:szCs w:val="28"/>
          <w:lang w:val="uk-UA"/>
        </w:rPr>
        <w:t xml:space="preserve">  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ПОКРОВСЬКА МІСЬКА РАДА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 О З П О Р Я Д Ж Е Н Н Я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ГОЛОВИ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березня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2018 р.</w:t>
        <w:tab/>
        <w:tab/>
        <w:tab/>
        <w:t xml:space="preserve">                                                                     №</w:t>
      </w:r>
      <w:r>
        <w:rPr>
          <w:sz w:val="28"/>
          <w:szCs w:val="28"/>
          <w:lang w:val="uk-UA"/>
        </w:rPr>
        <w:t>84-р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4320" w:leader="none"/>
        </w:tabs>
        <w:ind w:right="5498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створення комісії по прийманню спецтехніки в комунальну власність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</w:t>
      </w:r>
    </w:p>
    <w:p>
      <w:pPr>
        <w:pStyle w:val="Normal"/>
        <w:ind w:left="-18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spacing w:before="0" w:after="0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виконання рішення Дніпропетровської обласної ради від 16.03.2018 №331-12/VI «Про деякі питання управління майном, що належить до спільної власності територіальних громад сіл, селищ, міст Дніпропетровської області», керуючись ст.30 Закону України «Про місцеве самоврядування в Україні»:                                                 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ListParagraph"/>
        <w:spacing w:before="0" w:after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Створити комісію виконавчого комітету Покровської міської ради в складі: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Чистяков О.Г. – заступник міського голови, голова комісії;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Глазкова О.Ю. – начальник відділу економіки, секретар комісії;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Ребенок В.В. – начальник управління ЖКГ та будівництва;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Солянко В.А. – директор ПМКП «Добробут»;</w:t>
      </w:r>
    </w:p>
    <w:p>
      <w:pPr>
        <w:pStyle w:val="ListParagraph"/>
        <w:spacing w:before="0" w:after="0"/>
        <w:ind w:left="142" w:hanging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Міць Л.А. - голова постійної депутатської комісії з питань благоустрою, житлово-   комунального господарства, енергозбереження, транспорту, зв’язку, торгівлі та побутового обслуговування населення (за згодою);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Шульга О.П. – головний бухгалтер виконавчого комітету.</w:t>
      </w:r>
    </w:p>
    <w:p>
      <w:pPr>
        <w:pStyle w:val="ListParagraph"/>
        <w:spacing w:before="0" w:after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Комісії провести обстеження спецтехніки, а саме колісний одноковшовий фронтальний міні – навантажувач Bob</w:t>
      </w:r>
      <w:r>
        <w:rPr>
          <w:rFonts w:ascii="Times New Roman" w:hAnsi="Times New Roman"/>
          <w:sz w:val="28"/>
          <w:szCs w:val="28"/>
          <w:lang w:val="en-US"/>
        </w:rPr>
        <w:t>cat S650 у комплекті з навісним обладнанням (</w:t>
      </w:r>
      <w:r>
        <w:rPr>
          <w:rFonts w:ascii="Times New Roman" w:hAnsi="Times New Roman"/>
          <w:sz w:val="28"/>
          <w:szCs w:val="28"/>
          <w:lang w:val="uk-UA"/>
        </w:rPr>
        <w:t>ківш індустріальний – 1од., снігоприбиральний відвал – 1од, підмітальна щітка – 1од., роторний снігоочисник – 1од.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 та скласти акт для подальшої передачі на баланс ПМКП «Добробут» для подальшого введення в експлуатацію.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3.Контроль за виконанням цього розпорядження покласти на заступника міського голови Чистякова О.Г.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/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 xml:space="preserve">                             О.М.Шаповал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/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/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/>
      </w:r>
    </w:p>
    <w:p>
      <w:pPr>
        <w:pStyle w:val="ListParagraph"/>
        <w:spacing w:before="0" w:after="0"/>
        <w:ind w:left="0" w:hanging="0"/>
        <w:contextualSpacing/>
        <w:rPr/>
      </w:pPr>
      <w:r>
        <w:rPr>
          <w:rFonts w:ascii="Times New Roman" w:hAnsi="Times New Roman"/>
          <w:lang w:val="uk-UA"/>
        </w:rPr>
        <w:t xml:space="preserve">Ребенок, 4-48-43      </w:t>
      </w:r>
      <w:r>
        <w:rPr>
          <w:rFonts w:ascii="Times New Roman" w:hAnsi="Times New Roman"/>
          <w:sz w:val="28"/>
          <w:szCs w:val="28"/>
        </w:rPr>
        <w:tab/>
      </w:r>
    </w:p>
    <w:sectPr>
      <w:type w:val="nextPage"/>
      <w:pgSz w:w="11906" w:h="16838"/>
      <w:pgMar w:left="1134" w:right="567" w:header="0" w:top="397" w:footer="0" w:bottom="39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Balloon Text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555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qFormat/>
    <w:locked/>
    <w:rsid w:val="00f07a2b"/>
    <w:rPr>
      <w:rFonts w:ascii="Segoe UI" w:hAnsi="Segoe UI" w:cs="Segoe UI"/>
      <w:sz w:val="18"/>
      <w:szCs w:val="18"/>
      <w:lang w:eastAsia="ru-RU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uiPriority w:val="99"/>
    <w:qFormat/>
    <w:rsid w:val="00fd555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a5"/>
    <w:qFormat/>
    <w:rsid w:val="00f07a2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LibreOffice/5.4.4.2$Windows_x86 LibreOffice_project/2524958677847fb3bb44820e40380acbe820f960</Application>
  <Pages>1</Pages>
  <Words>200</Words>
  <Characters>1388</Characters>
  <CharactersWithSpaces>1751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2018-03-30T05:42:00Z</dcterms:created>
  <dc:creator>Игорь</dc:creator>
  <dc:description/>
  <dc:language>uk-UA</dc:language>
  <cp:lastModifiedBy/>
  <cp:lastPrinted>2016-11-25T13:37:00Z</cp:lastPrinted>
  <dcterms:modified xsi:type="dcterms:W3CDTF">2018-04-04T09:16:14Z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