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березня </w:t>
      </w:r>
      <w:r>
        <w:rPr>
          <w:sz w:val="28"/>
          <w:szCs w:val="28"/>
        </w:rPr>
        <w:t>2018р.                                                                                           №</w:t>
      </w:r>
      <w:r>
        <w:rPr>
          <w:sz w:val="28"/>
          <w:szCs w:val="28"/>
        </w:rPr>
        <w:t>132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2923540" cy="1253490"/>
                <wp:effectExtent l="0" t="0" r="0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840" cy="12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встановлення, за погодженням з власником об’єкту, режиму роботи торговельного павільйону розташованого за адресою           вул. Кутузова, 35/1.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30.1pt;height:98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встановлення, за погодженням з власником об’єкту, режиму роботи торговельного павільйону розташованого за адресою           вул. Кутузова, 35/1.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Борко Наталії Петрівни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торговельного павільйону, розташованого за адресою вул. Кутузова, 35/1 з 07.00 до 19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      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А.І.Пастух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9401-45A3-4CD4-8673-2C81E662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1</Pages>
  <Words>163</Words>
  <Characters>1028</Characters>
  <CharactersWithSpaces>1291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2018-03-15T12:24:00Z</dcterms:created>
  <dc:creator>Prohor</dc:creator>
  <dc:description/>
  <dc:language>uk-UA</dc:language>
  <cp:lastModifiedBy/>
  <cp:lastPrinted>2018-03-15T12:14:00Z</cp:lastPrinted>
  <dcterms:modified xsi:type="dcterms:W3CDTF">2018-04-02T14:05:39Z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