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1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-120650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1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1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1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 xml:space="preserve">   </w:t>
      </w: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Style11"/>
        <w:rPr/>
      </w:pPr>
      <w:r>
        <w:rPr>
          <w:bCs/>
          <w:sz w:val="28"/>
          <w:szCs w:val="28"/>
          <w:lang w:val="uk-UA"/>
        </w:rPr>
        <w:t xml:space="preserve">22.01.2025                      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      м. 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№Р-19/06-34-25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Bookman Old Style"/>
          <w:bCs/>
          <w:sz w:val="28"/>
          <w:szCs w:val="28"/>
          <w:lang w:val="uk-UA"/>
        </w:rPr>
        <w:t>Про призначення комісії щодо проведення обстеження середовищ функціонування та категоріювання приміщення типового робочого</w:t>
        <w:br/>
        <w:t>місця Користувача ІТС ЄДР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 xml:space="preserve">Для забезпечення підключення до комплексної системи захисту інформації </w:t>
      </w:r>
      <w:r>
        <w:rPr>
          <w:rFonts w:cs="Bookman Old Styl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інформаційно-телекомунікаційної системи Єдиного державного реєстру (далі — КСЗІ ІТС ЄДР)</w:t>
      </w: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</w:t>
      </w:r>
      <w:r>
        <w:rPr>
          <w:rFonts w:cs="Bookman Old Styl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типового робочого місця користувача </w:t>
      </w:r>
      <w:bookmarkStart w:id="0" w:name="__DdeLink__639_249868346"/>
      <w:r>
        <w:rPr>
          <w:rFonts w:cs="Bookman Old Styl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інформаційно-телекомунікаційної системи Єдиного державного реєстру</w:t>
      </w:r>
      <w:bookmarkEnd w:id="0"/>
      <w:r>
        <w:rPr>
          <w:rFonts w:cs="Bookman Old Styl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транспортних засобів (далі – Користувача ІТС ЄДР)</w:t>
      </w: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за інв. № 101480194, що розміщений за адресою: </w:t>
      </w: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4"/>
          <w:lang w:val="uk-UA" w:eastAsia="zh-CN" w:bidi="ar-SA"/>
        </w:rPr>
        <w:t xml:space="preserve">вул. Центральна, 48, м.Покров, Нікопольський район, Дніпропетровська область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ЗОБОВ’ЯЗУЮ: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 w:val="false"/>
          <w:bCs w:val="false"/>
          <w:sz w:val="28"/>
          <w:szCs w:val="28"/>
          <w:lang w:val="uk-UA"/>
        </w:rPr>
        <w:t xml:space="preserve">1.  Призначити комісію щодо проведення обстеження середовищ функціонування та категоріювання приміщення типового робочого місця Користувача ІТС ЄДР у складі: 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Голова комісії: </w:t>
      </w:r>
      <w:r>
        <w:rPr>
          <w:sz w:val="28"/>
          <w:szCs w:val="28"/>
          <w:lang w:val="uk-UA"/>
        </w:rPr>
        <w:t>керуючий справами виконкому ШУЛЬГА Олена Петрівна;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Члени комісії: </w:t>
      </w:r>
    </w:p>
    <w:p>
      <w:pPr>
        <w:pStyle w:val="Normal"/>
        <w:ind w:right="-285" w:firstLine="567"/>
        <w:jc w:val="left"/>
        <w:rPr/>
      </w:pPr>
      <w:r>
        <w:rPr>
          <w:sz w:val="28"/>
          <w:szCs w:val="28"/>
          <w:lang w:val="uk-UA"/>
        </w:rPr>
        <w:t>адміністратор — керівник Центру надання адміністративних послуг виконавчого комітету Покровської міської ради КЛОЧКОВСЬКА Інна Вікторівна;</w:t>
      </w:r>
    </w:p>
    <w:p>
      <w:pPr>
        <w:pStyle w:val="Normal"/>
        <w:ind w:right="-285" w:firstLine="567"/>
        <w:jc w:val="left"/>
        <w:rPr/>
      </w:pPr>
      <w:r>
        <w:rPr>
          <w:sz w:val="28"/>
          <w:szCs w:val="28"/>
          <w:lang w:val="uk-UA"/>
        </w:rPr>
        <w:t>адміністратор Центру надання адміністративних послуг виконавчого комітету Покровської міської ради КОВАЛЬЧУК Надія Анатоліївна;</w:t>
      </w:r>
    </w:p>
    <w:p>
      <w:pPr>
        <w:pStyle w:val="Normal"/>
        <w:ind w:right="-285" w:hanging="0"/>
        <w:jc w:val="left"/>
        <w:rPr/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в.о. начальника відділу цифрового забезпечення, програмно-технічного забезпечення і захисту інформації виконавчого комітету Покровської міської      ради МАКАРОВ Віталій Олегович.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2.  Комісії провести категоріювання приміщення, де розміщене типове робоче місце Користувача ІТС ЄДР, скласти "Акт категоріювання об’єкта інформаційної діяльності типового робочого місця користувача інформаційно-телекомунікаційної системи Єдиного державного реєстру транспортних засобів" та подати його на затвердження міському голові.</w:t>
      </w:r>
    </w:p>
    <w:p>
      <w:pPr>
        <w:pStyle w:val="Style22"/>
        <w:tabs>
          <w:tab w:val="clear" w:pos="1191"/>
          <w:tab w:val="left" w:pos="720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b/>
          <w:bCs/>
          <w:sz w:val="28"/>
          <w:szCs w:val="28"/>
          <w:lang w:val="uk-UA"/>
        </w:rPr>
        <w:t>Термін виконання:з 23 січня  2025  року по 24 січня 2025 року.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  Комісії провести обстеження середовищ функціонування типового робочого місця Користувача ІТС ЄДР, скласти </w:t>
      </w:r>
      <w:bookmarkStart w:id="1" w:name="__DdeLink__1259_1598655713"/>
      <w:r>
        <w:rPr>
          <w:sz w:val="28"/>
          <w:szCs w:val="28"/>
        </w:rPr>
        <w:t>"</w:t>
      </w:r>
      <w:bookmarkEnd w:id="1"/>
      <w:r>
        <w:rPr>
          <w:sz w:val="28"/>
          <w:szCs w:val="28"/>
        </w:rPr>
        <w:t>Акт обстеження середовищ функціонування типового робочого місця користувача інформаційно-телекомунікаційної системи Єдиного державного реєстру транспортних засобів" та подати його на затвердження міському голові.</w:t>
      </w:r>
    </w:p>
    <w:p>
      <w:pPr>
        <w:pStyle w:val="Style22"/>
        <w:tabs>
          <w:tab w:val="clear" w:pos="1191"/>
          <w:tab w:val="left" w:pos="720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b/>
          <w:bCs/>
          <w:sz w:val="28"/>
          <w:szCs w:val="28"/>
          <w:lang w:val="uk-UA"/>
        </w:rPr>
        <w:t>Термін виконання:з 23 січня  2025  року по 24 січня 2025 року.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4.  Службі захисту інформації забезпечити заходи щодо встановлення, налаштування комплексу технічних і програмних засобів на типовому робочому місці Користувача ІТС ЄДР та скласти "Акт з інсталяції та налаштувань програмних засобів та КЗЗ Користувача ІТС ЄДР".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Службі захисту інформації надати на затвердження міському голові документи, необхідні для проведення робіт щодо підключення Користувача ІТС ЄДР до КСЗІ  ІТС ЄДР та повідомити про готовність до проведення випробувань.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6.   </w:t>
      </w:r>
      <w:r>
        <w:rPr>
          <w:sz w:val="28"/>
          <w:szCs w:val="28"/>
          <w:lang w:val="uk-UA"/>
        </w:rPr>
        <w:t>Координацію роботи щодо виконання цього розпорядження покласти на адміністратора — керівника Центру надання адміністративних послуг Інну КЛОЧКОВСЬКУ, контроль на керуючого справами виконавчого комітету                   Олену ШУЛЬГУ та заступника міського голови Олександра ЧИСТЯКОВА.</w:t>
      </w:r>
    </w:p>
    <w:p>
      <w:pPr>
        <w:pStyle w:val="Normal"/>
        <w:tabs>
          <w:tab w:val="clear" w:pos="708"/>
          <w:tab w:val="left" w:pos="124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24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"/>
        <w:widowControl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1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</w:p>
    <w:p>
      <w:pPr>
        <w:pStyle w:val="Style1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pBdr>
        <w:bottom w:val="single" w:sz="12" w:space="0" w:color="000000"/>
      </w:pBdr>
      <w:jc w:val="center"/>
      <w:outlineLvl w:val="2"/>
    </w:pPr>
    <w:rPr>
      <w:b/>
      <w:bCs/>
      <w:lang w:val="uk-U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lang w:val="uk-U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  <w:lang w:val="uk-UA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8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Style11"/>
    <w:qFormat/>
    <w:pPr>
      <w:jc w:val="center"/>
    </w:pPr>
    <w:rPr>
      <w:sz w:val="28"/>
      <w:lang w:val="uk-UA"/>
    </w:rPr>
  </w:style>
  <w:style w:type="paragraph" w:styleId="Style11">
    <w:name w:val="Body Text"/>
    <w:basedOn w:val="Normal"/>
    <w:pPr>
      <w:jc w:val="both"/>
    </w:pPr>
    <w:rPr>
      <w:lang w:val="uk-UA"/>
    </w:rPr>
  </w:style>
  <w:style w:type="paragraph" w:styleId="Style12">
    <w:name w:val="List"/>
    <w:basedOn w:val="Style11"/>
    <w:pPr/>
    <w:rPr>
      <w:rFonts w:cs="Lohit Hind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Hindi"/>
    </w:rPr>
  </w:style>
  <w:style w:type="paragraph" w:styleId="13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Style16">
    <w:name w:val="Body Text Indent"/>
    <w:basedOn w:val="Normal"/>
    <w:pPr>
      <w:ind w:left="540" w:right="0" w:hanging="0"/>
      <w:jc w:val="both"/>
    </w:pPr>
    <w:rPr>
      <w:lang w:val="uk-UA"/>
    </w:rPr>
  </w:style>
  <w:style w:type="paragraph" w:styleId="21">
    <w:name w:val="Основной текст 21"/>
    <w:basedOn w:val="Normal"/>
    <w:qFormat/>
    <w:pPr>
      <w:jc w:val="both"/>
    </w:pPr>
    <w:rPr>
      <w:sz w:val="28"/>
      <w:lang w:val="uk-UA"/>
    </w:rPr>
  </w:style>
  <w:style w:type="paragraph" w:styleId="31">
    <w:name w:val="Основной текст 31"/>
    <w:basedOn w:val="Normal"/>
    <w:qFormat/>
    <w:pPr/>
    <w:rPr>
      <w:sz w:val="28"/>
      <w:lang w:val="uk-U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ListParagraph">
    <w:name w:val="List Paragraph"/>
    <w:basedOn w:val="Normal"/>
    <w:qFormat/>
    <w:pPr>
      <w:spacing w:lineRule="auto" w:line="360" w:before="0" w:after="0"/>
      <w:ind w:left="720" w:firstLine="720"/>
      <w:contextualSpacing/>
      <w:jc w:val="both"/>
    </w:pPr>
    <w:rPr>
      <w:sz w:val="28"/>
      <w:szCs w:val="20"/>
      <w:lang w:val="uk-UA"/>
    </w:rPr>
  </w:style>
  <w:style w:type="paragraph" w:styleId="Style22">
    <w:name w:val="Нумеров. по ГОСТу"/>
    <w:basedOn w:val="Normal"/>
    <w:qFormat/>
    <w:pPr>
      <w:tabs>
        <w:tab w:val="clear" w:pos="708"/>
        <w:tab w:val="left" w:pos="1191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543</TotalTime>
  <Application>LibreOffice/7.4.3.2$Windows_X86_64 LibreOffice_project/1048a8393ae2eeec98dff31b5c133c5f1d08b890</Application>
  <AppVersion>15.0000</AppVersion>
  <Pages>2</Pages>
  <Words>346</Words>
  <Characters>2606</Characters>
  <CharactersWithSpaces>3143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2016-10-20T08:50:00Z</dcterms:created>
  <dc:creator>*</dc:creator>
  <dc:description/>
  <dc:language>uk-UA</dc:language>
  <cp:lastModifiedBy/>
  <cp:lastPrinted>2023-11-20T09:03:52Z</cp:lastPrinted>
  <dcterms:modified xsi:type="dcterms:W3CDTF">2025-02-04T11:47:47Z</dcterms:modified>
  <cp:revision>71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