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6212" w:rsidRDefault="008F6D9D">
      <w:pPr>
        <w:pStyle w:val="a7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212" w:rsidRDefault="008F6D9D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2E6212" w:rsidRPr="00E143EF" w:rsidRDefault="008F6D9D">
      <w:pPr>
        <w:pStyle w:val="a7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8F6D9D" w:rsidRPr="00E143EF" w:rsidRDefault="008F6D9D">
      <w:pPr>
        <w:pStyle w:val="a7"/>
        <w:spacing w:after="0"/>
        <w:jc w:val="center"/>
        <w:rPr>
          <w:b/>
          <w:bCs/>
          <w:sz w:val="16"/>
          <w:szCs w:val="16"/>
          <w:lang w:val="ru-RU"/>
        </w:rPr>
      </w:pPr>
    </w:p>
    <w:p w:rsidR="002E6212" w:rsidRDefault="008F6D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B842F0" w:rsidRDefault="00B842F0" w:rsidP="00B842F0">
      <w:pPr>
        <w:pStyle w:val="21"/>
        <w:ind w:firstLine="0"/>
        <w:jc w:val="both"/>
      </w:pPr>
      <w:r>
        <w:rPr>
          <w:sz w:val="28"/>
          <w:szCs w:val="28"/>
        </w:rPr>
        <w:t xml:space="preserve">17. 12. 2024  </w:t>
      </w:r>
      <w:r>
        <w:rPr>
          <w:sz w:val="28"/>
          <w:szCs w:val="28"/>
        </w:rPr>
        <w:tab/>
        <w:t xml:space="preserve">       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ab/>
        <w:t xml:space="preserve">   № 19</w:t>
      </w:r>
    </w:p>
    <w:p w:rsidR="002E6212" w:rsidRPr="001B6822" w:rsidRDefault="008F6D9D">
      <w:pPr>
        <w:pStyle w:val="a7"/>
        <w:spacing w:after="0"/>
        <w:jc w:val="center"/>
        <w:rPr>
          <w:sz w:val="12"/>
          <w:szCs w:val="12"/>
        </w:rPr>
      </w:pPr>
      <w:r>
        <w:rPr>
          <w:sz w:val="28"/>
          <w:szCs w:val="28"/>
        </w:rPr>
        <w:t xml:space="preserve"> </w:t>
      </w:r>
    </w:p>
    <w:p w:rsidR="002E6212" w:rsidRDefault="008F6D9D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(62 сесія 8 скликання) </w:t>
      </w:r>
    </w:p>
    <w:p w:rsidR="002E6212" w:rsidRDefault="002E6212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2E6212" w:rsidRDefault="008F6D9D" w:rsidP="008F6D9D">
      <w:pPr>
        <w:widowControl w:val="0"/>
        <w:spacing w:after="0" w:line="240" w:lineRule="auto"/>
        <w:ind w:right="5102"/>
        <w:jc w:val="both"/>
      </w:pPr>
      <w:r>
        <w:rPr>
          <w:rFonts w:ascii="Times New Roman" w:hAnsi="Times New Roman"/>
          <w:sz w:val="28"/>
          <w:szCs w:val="28"/>
        </w:rPr>
        <w:t>Про  затвердження базової  мережі закладів культури  Покровської міської територіальної</w:t>
      </w:r>
      <w:r w:rsidRPr="008F6D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громади Дніпропетровської області на </w:t>
      </w:r>
      <w:r w:rsidRPr="008F6D9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2025 рік </w:t>
      </w:r>
    </w:p>
    <w:p w:rsidR="002E6212" w:rsidRDefault="002E6212">
      <w:pPr>
        <w:widowControl w:val="0"/>
        <w:spacing w:after="0" w:line="240" w:lineRule="auto"/>
        <w:ind w:right="5102"/>
        <w:jc w:val="both"/>
      </w:pPr>
    </w:p>
    <w:p w:rsidR="002E6212" w:rsidRDefault="002E621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2E6212" w:rsidRDefault="008F6D9D">
      <w:pPr>
        <w:pStyle w:val="11"/>
        <w:numPr>
          <w:ilvl w:val="0"/>
          <w:numId w:val="1"/>
        </w:num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Керуючись статтею 43 Закону  України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“Про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місцеве самоврядування 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Україні”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відповідно до статті 22 Закону  України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“Про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культуру”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 постанови  Кабінету Міністрів України від 01.12.2023 №1261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“Про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внесення змін до Порядку формування  базової мережі закладів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культури”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 з метою створення умов для забезпечення населення культурними послугами, раціонального та ефективного використання наявних ресурсів і матеріально-технічної бази закладів культури, міська рада</w:t>
      </w:r>
    </w:p>
    <w:p w:rsidR="002E6212" w:rsidRDefault="002E6212">
      <w:pPr>
        <w:spacing w:after="0" w:line="240" w:lineRule="auto"/>
        <w:ind w:firstLine="709"/>
        <w:jc w:val="both"/>
        <w:rPr>
          <w:b/>
          <w:bCs/>
        </w:rPr>
      </w:pPr>
    </w:p>
    <w:p w:rsidR="008F6D9D" w:rsidRPr="00E143EF" w:rsidRDefault="008F6D9D" w:rsidP="008F6D9D">
      <w:pPr>
        <w:pStyle w:val="a7"/>
        <w:widowControl/>
        <w:spacing w:after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ВИРІШИЛА:</w:t>
      </w:r>
    </w:p>
    <w:p w:rsidR="008F6D9D" w:rsidRPr="00E143EF" w:rsidRDefault="008F6D9D" w:rsidP="008F6D9D">
      <w:pPr>
        <w:pStyle w:val="a7"/>
        <w:widowControl/>
        <w:spacing w:after="0"/>
        <w:rPr>
          <w:b/>
          <w:bCs/>
          <w:color w:val="000000"/>
          <w:sz w:val="28"/>
        </w:rPr>
      </w:pPr>
    </w:p>
    <w:p w:rsidR="002E6212" w:rsidRPr="008F6D9D" w:rsidRDefault="008F6D9D" w:rsidP="008F6D9D">
      <w:pPr>
        <w:pStyle w:val="a7"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</w:rPr>
        <w:t xml:space="preserve"> 1.</w:t>
      </w:r>
      <w:r>
        <w:rPr>
          <w:rFonts w:eastAsia="Times New Roman"/>
          <w:color w:val="000000"/>
          <w:sz w:val="28"/>
          <w:szCs w:val="28"/>
        </w:rPr>
        <w:t>Затвердити базову мережу закладів культури Покровської міської територіальної громади Дніпропетровської області на 2025 рік, що додається.</w:t>
      </w:r>
    </w:p>
    <w:p w:rsidR="002E6212" w:rsidRDefault="008F6D9D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8F6D9D">
        <w:rPr>
          <w:rFonts w:eastAsia="Times New Roman"/>
          <w:color w:val="000000"/>
          <w:sz w:val="28"/>
          <w:szCs w:val="28"/>
        </w:rPr>
        <w:t>2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auto"/>
          <w:spacing w:val="-1"/>
          <w:sz w:val="28"/>
          <w:szCs w:val="28"/>
        </w:rPr>
        <w:t>Координацію роботи щодо виконання даного рішення покласти на начальника відділу культури туризму, національностей  і релігій  виконавчого комітету Покровської міської ради Дніпропетровської області Тетяну СУДАРЄВУ; контроль – на заступника міського голови  Ганну ВІДЯЄВУ та постійну комісію  з питань соціального захисту населення та молодіжної політики,  освіти та охорони здоров'я, культури та спорту.</w:t>
      </w:r>
    </w:p>
    <w:p w:rsidR="002E6212" w:rsidRDefault="002E6212">
      <w:pPr>
        <w:pStyle w:val="a7"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2E6212" w:rsidRDefault="002E6212">
      <w:pPr>
        <w:pStyle w:val="a7"/>
        <w:widowControl/>
        <w:jc w:val="both"/>
        <w:rPr>
          <w:rFonts w:eastAsia="Times New Roman"/>
          <w:color w:val="auto"/>
          <w:spacing w:val="-1"/>
          <w:sz w:val="28"/>
          <w:szCs w:val="28"/>
        </w:rPr>
      </w:pPr>
    </w:p>
    <w:p w:rsidR="002E6212" w:rsidRDefault="002E6212">
      <w:pPr>
        <w:pStyle w:val="a7"/>
        <w:widowControl/>
        <w:jc w:val="both"/>
        <w:rPr>
          <w:rFonts w:eastAsia="Times New Roman"/>
          <w:color w:val="auto"/>
          <w:spacing w:val="-1"/>
          <w:sz w:val="28"/>
          <w:szCs w:val="28"/>
        </w:rPr>
      </w:pPr>
    </w:p>
    <w:p w:rsidR="002E6212" w:rsidRDefault="002E6212">
      <w:pPr>
        <w:pStyle w:val="a7"/>
        <w:widowControl/>
        <w:jc w:val="both"/>
        <w:rPr>
          <w:rFonts w:eastAsia="Times New Roman"/>
          <w:color w:val="auto"/>
          <w:spacing w:val="-1"/>
          <w:sz w:val="28"/>
          <w:szCs w:val="28"/>
        </w:rPr>
      </w:pPr>
    </w:p>
    <w:p w:rsidR="002E6212" w:rsidRDefault="008F6D9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Міський голова           </w:t>
      </w:r>
      <w:r>
        <w:rPr>
          <w:rFonts w:ascii="Times New Roman" w:hAnsi="Times New Roman"/>
          <w:spacing w:val="-1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pacing w:val="-1"/>
          <w:sz w:val="28"/>
          <w:szCs w:val="28"/>
        </w:rPr>
        <w:tab/>
        <w:t xml:space="preserve">        </w:t>
      </w:r>
      <w:r>
        <w:rPr>
          <w:rFonts w:ascii="Times New Roman" w:hAnsi="Times New Roman"/>
          <w:spacing w:val="-1"/>
          <w:sz w:val="28"/>
          <w:szCs w:val="28"/>
        </w:rPr>
        <w:tab/>
        <w:t xml:space="preserve">  </w:t>
      </w:r>
      <w:r>
        <w:rPr>
          <w:rFonts w:ascii="Times New Roman" w:hAnsi="Times New Roman"/>
          <w:spacing w:val="-1"/>
          <w:sz w:val="28"/>
          <w:szCs w:val="28"/>
        </w:rPr>
        <w:tab/>
        <w:t xml:space="preserve">    Олександр ШАПОВАЛ</w:t>
      </w:r>
    </w:p>
    <w:p w:rsidR="002E6212" w:rsidRDefault="002E6212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bookmarkStart w:id="0" w:name="_GoBack"/>
      <w:bookmarkEnd w:id="0"/>
    </w:p>
    <w:p w:rsidR="002E6212" w:rsidRDefault="002E6212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lang w:eastAsia="ru-RU"/>
        </w:rPr>
      </w:pPr>
    </w:p>
    <w:p w:rsidR="002E6212" w:rsidRDefault="002E6212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lang w:eastAsia="ru-RU"/>
        </w:rPr>
        <w:sectPr w:rsidR="002E6212">
          <w:pgSz w:w="11906" w:h="16838"/>
          <w:pgMar w:top="750" w:right="567" w:bottom="449" w:left="1701" w:header="0" w:footer="0" w:gutter="0"/>
          <w:cols w:space="720"/>
          <w:formProt w:val="0"/>
          <w:docGrid w:linePitch="360"/>
        </w:sectPr>
      </w:pPr>
    </w:p>
    <w:p w:rsidR="002E6212" w:rsidRPr="00B23FAD" w:rsidRDefault="008F6D9D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rFonts w:ascii="Times New Roman" w:eastAsia="Andale Sans UI" w:hAnsi="Times New Roman"/>
          <w:kern w:val="2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B23FAD">
        <w:rPr>
          <w:rFonts w:ascii="Times New Roman" w:hAnsi="Times New Roman"/>
          <w:sz w:val="26"/>
          <w:szCs w:val="26"/>
        </w:rPr>
        <w:t>ЗАТВЕРДЖЕНО</w:t>
      </w:r>
    </w:p>
    <w:p w:rsidR="002E6212" w:rsidRPr="00B23FAD" w:rsidRDefault="008F6D9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ndale Sans UI" w:hAnsi="Times New Roman"/>
          <w:kern w:val="2"/>
          <w:sz w:val="26"/>
          <w:szCs w:val="26"/>
          <w:lang w:eastAsia="ru-RU"/>
        </w:rPr>
      </w:pPr>
      <w:r w:rsidRPr="00B23FAD">
        <w:rPr>
          <w:rFonts w:ascii="Times New Roman" w:hAnsi="Times New Roman"/>
          <w:sz w:val="26"/>
          <w:szCs w:val="26"/>
        </w:rPr>
        <w:tab/>
      </w:r>
      <w:r w:rsidRPr="00B23FAD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</w:t>
      </w:r>
    </w:p>
    <w:p w:rsidR="002E6212" w:rsidRPr="00B23FAD" w:rsidRDefault="008F6D9D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jc w:val="center"/>
        <w:rPr>
          <w:rFonts w:ascii="Times New Roman" w:eastAsia="Andale Sans UI" w:hAnsi="Times New Roman"/>
          <w:kern w:val="2"/>
          <w:sz w:val="26"/>
          <w:szCs w:val="26"/>
          <w:lang w:eastAsia="ru-RU"/>
        </w:rPr>
      </w:pPr>
      <w:r w:rsidRPr="00B23FAD">
        <w:rPr>
          <w:rFonts w:ascii="Times New Roman" w:hAnsi="Times New Roman"/>
          <w:sz w:val="26"/>
          <w:szCs w:val="26"/>
        </w:rPr>
        <w:tab/>
      </w:r>
      <w:r w:rsidRPr="00B23FAD">
        <w:rPr>
          <w:rFonts w:ascii="Times New Roman" w:hAnsi="Times New Roman"/>
          <w:sz w:val="26"/>
          <w:szCs w:val="26"/>
        </w:rPr>
        <w:tab/>
      </w:r>
      <w:r w:rsidRPr="00B23FAD">
        <w:rPr>
          <w:rFonts w:ascii="Times New Roman" w:hAnsi="Times New Roman"/>
          <w:sz w:val="26"/>
          <w:szCs w:val="26"/>
        </w:rPr>
        <w:tab/>
      </w:r>
      <w:r w:rsidRPr="00B23FAD">
        <w:rPr>
          <w:rFonts w:ascii="Times New Roman" w:hAnsi="Times New Roman"/>
          <w:sz w:val="26"/>
          <w:szCs w:val="26"/>
        </w:rPr>
        <w:tab/>
      </w:r>
      <w:r w:rsidRPr="00B23FAD">
        <w:rPr>
          <w:rFonts w:ascii="Times New Roman" w:hAnsi="Times New Roman"/>
          <w:sz w:val="26"/>
          <w:szCs w:val="26"/>
        </w:rPr>
        <w:tab/>
      </w:r>
      <w:r w:rsidRPr="00B23FAD">
        <w:rPr>
          <w:rFonts w:ascii="Times New Roman" w:hAnsi="Times New Roman"/>
          <w:sz w:val="26"/>
          <w:szCs w:val="26"/>
        </w:rPr>
        <w:tab/>
      </w:r>
      <w:r w:rsidRPr="00B23FAD">
        <w:rPr>
          <w:rFonts w:ascii="Times New Roman" w:hAnsi="Times New Roman"/>
          <w:sz w:val="26"/>
          <w:szCs w:val="26"/>
        </w:rPr>
        <w:tab/>
      </w:r>
      <w:r w:rsidRPr="00B23FAD">
        <w:rPr>
          <w:rFonts w:ascii="Times New Roman" w:hAnsi="Times New Roman"/>
          <w:sz w:val="26"/>
          <w:szCs w:val="26"/>
        </w:rPr>
        <w:tab/>
      </w:r>
      <w:r w:rsidRPr="00B23FAD">
        <w:rPr>
          <w:rFonts w:ascii="Times New Roman" w:hAnsi="Times New Roman"/>
          <w:sz w:val="26"/>
          <w:szCs w:val="26"/>
        </w:rPr>
        <w:tab/>
        <w:t xml:space="preserve">    Рішення 62 сесії міської ради 8 скликання </w:t>
      </w:r>
    </w:p>
    <w:p w:rsidR="002E6212" w:rsidRPr="00B23FAD" w:rsidRDefault="008F6D9D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jc w:val="center"/>
        <w:rPr>
          <w:rFonts w:ascii="Times New Roman" w:eastAsia="Andale Sans UI" w:hAnsi="Times New Roman"/>
          <w:kern w:val="2"/>
          <w:sz w:val="26"/>
          <w:szCs w:val="26"/>
          <w:lang w:eastAsia="ru-RU"/>
        </w:rPr>
      </w:pPr>
      <w:r w:rsidRPr="00B23FAD">
        <w:rPr>
          <w:rFonts w:ascii="Times New Roman" w:eastAsia="Andale Sans UI" w:hAnsi="Times New Roman"/>
          <w:kern w:val="2"/>
          <w:sz w:val="26"/>
          <w:szCs w:val="26"/>
          <w:lang w:eastAsia="ru-RU"/>
        </w:rPr>
        <w:tab/>
      </w:r>
      <w:r w:rsidRPr="00B23FAD">
        <w:rPr>
          <w:rFonts w:ascii="Times New Roman" w:eastAsia="Andale Sans UI" w:hAnsi="Times New Roman"/>
          <w:kern w:val="2"/>
          <w:sz w:val="26"/>
          <w:szCs w:val="26"/>
          <w:lang w:eastAsia="ru-RU"/>
        </w:rPr>
        <w:tab/>
        <w:t xml:space="preserve">                        </w:t>
      </w:r>
      <w:r w:rsidR="00B23FAD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                          </w:t>
      </w:r>
      <w:r w:rsidR="00B23FAD" w:rsidRPr="00B23FAD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17  грудня</w:t>
      </w:r>
      <w:r w:rsidRPr="00B23FAD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2024р.   № </w:t>
      </w:r>
      <w:r w:rsidR="00833509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19</w:t>
      </w:r>
    </w:p>
    <w:p w:rsidR="002E6212" w:rsidRDefault="002E6212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E6212" w:rsidRDefault="008F6D9D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ПЕРЕЛІК</w:t>
      </w:r>
    </w:p>
    <w:p w:rsidR="002E6212" w:rsidRDefault="008F6D9D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закладів, </w:t>
      </w:r>
      <w:r>
        <w:rPr>
          <w:rFonts w:ascii="Times New Roman" w:hAnsi="Times New Roman"/>
          <w:kern w:val="2"/>
          <w:sz w:val="26"/>
          <w:szCs w:val="26"/>
        </w:rPr>
        <w:t xml:space="preserve">що включені до базової мережі закладів культури Покровської міської територіальної громади </w:t>
      </w:r>
    </w:p>
    <w:p w:rsidR="002E6212" w:rsidRDefault="008F6D9D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Дніпропетровської області  </w:t>
      </w:r>
      <w:r>
        <w:rPr>
          <w:rFonts w:ascii="Times New Roman" w:hAnsi="Times New Roman"/>
          <w:kern w:val="2"/>
          <w:sz w:val="26"/>
          <w:szCs w:val="26"/>
        </w:rPr>
        <w:t>на 2025 рік</w:t>
      </w:r>
    </w:p>
    <w:p w:rsidR="002E6212" w:rsidRDefault="002E6212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16"/>
          <w:szCs w:val="16"/>
        </w:rPr>
      </w:pPr>
    </w:p>
    <w:tbl>
      <w:tblPr>
        <w:tblW w:w="15447" w:type="dxa"/>
        <w:tblInd w:w="55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273"/>
        <w:gridCol w:w="2983"/>
        <w:gridCol w:w="1557"/>
        <w:gridCol w:w="468"/>
        <w:gridCol w:w="1092"/>
        <w:gridCol w:w="2127"/>
        <w:gridCol w:w="709"/>
        <w:gridCol w:w="1736"/>
        <w:gridCol w:w="521"/>
        <w:gridCol w:w="519"/>
        <w:gridCol w:w="522"/>
        <w:gridCol w:w="715"/>
        <w:gridCol w:w="522"/>
        <w:gridCol w:w="709"/>
        <w:gridCol w:w="994"/>
      </w:tblGrid>
      <w:tr w:rsidR="002E6212">
        <w:tc>
          <w:tcPr>
            <w:tcW w:w="2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before="40"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Найменування закладу  культури чи закладу освіти сфери культури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Засновник закладу/орган управління</w:t>
            </w:r>
          </w:p>
        </w:tc>
        <w:tc>
          <w:tcPr>
            <w:tcW w:w="4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00" w:lineRule="exact"/>
              <w:ind w:left="113" w:right="113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Тип закладу культури</w:t>
            </w:r>
          </w:p>
        </w:tc>
        <w:tc>
          <w:tcPr>
            <w:tcW w:w="10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Ідентифікаційний код згідно з ЄДРПОУ (для юридичної особи)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Дата та номер запису про державну реєстрацію створення юридичної особи (для юридичної особи), чи рішення засновника (засновників) (для юридичної особи, у складі якої утворено заклад)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Форма власності закладу</w:t>
            </w:r>
          </w:p>
        </w:tc>
        <w:tc>
          <w:tcPr>
            <w:tcW w:w="17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Місце знаходження закладу</w:t>
            </w:r>
          </w:p>
        </w:tc>
        <w:tc>
          <w:tcPr>
            <w:tcW w:w="22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Фактична адреса розташування закладу</w:t>
            </w:r>
          </w:p>
        </w:tc>
        <w:tc>
          <w:tcPr>
            <w:tcW w:w="5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Номер телефону закладу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00" w:lineRule="exact"/>
              <w:ind w:left="113" w:right="113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Адреса електронної пошти</w:t>
            </w:r>
          </w:p>
        </w:tc>
        <w:tc>
          <w:tcPr>
            <w:tcW w:w="9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2E6212" w:rsidRDefault="008F6D9D">
            <w:pPr>
              <w:pStyle w:val="ad"/>
              <w:widowControl w:val="0"/>
              <w:spacing w:after="0" w:line="200" w:lineRule="exact"/>
              <w:ind w:left="113" w:right="113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Код населеного пункту, в якому розташований заклад</w:t>
            </w:r>
          </w:p>
        </w:tc>
      </w:tr>
      <w:tr w:rsidR="002E6212">
        <w:trPr>
          <w:cantSplit/>
          <w:trHeight w:val="1134"/>
        </w:trPr>
        <w:tc>
          <w:tcPr>
            <w:tcW w:w="27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2E6212">
            <w:pPr>
              <w:pStyle w:val="ad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Область</w:t>
            </w:r>
          </w:p>
        </w:tc>
        <w:tc>
          <w:tcPr>
            <w:tcW w:w="5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5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Населений пункт</w:t>
            </w:r>
          </w:p>
        </w:tc>
        <w:tc>
          <w:tcPr>
            <w:tcW w:w="7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Вулиця, номер будівлі</w:t>
            </w:r>
          </w:p>
        </w:tc>
        <w:tc>
          <w:tcPr>
            <w:tcW w:w="5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E6212" w:rsidRDefault="002E6212">
            <w:pPr>
              <w:widowControl w:val="0"/>
            </w:pPr>
          </w:p>
        </w:tc>
        <w:tc>
          <w:tcPr>
            <w:tcW w:w="99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E6212" w:rsidRDefault="002E6212">
            <w:pPr>
              <w:widowControl w:val="0"/>
            </w:pPr>
          </w:p>
        </w:tc>
      </w:tr>
      <w:tr w:rsidR="002E6212">
        <w:trPr>
          <w:cantSplit/>
          <w:trHeight w:val="1135"/>
        </w:trPr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Покровська школа мистецтв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“Арт-мюзік”</w:t>
            </w:r>
            <w:proofErr w:type="spellEnd"/>
          </w:p>
          <w:p w:rsidR="002E6212" w:rsidRDefault="002E6212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Покровська міська рада/ Відділ культури, туризму, національностей і релігій виконавчого комітету Покровської міської ради Дніпропетровської області</w:t>
            </w: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Мистецька школа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36525474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03.10.2024, 1002311070008000418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Дніпропетровська область, Нікопольський  район, місто Покров,</w:t>
            </w:r>
          </w:p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Середи,</w:t>
            </w:r>
          </w:p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будинок 9</w:t>
            </w:r>
          </w:p>
        </w:tc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Середи</w:t>
            </w:r>
          </w:p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9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099 230 30 98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pokrovshm61@ukr.net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UA12140250000015858</w:t>
            </w:r>
          </w:p>
        </w:tc>
      </w:tr>
      <w:tr w:rsidR="002E6212">
        <w:trPr>
          <w:cantSplit/>
          <w:trHeight w:val="2911"/>
        </w:trPr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Покровська музична 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“Домінанта”</w:t>
            </w:r>
            <w:proofErr w:type="spellEnd"/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Покровська міська рада/ Відділ культури, туризму, національностей і релігій виконавчого комітету Покровської міської ради Дніпропетровської області</w:t>
            </w: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Мистецька школа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36525469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03.10. 2024, 1002311070007000417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Дніпропетровська область, Нікопольський  район, місто Покров,</w:t>
            </w:r>
          </w:p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Джонсона</w:t>
            </w:r>
          </w:p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будинок 29- А</w:t>
            </w:r>
          </w:p>
        </w:tc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Джонсона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29-А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068 926 73 52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orddms@ukr.net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UA12140250000015858</w:t>
            </w:r>
          </w:p>
        </w:tc>
      </w:tr>
      <w:tr w:rsidR="002E6212">
        <w:trPr>
          <w:cantSplit/>
          <w:trHeight w:val="1134"/>
        </w:trPr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селища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Перевізські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Хутори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м.Покров</w:t>
            </w:r>
            <w:proofErr w:type="spellEnd"/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Покровська міська рада/ Відділ культури, туризму, національностей і релігій виконавчого комітету Покровської міської ради Дніпропетровської області</w:t>
            </w: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Клубний заклад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36525453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03.11.2021,  1002311070003000425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Дніпропетровська область, Нікопольський  район, місто Покров,</w:t>
            </w:r>
          </w:p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Перевізна,</w:t>
            </w:r>
          </w:p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будинок 48</w:t>
            </w: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Перевізна, будинок 48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097828 10 97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chepinska293@ukr.net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UA12140250000015858</w:t>
            </w:r>
          </w:p>
        </w:tc>
      </w:tr>
      <w:tr w:rsidR="002E6212">
        <w:trPr>
          <w:cantSplit/>
          <w:trHeight w:val="1134"/>
        </w:trPr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Базовий клубний заклад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“Шолоховський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сільський будинок культури Покровської міської ради Дніпропетровської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області”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Покровська міська рада/ Відділ культури, туризму, національностей і релігій виконавчого комітету Покровської міської ради Дніпропетровської області</w:t>
            </w: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культури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43043435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06.06.2019, 12301020000005872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53254, Дніпропетровська область, Нікопольський  район,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с.Шолохове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Центральна, будинок 5</w:t>
            </w: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Шолохове</w:t>
            </w:r>
            <w:proofErr w:type="spellEnd"/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Центральна, будинок 5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068 719 16 46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rybalkinairina71@gmail.com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UA12080090060030285</w:t>
            </w:r>
          </w:p>
        </w:tc>
      </w:tr>
      <w:tr w:rsidR="002E6212">
        <w:trPr>
          <w:cantSplit/>
          <w:trHeight w:val="3340"/>
        </w:trPr>
        <w:tc>
          <w:tcPr>
            <w:tcW w:w="27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-філія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“Базавлуцький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сільський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клуб”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Клубний заклад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pStyle w:val="ad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 Дніпропетровська область, Нікопольський 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с.Шолохове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</w:p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Козацька, будинок1а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Шолохове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Козацька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будинок1а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068 719 16 46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rybalkinairina71@gmail.com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UA12080090060030285</w:t>
            </w:r>
          </w:p>
        </w:tc>
      </w:tr>
      <w:tr w:rsidR="002E6212">
        <w:trPr>
          <w:cantSplit/>
          <w:trHeight w:val="2718"/>
        </w:trPr>
        <w:tc>
          <w:tcPr>
            <w:tcW w:w="27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-філія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“Миронівський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сільський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клуб”</w:t>
            </w:r>
            <w:proofErr w:type="spellEnd"/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Клубний заклад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2E6212">
            <w:pPr>
              <w:pStyle w:val="ad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5, Дніпропетровська область, Нікопольський  район,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с.Миронівка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  <w:p w:rsidR="002E6212" w:rsidRDefault="008F6D9D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провулок Шкільний, буд.1а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Миронівка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провулок Шкільний,</w:t>
            </w:r>
          </w:p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буд.1а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068 719 16 46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rybalkinairina71@gmail.com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UA12080090040064263</w:t>
            </w:r>
          </w:p>
        </w:tc>
      </w:tr>
      <w:tr w:rsidR="002E6212">
        <w:trPr>
          <w:cantSplit/>
          <w:trHeight w:val="1465"/>
        </w:trPr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історико-краєзнавчий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музей імені М.А.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Занудька</w:t>
            </w:r>
            <w:proofErr w:type="spellEnd"/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Покровська міська рада/ Відділ культури, туризму, національностей і релігій виконавчого комітету Покровської міської ради Дніпропетровської області</w:t>
            </w: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36525480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03.11.2021, 1002311070003000419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Дніпропетровська область, Нікопольський  район, місто Покров,</w:t>
            </w:r>
          </w:p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Яворницького, будинок 8</w:t>
            </w:r>
          </w:p>
          <w:p w:rsidR="002E6212" w:rsidRDefault="002E6212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  Яворницького,</w:t>
            </w:r>
          </w:p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8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098863 32 16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museumpokrov@gmail.com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2E6212" w:rsidRDefault="008F6D9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 w:rsidR="002E6212">
        <w:trPr>
          <w:cantSplit/>
          <w:trHeight w:val="2911"/>
        </w:trPr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b"/>
              <w:widowControl w:val="0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Комунальний заклад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Пу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лічна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бібліотека  Покровс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кої міської ради Дніпроп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тровської області з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філі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ми”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:</w:t>
            </w: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Покровська міська рада/ Відділ культури, туризму, національностей і релігій виконавчого комітету Покровської міської ради Дніпропетровської області</w:t>
            </w: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Бібліотека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36525448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07.10.2021, 1002311070005000416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53304, Дніпр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петровська 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ласть, Нік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польський</w:t>
            </w: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район, місто Покров,</w:t>
            </w: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иця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Центральна,</w:t>
            </w: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будинок 7</w:t>
            </w:r>
          </w:p>
        </w:tc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Центральна,</w:t>
            </w:r>
          </w:p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7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098404 78 33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chitalka.cmb@ukr.net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2E6212" w:rsidRDefault="008F6D9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 w:rsidR="002E6212">
        <w:trPr>
          <w:cantSplit/>
          <w:trHeight w:val="1134"/>
        </w:trPr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pStyle w:val="ab"/>
              <w:widowControl w:val="0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бібліотека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філія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№1 для дітей;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pStyle w:val="ab"/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53304, Дніпр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петровська 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ласть, Нік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польський</w:t>
            </w: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район,  місто Покров,</w:t>
            </w: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иця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Центральна,</w:t>
            </w: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будинок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Центральна,</w:t>
            </w:r>
          </w:p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tabs>
                <w:tab w:val="left" w:pos="921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0979892229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f"/>
              <w:widowControl w:val="0"/>
              <w:snapToGri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ordzho_detbook@ukr.net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2E6212" w:rsidRDefault="008F6D9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 w:rsidR="002E6212">
        <w:trPr>
          <w:cantSplit/>
          <w:trHeight w:val="1134"/>
        </w:trPr>
        <w:tc>
          <w:tcPr>
            <w:tcW w:w="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-бібліотека-філія №2 ;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pStyle w:val="ab"/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53304, Дніпр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петровська 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ласть, Нік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польський</w:t>
            </w: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район, місто Покров,</w:t>
            </w:r>
          </w:p>
          <w:p w:rsidR="002E6212" w:rsidRDefault="008F6D9D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вулиця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Джонсона,</w:t>
            </w: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будинок 33 кв.27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  Джонсона</w:t>
            </w:r>
          </w:p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33 кв.27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tabs>
                <w:tab w:val="left" w:pos="921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0682593381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biblio-filiya2 @ukr.net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2E6212" w:rsidRDefault="008F6D9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 w:rsidR="002E6212">
        <w:trPr>
          <w:cantSplit/>
          <w:trHeight w:val="1134"/>
        </w:trPr>
        <w:tc>
          <w:tcPr>
            <w:tcW w:w="27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-бібліотека-філія №3;</w:t>
            </w: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pStyle w:val="ab"/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53304, Дніпр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петровська 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ласть, Нік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польський</w:t>
            </w: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район, місто Покров,</w:t>
            </w: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иця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Героїв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Артану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»,</w:t>
            </w:r>
          </w:p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будинок 3А</w:t>
            </w: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 Героїв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3А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tabs>
                <w:tab w:val="left" w:pos="921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0674207159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ordzhofilia3@ukr.</w:t>
            </w:r>
          </w:p>
          <w:p w:rsidR="002E6212" w:rsidRDefault="008F6D9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net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UA12140250000015858</w:t>
            </w:r>
          </w:p>
        </w:tc>
      </w:tr>
      <w:tr w:rsidR="002E6212">
        <w:trPr>
          <w:cantSplit/>
          <w:trHeight w:val="2775"/>
        </w:trPr>
        <w:tc>
          <w:tcPr>
            <w:tcW w:w="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-Шолоховська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сільська бі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ліотека-філія №4 ;</w:t>
            </w: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2E6212" w:rsidRDefault="002E6212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8F6D9D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53254, Дніпропетровська область, Нікопольський  район,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с.Шолохове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Центральна, будинок 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Шолохове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Центральна,</w:t>
            </w:r>
          </w:p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tabs>
                <w:tab w:val="left" w:pos="921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0681632622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aleriasolska90@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gmail.com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UA12080090060030285</w:t>
            </w:r>
          </w:p>
        </w:tc>
      </w:tr>
      <w:tr w:rsidR="002E6212">
        <w:trPr>
          <w:cantSplit/>
          <w:trHeight w:val="2955"/>
        </w:trPr>
        <w:tc>
          <w:tcPr>
            <w:tcW w:w="27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-Миронівська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сільська бі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ліотека-філія №5  ;</w:t>
            </w:r>
          </w:p>
        </w:tc>
        <w:tc>
          <w:tcPr>
            <w:tcW w:w="155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E6212" w:rsidRDefault="008F6D9D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5, Дніпропетровська область, Нікопольський  район,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с.Миронівка</w:t>
            </w:r>
            <w:proofErr w:type="spellEnd"/>
          </w:p>
          <w:p w:rsidR="002E6212" w:rsidRDefault="008F6D9D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провулок Шкільний, будинок 1а</w:t>
            </w:r>
          </w:p>
        </w:tc>
        <w:tc>
          <w:tcPr>
            <w:tcW w:w="52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Миронівка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провулок Шкільний,</w:t>
            </w:r>
          </w:p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буд.1а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tabs>
                <w:tab w:val="left" w:pos="921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0679221869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pasicnyknatalia@gmail.com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UA12080090040064263</w:t>
            </w:r>
          </w:p>
        </w:tc>
      </w:tr>
      <w:tr w:rsidR="002E6212">
        <w:trPr>
          <w:cantSplit/>
          <w:trHeight w:val="2940"/>
        </w:trPr>
        <w:tc>
          <w:tcPr>
            <w:tcW w:w="2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8F6D9D">
            <w:pPr>
              <w:pStyle w:val="ab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-Базавлуцька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сільська бі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ліотека-філія №6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pStyle w:val="ad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2E6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2E621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 Дніпропетровська область, Нікопольський 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с.Шолохове</w:t>
            </w:r>
            <w:proofErr w:type="spellEnd"/>
          </w:p>
          <w:p w:rsidR="002E6212" w:rsidRDefault="008F6D9D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</w:p>
          <w:p w:rsidR="002E6212" w:rsidRDefault="008F6D9D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Козацька, будинок1а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Шолохове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Козацька,</w:t>
            </w:r>
          </w:p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будинок1а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098404 78 33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chitalka.cmb@ukr.net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2E6212" w:rsidRDefault="008F6D9D">
            <w:pPr>
              <w:pStyle w:val="ad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UA12080090060030285</w:t>
            </w:r>
          </w:p>
        </w:tc>
      </w:tr>
    </w:tbl>
    <w:p w:rsidR="008F6D9D" w:rsidRDefault="008F6D9D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rFonts w:ascii="Times New Roman" w:eastAsia="Andale Sans UI" w:hAnsi="Times New Roman"/>
          <w:kern w:val="2"/>
          <w:sz w:val="26"/>
          <w:szCs w:val="26"/>
          <w:lang w:val="en-US" w:eastAsia="ru-RU"/>
        </w:rPr>
      </w:pPr>
    </w:p>
    <w:p w:rsidR="008F6D9D" w:rsidRDefault="008F6D9D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rFonts w:ascii="Times New Roman" w:eastAsia="Andale Sans UI" w:hAnsi="Times New Roman"/>
          <w:kern w:val="2"/>
          <w:sz w:val="26"/>
          <w:szCs w:val="26"/>
          <w:lang w:val="en-US" w:eastAsia="ru-RU"/>
        </w:rPr>
      </w:pPr>
    </w:p>
    <w:p w:rsidR="002E6212" w:rsidRDefault="008F6D9D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sz w:val="26"/>
          <w:szCs w:val="26"/>
        </w:rPr>
      </w:pPr>
      <w:r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Начальник відділу культури, туризму, національностей і релігій</w:t>
      </w:r>
    </w:p>
    <w:p w:rsidR="002E6212" w:rsidRDefault="008F6D9D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sz w:val="26"/>
          <w:szCs w:val="26"/>
        </w:rPr>
      </w:pPr>
      <w:r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виконавчого комітету Покровської міської ради Дніпропетровської області                                                         Тетяна СУДАРЄВА                                                                                     </w:t>
      </w:r>
    </w:p>
    <w:sectPr w:rsidR="002E6212" w:rsidSect="002E6212">
      <w:pgSz w:w="16838" w:h="11906" w:orient="landscape"/>
      <w:pgMar w:top="1134" w:right="67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B64DA"/>
    <w:multiLevelType w:val="multilevel"/>
    <w:tmpl w:val="8C3C6F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45307D"/>
    <w:multiLevelType w:val="multilevel"/>
    <w:tmpl w:val="DF7E60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2E6212"/>
    <w:rsid w:val="001669DF"/>
    <w:rsid w:val="001B6822"/>
    <w:rsid w:val="002E6212"/>
    <w:rsid w:val="00833509"/>
    <w:rsid w:val="008A3DB8"/>
    <w:rsid w:val="008F6D9D"/>
    <w:rsid w:val="00B23FAD"/>
    <w:rsid w:val="00B842F0"/>
    <w:rsid w:val="00D24C29"/>
    <w:rsid w:val="00D747BA"/>
    <w:rsid w:val="00E143EF"/>
    <w:rsid w:val="00E27B8C"/>
    <w:rsid w:val="00F4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10">
    <w:name w:val="Гиперссылка1"/>
    <w:basedOn w:val="a0"/>
    <w:uiPriority w:val="99"/>
    <w:semiHidden/>
    <w:unhideWhenUsed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F81E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customStyle="1" w:styleId="12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2E6212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73A17-8157-4341-A786-19FDD6B9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7</Pages>
  <Words>5257</Words>
  <Characters>2997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50</cp:revision>
  <cp:lastPrinted>2024-12-16T08:50:00Z</cp:lastPrinted>
  <dcterms:created xsi:type="dcterms:W3CDTF">2024-01-18T06:00:00Z</dcterms:created>
  <dcterms:modified xsi:type="dcterms:W3CDTF">2024-12-17T13:19:00Z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