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lineRule="auto" w:line="240" w:before="0" w:after="0"/>
        <w:jc w:val="right"/>
        <w:rPr>
          <w:rFonts w:ascii="Times New Roman" w:hAnsi="Times New Roman" w:cs="Times New Roman"/>
          <w:b/>
          <w:b/>
          <w:bCs/>
          <w:color w:val="C9211E"/>
          <w:sz w:val="28"/>
          <w:szCs w:val="28"/>
          <w:lang w:val="uk-UA" w:eastAsia="uk-UA"/>
        </w:rPr>
      </w:pPr>
      <w:r>
        <w:drawing>
          <wp:anchor behindDoc="0" distT="0" distB="0" distL="114935" distR="114935" simplePos="0" locked="0" layoutInCell="0" allowOverlap="1" relativeHeight="3">
            <wp:simplePos x="0" y="0"/>
            <wp:positionH relativeFrom="column">
              <wp:posOffset>2902585</wp:posOffset>
            </wp:positionH>
            <wp:positionV relativeFrom="paragraph">
              <wp:posOffset>-130175</wp:posOffset>
            </wp:positionV>
            <wp:extent cx="410845" cy="59499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15" t="-57" r="-115" b="-57"/>
                    <a:stretch>
                      <a:fillRect/>
                    </a:stretch>
                  </pic:blipFill>
                  <pic:spPr bwMode="auto">
                    <a:xfrm>
                      <a:off x="0" y="0"/>
                      <a:ext cx="410845" cy="594995"/>
                    </a:xfrm>
                    <a:prstGeom prst="rect">
                      <a:avLst/>
                    </a:prstGeom>
                  </pic:spPr>
                </pic:pic>
              </a:graphicData>
            </a:graphic>
          </wp:anchor>
        </w:drawing>
      </w:r>
      <w:r>
        <w:rPr>
          <w:rFonts w:cs="Times New Roman"/>
          <w:b/>
          <w:bCs/>
          <w:color w:val="C9211E"/>
          <w:sz w:val="28"/>
          <w:szCs w:val="28"/>
          <w:lang w:val="uk-UA" w:eastAsia="uk-UA"/>
        </w:rPr>
        <w:t>В</w:t>
      </w:r>
      <w:r>
        <w:rPr>
          <w:rFonts w:cs="Times New Roman"/>
          <w:b/>
          <w:bCs/>
          <w:color w:val="C9211E"/>
          <w:sz w:val="28"/>
          <w:szCs w:val="28"/>
          <w:lang w:val="uk-UA" w:eastAsia="uk-UA"/>
        </w:rPr>
        <w:t>тратило чинність</w:t>
      </w:r>
    </w:p>
    <w:p>
      <w:pPr>
        <w:pStyle w:val="Style19"/>
        <w:spacing w:lineRule="auto" w:line="240" w:before="0" w:after="0"/>
        <w:jc w:val="right"/>
        <w:rPr/>
      </w:pPr>
      <w:r>
        <w:rPr>
          <w:rFonts w:cs="Times New Roman"/>
          <w:b/>
          <w:bCs/>
          <w:color w:val="C9211E"/>
          <w:sz w:val="21"/>
          <w:szCs w:val="21"/>
          <w:lang w:val="uk-UA" w:eastAsia="uk-UA"/>
        </w:rPr>
        <w:t xml:space="preserve">Підстава-пункт </w:t>
      </w:r>
      <w:r>
        <w:rPr>
          <w:rFonts w:eastAsia="Andale Sans UI" w:cs="Times New Roman"/>
          <w:b/>
          <w:bCs/>
          <w:color w:val="C9211E"/>
          <w:kern w:val="2"/>
          <w:sz w:val="21"/>
          <w:szCs w:val="21"/>
          <w:lang w:val="uk-UA" w:eastAsia="uk-UA" w:bidi="ar-SA"/>
        </w:rPr>
        <w:t>3</w:t>
      </w:r>
      <w:r>
        <w:rPr>
          <w:rFonts w:cs="Times New Roman"/>
          <w:b/>
          <w:bCs/>
          <w:color w:val="C9211E"/>
          <w:sz w:val="21"/>
          <w:szCs w:val="21"/>
          <w:lang w:val="uk-UA" w:eastAsia="uk-UA"/>
        </w:rPr>
        <w:t xml:space="preserve"> рішення </w:t>
      </w:r>
    </w:p>
    <w:p>
      <w:pPr>
        <w:pStyle w:val="Style19"/>
        <w:spacing w:lineRule="auto" w:line="240" w:before="0" w:after="0"/>
        <w:jc w:val="right"/>
        <w:rPr/>
      </w:pPr>
      <w:r>
        <w:rPr>
          <w:rFonts w:eastAsia="Liberation Serif" w:cs="Times New Roman"/>
          <w:b/>
          <w:bCs/>
          <w:color w:val="C9211E"/>
          <w:sz w:val="21"/>
          <w:szCs w:val="21"/>
          <w:lang w:val="uk-UA" w:eastAsia="uk-UA"/>
        </w:rPr>
        <w:t xml:space="preserve">     </w:t>
      </w:r>
      <w:r>
        <w:rPr>
          <w:rFonts w:eastAsia="Liberation Serif" w:cs="Times New Roman"/>
          <w:b/>
          <w:bCs/>
          <w:color w:val="C9211E"/>
          <w:sz w:val="21"/>
          <w:szCs w:val="21"/>
          <w:lang w:val="uk-UA" w:eastAsia="uk-UA"/>
        </w:rPr>
        <w:t>2</w:t>
      </w:r>
      <w:r>
        <w:rPr>
          <w:rFonts w:eastAsia="Liberation Serif" w:cs="Times New Roman"/>
          <w:b/>
          <w:bCs/>
          <w:color w:val="C9211E"/>
          <w:sz w:val="21"/>
          <w:szCs w:val="21"/>
          <w:lang w:val="uk-UA" w:eastAsia="uk-UA"/>
        </w:rPr>
        <w:t>7</w:t>
      </w:r>
      <w:r>
        <w:rPr>
          <w:rFonts w:eastAsia="Liberation Serif" w:cs="Times New Roman"/>
          <w:b/>
          <w:bCs/>
          <w:color w:val="C9211E"/>
          <w:sz w:val="21"/>
          <w:szCs w:val="21"/>
          <w:lang w:val="uk-UA" w:eastAsia="uk-UA"/>
        </w:rPr>
        <w:t>-13-8 від 28.10.2021</w:t>
      </w:r>
    </w:p>
    <w:p>
      <w:pPr>
        <w:pStyle w:val="Style19"/>
        <w:spacing w:before="0" w:after="0"/>
        <w:jc w:val="center"/>
        <w:rPr/>
      </w:pPr>
      <w:r>
        <w:rPr>
          <w:b/>
          <w:bCs/>
          <w:sz w:val="28"/>
          <w:szCs w:val="28"/>
        </w:rPr>
        <w:t>ПОКРОВСЬКА МІСЬКА РАДА</w:t>
      </w:r>
    </w:p>
    <w:p>
      <w:pPr>
        <w:pStyle w:val="Style19"/>
        <w:spacing w:before="0" w:after="0"/>
        <w:jc w:val="center"/>
        <w:rPr/>
      </w:pPr>
      <w:r>
        <w:rPr>
          <w:b/>
          <w:bCs/>
          <w:sz w:val="28"/>
          <w:szCs w:val="28"/>
        </w:rPr>
        <w:t>ДНІПРОПЕТРОВСЬКОЇ ОБЛАСТІ</w:t>
      </w:r>
    </w:p>
    <w:p>
      <w:pPr>
        <w:pStyle w:val="Style19"/>
        <w:spacing w:before="0" w:after="0"/>
        <w:jc w:val="center"/>
        <w:rPr>
          <w:lang w:val="x-none" w:eastAsia="x-none"/>
        </w:rPr>
      </w:pPr>
      <w:r>
        <w:rPr>
          <w:lang w:val="x-none" w:eastAsia="x-none"/>
        </w:rPr>
        <mc:AlternateContent>
          <mc:Choice Requires="wps">
            <w:drawing>
              <wp:anchor behindDoc="1" distT="0" distB="0" distL="0" distR="0" simplePos="0" locked="0" layoutInCell="0" allowOverlap="1" relativeHeight="2" wp14:anchorId="7B1DD2AB">
                <wp:simplePos x="0" y="0"/>
                <wp:positionH relativeFrom="column">
                  <wp:posOffset>16510</wp:posOffset>
                </wp:positionH>
                <wp:positionV relativeFrom="paragraph">
                  <wp:posOffset>26670</wp:posOffset>
                </wp:positionV>
                <wp:extent cx="6119495" cy="13335"/>
                <wp:effectExtent l="10795" t="10160" r="17780" b="9525"/>
                <wp:wrapNone/>
                <wp:docPr id="2" name="Прямая соединительная линия 2"/>
                <a:graphic xmlns:a="http://schemas.openxmlformats.org/drawingml/2006/main">
                  <a:graphicData uri="http://schemas.microsoft.com/office/word/2010/wordprocessingShape">
                    <wps:wsp>
                      <wps:cNvSpPr/>
                      <wps:spPr>
                        <a:xfrm flipV="1">
                          <a:off x="0" y="0"/>
                          <a:ext cx="611892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2.1pt" to="483.05pt,2.8pt" ID="Прямая соединительная линия 2" stroked="t" style="position:absolute;flip:y" wp14:anchorId="7B1DD2AB">
                <v:stroke color="black" weight="17640" joinstyle="miter" endcap="square"/>
                <v:fill o:detectmouseclick="t" on="false"/>
                <w10:wrap type="none"/>
              </v:line>
            </w:pict>
          </mc:Fallback>
        </mc:AlternateContent>
      </w:r>
    </w:p>
    <w:p>
      <w:pPr>
        <w:pStyle w:val="Style19"/>
        <w:spacing w:before="0" w:after="0"/>
        <w:jc w:val="center"/>
        <w:rPr/>
      </w:pPr>
      <w:r>
        <w:rPr>
          <w:b/>
          <w:sz w:val="28"/>
          <w:szCs w:val="28"/>
        </w:rPr>
        <w:t>РІШЕННЯ</w:t>
      </w:r>
    </w:p>
    <w:p>
      <w:pPr>
        <w:pStyle w:val="231"/>
        <w:ind w:hanging="0"/>
        <w:jc w:val="left"/>
        <w:rPr/>
      </w:pPr>
      <w:r>
        <w:rPr>
          <w:rFonts w:eastAsia="Times New Roman" w:cs="Times New Roman"/>
          <w:color w:val="auto"/>
          <w:kern w:val="0"/>
          <w:sz w:val="28"/>
          <w:szCs w:val="28"/>
          <w:lang w:val="uk-UA" w:eastAsia="zh-CN" w:bidi="ar-SA"/>
        </w:rPr>
        <w:t xml:space="preserve"> </w:t>
      </w:r>
      <w:r>
        <w:rPr>
          <w:rFonts w:eastAsia="Times New Roman" w:cs="Times New Roman"/>
          <w:color w:val="auto"/>
          <w:kern w:val="0"/>
          <w:sz w:val="28"/>
          <w:szCs w:val="28"/>
          <w:lang w:val="uk-UA" w:eastAsia="zh-CN" w:bidi="ar-SA"/>
        </w:rPr>
        <w:t>26.03.2021</w:t>
      </w:r>
      <w:r>
        <w:rPr>
          <w:sz w:val="28"/>
          <w:szCs w:val="28"/>
        </w:rPr>
        <w:t xml:space="preserve">                                         м.Покров                            </w:t>
        <w:tab/>
        <w:tab/>
        <w:t xml:space="preserve">   № 18</w:t>
      </w:r>
    </w:p>
    <w:p>
      <w:pPr>
        <w:pStyle w:val="Normal"/>
        <w:spacing w:lineRule="auto" w:line="240" w:before="0" w:after="0"/>
        <w:rPr>
          <w:rFonts w:ascii="Times New Roman" w:hAnsi="Times New Roman"/>
          <w:color w:val="auto"/>
          <w:sz w:val="16"/>
          <w:szCs w:val="16"/>
          <w:lang w:val="ru-RU"/>
        </w:rPr>
      </w:pPr>
      <w:r>
        <w:rPr>
          <w:rFonts w:ascii="Times New Roman" w:hAnsi="Times New Roman"/>
          <w:color w:val="auto"/>
          <w:sz w:val="16"/>
          <w:szCs w:val="16"/>
          <w:lang w:val="ru-RU"/>
        </w:rPr>
      </w:r>
    </w:p>
    <w:p>
      <w:pPr>
        <w:pStyle w:val="Normal"/>
        <w:spacing w:lineRule="auto" w:line="240" w:before="0" w:after="0"/>
        <w:rPr>
          <w:rFonts w:ascii="Times New Roman" w:hAnsi="Times New Roman"/>
          <w:color w:val="000000"/>
          <w:sz w:val="28"/>
          <w:szCs w:val="28"/>
          <w:lang w:eastAsia="uk-UA" w:bidi="uk-UA"/>
        </w:rPr>
      </w:pPr>
      <w:r>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 xml:space="preserve">(5 </w:t>
      </w:r>
      <w:r>
        <w:rPr>
          <w:rFonts w:ascii="Times New Roman" w:hAnsi="Times New Roman"/>
          <w:color w:val="auto"/>
          <w:sz w:val="28"/>
          <w:szCs w:val="28"/>
        </w:rPr>
        <w:t xml:space="preserve"> сесія  8  скликання</w:t>
      </w:r>
      <w:r>
        <w:rPr>
          <w:rFonts w:ascii="Times New Roman" w:hAnsi="Times New Roman"/>
          <w:color w:val="000000"/>
          <w:sz w:val="28"/>
          <w:szCs w:val="28"/>
          <w:lang w:eastAsia="uk-UA" w:bidi="uk-UA"/>
        </w:rPr>
        <w:t>)</w:t>
      </w:r>
    </w:p>
    <w:p>
      <w:pPr>
        <w:pStyle w:val="Normal"/>
        <w:spacing w:lineRule="auto" w:line="216" w:before="0" w:after="0"/>
        <w:rPr>
          <w:rFonts w:ascii="Times New Roman" w:hAnsi="Times New Roman"/>
          <w:sz w:val="16"/>
          <w:szCs w:val="16"/>
        </w:rPr>
      </w:pPr>
      <w:r>
        <w:rPr>
          <w:rFonts w:ascii="Times New Roman" w:hAnsi="Times New Roman"/>
          <w:sz w:val="16"/>
          <w:szCs w:val="16"/>
        </w:rPr>
      </w:r>
    </w:p>
    <w:p>
      <w:pPr>
        <w:pStyle w:val="Normal"/>
        <w:widowControl/>
        <w:suppressAutoHyphens w:val="true"/>
        <w:bidi w:val="0"/>
        <w:spacing w:lineRule="auto" w:line="216" w:before="0" w:after="0"/>
        <w:ind w:left="0" w:right="0" w:hanging="0"/>
        <w:jc w:val="both"/>
        <w:rPr/>
      </w:pPr>
      <w:r>
        <w:rPr>
          <w:rFonts w:ascii="Times New Roman" w:hAnsi="Times New Roman"/>
          <w:sz w:val="28"/>
          <w:szCs w:val="28"/>
        </w:rPr>
        <w:t>Про затвердження Статуту комунального  закладу дошкільної освіти №13 «Малятко» (ясел-садка) Покровської міської ради  Дніпропетровської області у новій редакції</w:t>
      </w:r>
    </w:p>
    <w:p>
      <w:pPr>
        <w:pStyle w:val="Normal"/>
        <w:spacing w:lineRule="auto" w:line="216" w:before="0" w:after="0"/>
        <w:rPr>
          <w:sz w:val="12"/>
          <w:szCs w:val="12"/>
        </w:rPr>
      </w:pPr>
      <w:r>
        <w:rPr>
          <w:sz w:val="12"/>
          <w:szCs w:val="12"/>
        </w:rPr>
      </w:r>
    </w:p>
    <w:p>
      <w:pPr>
        <w:pStyle w:val="Normal"/>
        <w:spacing w:lineRule="auto" w:line="216"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З метою приведення установчих документів комунального закладу дошкільної  освіти №13 «Малятко» </w:t>
      </w:r>
      <w:r>
        <w:rPr>
          <w:rFonts w:ascii="Times New Roman" w:hAnsi="Times New Roman"/>
          <w:sz w:val="28"/>
          <w:szCs w:val="28"/>
        </w:rPr>
        <w:t xml:space="preserve">(ясел-садка) Покровської міської ради  Дніпропетровської області </w:t>
      </w:r>
      <w:r>
        <w:rPr>
          <w:rFonts w:ascii="Times New Roman" w:hAnsi="Times New Roman"/>
          <w:color w:val="000000"/>
          <w:sz w:val="28"/>
          <w:szCs w:val="28"/>
        </w:rPr>
        <w:t xml:space="preserve">до вимог  діючого законодавства, на підставі  рішення виконавчого комітету Покровської міської ради від </w:t>
      </w:r>
      <w:r>
        <w:rPr>
          <w:rFonts w:eastAsia="Calibri" w:ascii="Times New Roman" w:hAnsi="Times New Roman"/>
          <w:color w:val="000000"/>
          <w:sz w:val="28"/>
          <w:szCs w:val="28"/>
          <w:lang w:val="uk-UA" w:eastAsia="zh-CN"/>
        </w:rPr>
        <w:t>24 березня 2021р.</w:t>
      </w:r>
      <w:r>
        <w:rPr>
          <w:rFonts w:ascii="Times New Roman" w:hAnsi="Times New Roman"/>
          <w:color w:val="000000"/>
          <w:sz w:val="28"/>
          <w:szCs w:val="28"/>
        </w:rPr>
        <w:t xml:space="preserve"> «Про перепрофілювання  груп в комунальному закладі дошкільної освіти «Малятко» (ясла-садок) №13 Покровської міської ради Дніпропетровської області», постанови Кабінету Міністрів України від 12.03.2003  №305  «Про затвердження Положення про заклад дошкільної освіти» (зі змінами), керуючись статтями 7, 19 Конституції України, Законом України «Про освіту», «Про дошкільну освіту», «Про державну</w:t>
      </w:r>
      <w:r>
        <w:rPr>
          <w:b/>
          <w:bCs/>
          <w:color w:val="333333"/>
          <w:sz w:val="32"/>
          <w:szCs w:val="32"/>
          <w:shd w:fill="FFFFFF" w:val="clear"/>
        </w:rPr>
        <w:t xml:space="preserve"> </w:t>
      </w:r>
      <w:r>
        <w:rPr>
          <w:rFonts w:ascii="Times New Roman" w:hAnsi="Times New Roman"/>
          <w:color w:val="333333"/>
          <w:sz w:val="28"/>
          <w:szCs w:val="28"/>
          <w:shd w:fill="FFFFFF" w:val="clear"/>
        </w:rPr>
        <w:t>реєстрацію юридичних осіб, фізичних осіб - підприємців та громадських формувань</w:t>
      </w:r>
      <w:r>
        <w:rPr>
          <w:rFonts w:ascii="Times New Roman" w:hAnsi="Times New Roman"/>
          <w:color w:val="000000"/>
          <w:sz w:val="28"/>
          <w:szCs w:val="28"/>
        </w:rPr>
        <w:t>», статей  25, 26, 59  Закону України «Про місцеве самоврядування в Україні», Закону України «</w:t>
      </w:r>
      <w:r>
        <w:rPr>
          <w:rFonts w:ascii="Times New Roman" w:hAnsi="Times New Roman"/>
          <w:bCs/>
          <w:color w:val="333333"/>
          <w:sz w:val="28"/>
          <w:szCs w:val="28"/>
          <w:shd w:fill="FFFFFF" w:val="clear"/>
        </w:rPr>
        <w:t>Про державну реєстрацію юридичних осіб, фізичних осіб - підприємців та громадських формувань»</w:t>
      </w:r>
      <w:r>
        <w:rPr>
          <w:rFonts w:ascii="Times New Roman" w:hAnsi="Times New Roman"/>
          <w:color w:val="000000"/>
          <w:sz w:val="28"/>
          <w:szCs w:val="28"/>
        </w:rPr>
        <w:t xml:space="preserve"> міська рада</w:t>
      </w:r>
    </w:p>
    <w:p>
      <w:pPr>
        <w:pStyle w:val="Normal"/>
        <w:spacing w:lineRule="auto" w:line="216" w:before="0" w:after="0"/>
        <w:jc w:val="both"/>
        <w:rPr>
          <w:rFonts w:ascii="Times New Roman" w:hAnsi="Times New Roman"/>
          <w:sz w:val="28"/>
          <w:szCs w:val="28"/>
        </w:rPr>
      </w:pPr>
      <w:r>
        <w:rPr>
          <w:rFonts w:ascii="Times New Roman" w:hAnsi="Times New Roman"/>
          <w:sz w:val="28"/>
          <w:szCs w:val="28"/>
        </w:rPr>
      </w:r>
    </w:p>
    <w:p>
      <w:pPr>
        <w:pStyle w:val="Normal"/>
        <w:spacing w:lineRule="auto" w:line="216" w:before="0" w:after="0"/>
        <w:rPr>
          <w:sz w:val="28"/>
          <w:szCs w:val="28"/>
        </w:rPr>
      </w:pPr>
      <w:r>
        <w:rPr>
          <w:rFonts w:eastAsia="Andale Sans UI" w:ascii="Times New Roman" w:hAnsi="Times New Roman"/>
          <w:b/>
          <w:bCs/>
          <w:kern w:val="2"/>
          <w:sz w:val="28"/>
          <w:szCs w:val="28"/>
          <w:lang w:eastAsia="ru-RU"/>
        </w:rPr>
        <w:t>ВИРІШИЛА:</w:t>
      </w:r>
    </w:p>
    <w:p>
      <w:pPr>
        <w:pStyle w:val="Normal"/>
        <w:spacing w:lineRule="auto" w:line="216" w:before="0" w:after="0"/>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spacing w:lineRule="auto" w:line="216" w:before="0" w:after="0"/>
        <w:contextualSpacing/>
        <w:jc w:val="both"/>
        <w:rPr>
          <w:rFonts w:ascii="Times New Roman" w:hAnsi="Times New Roman"/>
          <w:color w:val="auto"/>
          <w:sz w:val="28"/>
          <w:szCs w:val="28"/>
        </w:rPr>
      </w:pPr>
      <w:r>
        <w:rPr>
          <w:rFonts w:ascii="Times New Roman" w:hAnsi="Times New Roman"/>
          <w:color w:val="auto"/>
          <w:sz w:val="28"/>
          <w:szCs w:val="28"/>
        </w:rPr>
        <w:tab/>
        <w:t xml:space="preserve">1.Затвердити Статут комунального закладу дошкільної освіти №13 “Малятко” (ясел-садка) Покровської міської ради  Дніпропетровської області (ідентифікаційний код </w:t>
      </w:r>
      <w:r>
        <w:rPr>
          <w:rFonts w:ascii="Times New Roman" w:hAnsi="Times New Roman"/>
          <w:color w:val="000000"/>
          <w:sz w:val="28"/>
          <w:szCs w:val="28"/>
          <w:shd w:fill="FFFFFF" w:val="clear"/>
          <w:lang w:eastAsia="uk-UA"/>
        </w:rPr>
        <w:t>36028570</w:t>
      </w:r>
      <w:r>
        <w:rPr>
          <w:rFonts w:ascii="Times New Roman" w:hAnsi="Times New Roman"/>
          <w:color w:val="auto"/>
          <w:sz w:val="28"/>
          <w:szCs w:val="28"/>
        </w:rPr>
        <w:t>), у новій редакції (</w:t>
      </w:r>
      <w:r>
        <w:rPr>
          <w:rFonts w:ascii="Times New Roman" w:hAnsi="Times New Roman"/>
          <w:color w:val="auto"/>
          <w:sz w:val="28"/>
          <w:szCs w:val="28"/>
          <w:lang w:val="uk-UA"/>
        </w:rPr>
        <w:t>далі - Статут), що додається.</w:t>
      </w:r>
    </w:p>
    <w:p>
      <w:pPr>
        <w:pStyle w:val="Normal"/>
        <w:spacing w:lineRule="auto" w:line="216" w:before="0" w:after="0"/>
        <w:contextualSpacing/>
        <w:jc w:val="both"/>
        <w:rPr>
          <w:rFonts w:cs="Calibri"/>
          <w:color w:val="auto"/>
        </w:rPr>
      </w:pPr>
      <w:r>
        <w:rPr>
          <w:rFonts w:ascii="Times New Roman" w:hAnsi="Times New Roman"/>
          <w:color w:val="auto"/>
          <w:sz w:val="28"/>
          <w:szCs w:val="28"/>
        </w:rPr>
        <w:tab/>
        <w:t>2.Уповноважити начальника управління освіти виконавчого комітету Покровської міської ради – Матвєєву О.О. підписати Статут у новій редакції.</w:t>
      </w:r>
    </w:p>
    <w:p>
      <w:pPr>
        <w:pStyle w:val="Normal"/>
        <w:suppressAutoHyphens w:val="false"/>
        <w:spacing w:lineRule="auto" w:line="216" w:before="0" w:after="0"/>
        <w:contextualSpacing/>
        <w:jc w:val="both"/>
        <w:rPr>
          <w:rFonts w:ascii="Times New Roman" w:hAnsi="Times New Roman"/>
          <w:color w:val="auto"/>
          <w:sz w:val="28"/>
          <w:szCs w:val="28"/>
          <w:lang w:eastAsia="ru-RU"/>
        </w:rPr>
      </w:pPr>
      <w:r>
        <w:rPr>
          <w:rFonts w:ascii="Times New Roman" w:hAnsi="Times New Roman"/>
          <w:color w:val="auto"/>
          <w:sz w:val="28"/>
          <w:szCs w:val="28"/>
          <w:lang w:eastAsia="en-US"/>
        </w:rPr>
        <w:tab/>
        <w:t>3.</w:t>
      </w:r>
      <w:r>
        <w:rPr>
          <w:rFonts w:ascii="Times New Roman" w:hAnsi="Times New Roman"/>
          <w:color w:val="auto"/>
          <w:sz w:val="28"/>
          <w:szCs w:val="28"/>
          <w:lang w:eastAsia="ru-RU"/>
        </w:rPr>
        <w:t xml:space="preserve">Зобов’язати керівника закладу дошкільної освіти здійснити заходи щодо державної реєстрації </w:t>
      </w:r>
      <w:r>
        <w:rPr>
          <w:rFonts w:ascii="Times New Roman" w:hAnsi="Times New Roman"/>
          <w:color w:val="auto"/>
          <w:spacing w:val="-3"/>
          <w:sz w:val="28"/>
          <w:szCs w:val="28"/>
          <w:lang w:eastAsia="ru-RU"/>
        </w:rPr>
        <w:t xml:space="preserve">Статуту у новій редакції </w:t>
      </w:r>
      <w:r>
        <w:rPr>
          <w:rFonts w:ascii="Times New Roman" w:hAnsi="Times New Roman"/>
          <w:color w:val="auto"/>
          <w:sz w:val="28"/>
          <w:szCs w:val="28"/>
          <w:lang w:eastAsia="ru-RU"/>
        </w:rPr>
        <w:t>в установленому законодавством порядку.</w:t>
      </w:r>
    </w:p>
    <w:p>
      <w:pPr>
        <w:pStyle w:val="Normal"/>
        <w:spacing w:lineRule="auto" w:line="216" w:before="0" w:after="0"/>
        <w:jc w:val="both"/>
        <w:rPr>
          <w:rFonts w:ascii="Times New Roman" w:hAnsi="Times New Roman"/>
          <w:color w:val="auto"/>
          <w:sz w:val="28"/>
          <w:szCs w:val="28"/>
        </w:rPr>
      </w:pPr>
      <w:r>
        <w:rPr>
          <w:rFonts w:ascii="Times New Roman" w:hAnsi="Times New Roman"/>
          <w:color w:val="auto"/>
          <w:sz w:val="28"/>
          <w:szCs w:val="28"/>
          <w:lang w:eastAsia="ru-RU"/>
        </w:rPr>
        <w:tab/>
        <w:t xml:space="preserve">4.Підпункт 1.3 пункту 1 </w:t>
      </w:r>
      <w:r>
        <w:rPr>
          <w:rFonts w:ascii="Times New Roman" w:hAnsi="Times New Roman"/>
          <w:color w:val="auto"/>
          <w:sz w:val="28"/>
          <w:szCs w:val="28"/>
        </w:rPr>
        <w:t>рішення 43 сесії міської ради 7 скликання                           від 29.03.2019 № 28 «Про затвердження Статутів комунальних закладів дошкільної освіти міста Покров у новій редакції» вважати таким, що</w:t>
      </w:r>
      <w:r>
        <w:rPr>
          <w:rFonts w:ascii="Times New Roman" w:hAnsi="Times New Roman"/>
          <w:color w:val="auto"/>
          <w:sz w:val="28"/>
          <w:szCs w:val="28"/>
          <w:lang w:eastAsia="ru-RU"/>
        </w:rPr>
        <w:t xml:space="preserve">  втрати</w:t>
      </w:r>
      <w:r>
        <w:rPr>
          <w:rFonts w:eastAsia="Calibri" w:ascii="Times New Roman" w:hAnsi="Times New Roman"/>
          <w:color w:val="auto"/>
          <w:sz w:val="28"/>
          <w:szCs w:val="28"/>
          <w:lang w:val="uk-UA" w:eastAsia="ru-RU"/>
        </w:rPr>
        <w:t>в</w:t>
      </w:r>
      <w:r>
        <w:rPr>
          <w:rFonts w:ascii="Times New Roman" w:hAnsi="Times New Roman"/>
          <w:color w:val="auto"/>
          <w:sz w:val="28"/>
          <w:szCs w:val="28"/>
          <w:lang w:eastAsia="ru-RU"/>
        </w:rPr>
        <w:t xml:space="preserve"> чинність.</w:t>
      </w:r>
    </w:p>
    <w:p>
      <w:pPr>
        <w:pStyle w:val="Normal"/>
        <w:spacing w:lineRule="auto" w:line="216" w:before="0" w:after="0"/>
        <w:jc w:val="both"/>
        <w:rPr>
          <w:color w:val="auto"/>
        </w:rPr>
      </w:pPr>
      <w:r>
        <w:rPr>
          <w:rFonts w:ascii="Times New Roman" w:hAnsi="Times New Roman"/>
          <w:color w:val="auto"/>
          <w:sz w:val="28"/>
          <w:szCs w:val="28"/>
        </w:rPr>
        <w:tab/>
        <w:t>5.Координацію роботи щодо виконання даного рішення покласти на начальника управління освіти виконавчого комітету Покровської міської ради Матвєєву О.О.; контроль – на заступника міського голови  Цупрову Г.А. та постійну комісію з питань соціального захисту населення та молодіжної політики, освіти та охорони здоров’я, культури та спорту (Сударєву Т.М.) .</w:t>
      </w:r>
    </w:p>
    <w:p>
      <w:pPr>
        <w:pStyle w:val="Normal"/>
        <w:spacing w:lineRule="auto" w:line="216" w:before="0" w:after="0"/>
        <w:jc w:val="both"/>
        <w:rPr>
          <w:color w:val="auto"/>
        </w:rPr>
      </w:pPr>
      <w:r>
        <w:rPr>
          <w:color w:val="auto"/>
        </w:rPr>
      </w:r>
    </w:p>
    <w:p>
      <w:pPr>
        <w:pStyle w:val="Normal"/>
        <w:spacing w:lineRule="auto" w:line="216" w:before="0" w:after="0"/>
        <w:jc w:val="both"/>
        <w:rPr>
          <w:color w:val="auto"/>
        </w:rPr>
      </w:pPr>
      <w:r>
        <w:rPr>
          <w:color w:val="auto"/>
        </w:rPr>
      </w:r>
    </w:p>
    <w:p>
      <w:pPr>
        <w:pStyle w:val="Normal"/>
        <w:spacing w:before="0" w:after="0"/>
        <w:rPr>
          <w:rFonts w:ascii="Times New Roman" w:hAnsi="Times New Roman"/>
          <w:sz w:val="28"/>
          <w:szCs w:val="28"/>
        </w:rPr>
      </w:pPr>
      <w:r>
        <w:rPr>
          <w:rFonts w:ascii="Times New Roman" w:hAnsi="Times New Roman"/>
          <w:sz w:val="28"/>
          <w:szCs w:val="28"/>
        </w:rPr>
        <w:t xml:space="preserve">Міський голова           </w:t>
        <w:tab/>
        <w:t xml:space="preserve">                              </w:t>
        <w:tab/>
        <w:t xml:space="preserve">       </w:t>
        <w:tab/>
        <w:t xml:space="preserve">       </w:t>
        <w:tab/>
        <w:t xml:space="preserve">                     О.М. Шаповал</w:t>
      </w:r>
    </w:p>
    <w:p>
      <w:pPr>
        <w:pStyle w:val="Normal"/>
        <w:spacing w:before="0" w:after="0"/>
        <w:rPr>
          <w:rFonts w:ascii="Times New Roman" w:hAnsi="Times New Roman"/>
          <w:sz w:val="22"/>
          <w:szCs w:val="22"/>
        </w:rPr>
      </w:pPr>
      <w:r>
        <w:rPr>
          <w:rFonts w:ascii="Times New Roman" w:hAnsi="Times New Roman"/>
          <w:sz w:val="22"/>
          <w:szCs w:val="22"/>
        </w:rPr>
        <w:t>Матвєєва О.О. 42204</w:t>
      </w:r>
    </w:p>
    <w:p>
      <w:pPr>
        <w:pStyle w:val="Style19"/>
        <w:spacing w:lineRule="auto" w:line="240" w:before="0" w:after="0"/>
        <w:jc w:val="right"/>
        <w:rPr/>
      </w:pPr>
      <w:r>
        <w:rPr>
          <w:rFonts w:cs="Times New Roman"/>
          <w:b/>
          <w:bCs/>
          <w:color w:val="C9211E"/>
          <w:sz w:val="28"/>
          <w:szCs w:val="28"/>
          <w:lang w:val="uk-UA" w:eastAsia="uk-UA"/>
        </w:rPr>
        <w:t>Втратило чинність</w:t>
      </w:r>
    </w:p>
    <w:p>
      <w:pPr>
        <w:pStyle w:val="Style19"/>
        <w:spacing w:lineRule="auto" w:line="240" w:before="0" w:after="0"/>
        <w:jc w:val="right"/>
        <w:rPr/>
      </w:pPr>
      <w:r>
        <w:rPr>
          <w:rFonts w:cs="Times New Roman"/>
          <w:b/>
          <w:bCs/>
          <w:color w:val="C9211E"/>
          <w:sz w:val="21"/>
          <w:szCs w:val="21"/>
          <w:lang w:val="uk-UA" w:eastAsia="uk-UA"/>
        </w:rPr>
        <w:t xml:space="preserve">Підстава-пункт </w:t>
      </w:r>
      <w:r>
        <w:rPr>
          <w:rFonts w:eastAsia="Andale Sans UI" w:cs="Times New Roman"/>
          <w:b/>
          <w:bCs/>
          <w:color w:val="C9211E"/>
          <w:kern w:val="2"/>
          <w:sz w:val="21"/>
          <w:szCs w:val="21"/>
          <w:lang w:val="uk-UA" w:eastAsia="uk-UA" w:bidi="ar-SA"/>
        </w:rPr>
        <w:t>3</w:t>
      </w:r>
      <w:r>
        <w:rPr>
          <w:rFonts w:cs="Times New Roman"/>
          <w:b/>
          <w:bCs/>
          <w:color w:val="C9211E"/>
          <w:sz w:val="21"/>
          <w:szCs w:val="21"/>
          <w:lang w:val="uk-UA" w:eastAsia="uk-UA"/>
        </w:rPr>
        <w:t xml:space="preserve"> рішення </w:t>
      </w:r>
    </w:p>
    <w:p>
      <w:pPr>
        <w:pStyle w:val="Style19"/>
        <w:spacing w:lineRule="auto" w:line="240" w:before="0" w:after="0"/>
        <w:jc w:val="right"/>
        <w:rPr>
          <w:rFonts w:ascii="Times New Roman" w:hAnsi="Times New Roman"/>
          <w:sz w:val="22"/>
          <w:szCs w:val="22"/>
        </w:rPr>
      </w:pPr>
      <w:r>
        <w:rPr>
          <w:rFonts w:eastAsia="Liberation Serif" w:cs="Times New Roman"/>
          <w:b/>
          <w:bCs/>
          <w:color w:val="C9211E"/>
          <w:sz w:val="21"/>
          <w:szCs w:val="21"/>
          <w:lang w:val="uk-UA" w:eastAsia="uk-UA"/>
        </w:rPr>
        <w:t xml:space="preserve">     </w:t>
      </w:r>
      <w:r>
        <w:rPr>
          <w:rFonts w:eastAsia="Liberation Serif" w:cs="Times New Roman"/>
          <w:b/>
          <w:bCs/>
          <w:color w:val="C9211E"/>
          <w:sz w:val="21"/>
          <w:szCs w:val="21"/>
          <w:lang w:val="uk-UA" w:eastAsia="uk-UA"/>
        </w:rPr>
        <w:t>2</w:t>
      </w:r>
      <w:r>
        <w:rPr>
          <w:rFonts w:eastAsia="Liberation Serif" w:cs="Times New Roman"/>
          <w:b/>
          <w:bCs/>
          <w:color w:val="C9211E"/>
          <w:sz w:val="21"/>
          <w:szCs w:val="21"/>
          <w:lang w:val="uk-UA" w:eastAsia="uk-UA"/>
        </w:rPr>
        <w:t>7</w:t>
      </w:r>
      <w:r>
        <w:rPr>
          <w:rFonts w:eastAsia="Liberation Serif" w:cs="Times New Roman"/>
          <w:b/>
          <w:bCs/>
          <w:color w:val="C9211E"/>
          <w:sz w:val="21"/>
          <w:szCs w:val="21"/>
          <w:lang w:val="uk-UA" w:eastAsia="uk-UA"/>
        </w:rPr>
        <w:t>-13-8 від 28.10.2021</w:t>
      </w:r>
    </w:p>
    <w:tbl>
      <w:tblPr>
        <w:tblW w:w="5175" w:type="dxa"/>
        <w:jc w:val="left"/>
        <w:tblInd w:w="4557" w:type="dxa"/>
        <w:tblLayout w:type="fixed"/>
        <w:tblCellMar>
          <w:top w:w="0" w:type="dxa"/>
          <w:left w:w="108" w:type="dxa"/>
          <w:bottom w:w="0" w:type="dxa"/>
          <w:right w:w="108" w:type="dxa"/>
        </w:tblCellMar>
        <w:tblLook w:firstRow="1" w:noVBand="1" w:lastRow="0" w:firstColumn="1" w:lastColumn="0" w:noHBand="0" w:val="04a0"/>
      </w:tblPr>
      <w:tblGrid>
        <w:gridCol w:w="5175"/>
      </w:tblGrid>
      <w:tr>
        <w:trPr>
          <w:trHeight w:val="1640" w:hRule="atLeast"/>
        </w:trPr>
        <w:tc>
          <w:tcPr>
            <w:tcW w:w="5175" w:type="dxa"/>
            <w:tcBorders/>
            <w:shd w:color="auto" w:fill="auto" w:val="clear"/>
          </w:tcPr>
          <w:p>
            <w:pPr>
              <w:pStyle w:val="Normal"/>
              <w:widowControl w:val="false"/>
              <w:tabs>
                <w:tab w:val="clear" w:pos="709"/>
                <w:tab w:val="left" w:pos="0" w:leader="none"/>
                <w:tab w:val="left" w:pos="1095" w:leader="none"/>
                <w:tab w:val="left" w:pos="4962" w:leader="none"/>
              </w:tabs>
              <w:suppressAutoHyphens w:val="false"/>
              <w:bidi w:val="0"/>
              <w:spacing w:lineRule="auto" w:line="240" w:before="0" w:after="0"/>
              <w:ind w:left="0" w:right="0" w:hanging="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ЗАТВЕРДЖЕНО</w:t>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 xml:space="preserve">Рішення 5 сесії міської ради </w:t>
            </w:r>
            <w:r>
              <w:rPr>
                <w:rFonts w:eastAsia="Times New Roman" w:ascii="Times New Roman" w:hAnsi="Times New Roman"/>
                <w:color w:val="auto"/>
                <w:sz w:val="26"/>
                <w:szCs w:val="26"/>
                <w:lang w:val="uk-UA" w:eastAsia="ru-RU"/>
              </w:rPr>
              <w:t>8</w:t>
            </w:r>
            <w:r>
              <w:rPr>
                <w:rFonts w:eastAsia="Times New Roman" w:ascii="Times New Roman" w:hAnsi="Times New Roman"/>
                <w:color w:val="auto"/>
                <w:sz w:val="26"/>
                <w:szCs w:val="26"/>
                <w:lang w:eastAsia="ru-RU"/>
              </w:rPr>
              <w:t xml:space="preserve"> скликання</w:t>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 xml:space="preserve"> </w:t>
            </w:r>
            <w:r>
              <w:rPr>
                <w:rFonts w:eastAsia="Times New Roman" w:ascii="Times New Roman" w:hAnsi="Times New Roman"/>
                <w:color w:val="auto"/>
                <w:sz w:val="26"/>
                <w:szCs w:val="26"/>
                <w:lang w:eastAsia="ru-RU"/>
              </w:rPr>
              <w:t xml:space="preserve">«26» березня 2021 р.  № </w:t>
            </w:r>
            <w:r>
              <w:rPr>
                <w:rFonts w:eastAsia="Times New Roman" w:cs="Times New Roman" w:ascii="Times New Roman" w:hAnsi="Times New Roman"/>
                <w:color w:val="auto"/>
                <w:kern w:val="0"/>
                <w:sz w:val="26"/>
                <w:szCs w:val="26"/>
                <w:lang w:val="uk-UA" w:eastAsia="ru-RU" w:bidi="ar-SA"/>
              </w:rPr>
              <w:t>18</w:t>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8"/>
                <w:szCs w:val="26"/>
                <w:lang w:eastAsia="ru-RU"/>
              </w:rPr>
            </w:pPr>
            <w:r>
              <w:rPr>
                <w:rFonts w:eastAsia="Times New Roman" w:ascii="Times New Roman" w:hAnsi="Times New Roman"/>
                <w:color w:val="auto"/>
                <w:sz w:val="28"/>
                <w:szCs w:val="26"/>
                <w:lang w:eastAsia="ru-RU"/>
              </w:rPr>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8"/>
                <w:szCs w:val="26"/>
                <w:lang w:eastAsia="ru-RU"/>
              </w:rPr>
            </w:pPr>
            <w:r>
              <w:rPr>
                <w:rFonts w:eastAsia="Times New Roman" w:ascii="Times New Roman" w:hAnsi="Times New Roman"/>
                <w:color w:val="auto"/>
                <w:sz w:val="26"/>
                <w:szCs w:val="26"/>
                <w:lang w:eastAsia="ru-RU"/>
              </w:rPr>
              <w:t>Міський голова____________ О.М.Шаповал</w:t>
            </w:r>
          </w:p>
        </w:tc>
      </w:tr>
    </w:tbl>
    <w:p>
      <w:pPr>
        <w:pStyle w:val="Normal"/>
        <w:widowControl w:val="false"/>
        <w:tabs>
          <w:tab w:val="left" w:pos="0" w:leader="none"/>
          <w:tab w:val="left" w:pos="142" w:leader="none"/>
          <w:tab w:val="left" w:pos="709" w:leader="none"/>
        </w:tabs>
        <w:suppressAutoHyphens w:val="false"/>
        <w:spacing w:lineRule="auto" w:line="240" w:before="0" w:after="0"/>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b/>
          <w:b/>
          <w:color w:val="000000"/>
          <w:sz w:val="72"/>
          <w:szCs w:val="72"/>
          <w:shd w:fill="FFFFFF" w:val="clear"/>
          <w:lang w:eastAsia="uk-UA"/>
        </w:rPr>
      </w:pPr>
      <w:r>
        <w:rPr>
          <w:rFonts w:eastAsia="Times New Roman" w:ascii="Times New Roman" w:hAnsi="Times New Roman"/>
          <w:b/>
          <w:color w:val="000000"/>
          <w:spacing w:val="60"/>
          <w:sz w:val="72"/>
          <w:szCs w:val="72"/>
          <w:shd w:fill="FFFFFF" w:val="clear"/>
          <w:lang w:eastAsia="uk-UA"/>
        </w:rPr>
        <w:t>СТАТУТ</w:t>
      </w:r>
    </w:p>
    <w:p>
      <w:pPr>
        <w:pStyle w:val="Normal"/>
        <w:shd w:val="clear" w:color="auto" w:fill="FFFFFF"/>
        <w:suppressAutoHyphens w:val="false"/>
        <w:spacing w:lineRule="auto" w:line="240" w:before="0" w:after="0"/>
        <w:jc w:val="center"/>
        <w:rPr>
          <w:rFonts w:ascii="Times New Roman" w:hAnsi="Times New Roman" w:eastAsia="Times New Roman"/>
          <w:bCs/>
          <w:color w:val="000000"/>
          <w:sz w:val="40"/>
          <w:szCs w:val="40"/>
          <w:lang w:eastAsia="ru-RU"/>
        </w:rPr>
      </w:pPr>
      <w:r>
        <w:rPr>
          <w:rFonts w:eastAsia="Times New Roman" w:ascii="Times New Roman" w:hAnsi="Times New Roman"/>
          <w:bCs/>
          <w:color w:val="000000"/>
          <w:sz w:val="40"/>
          <w:szCs w:val="40"/>
          <w:lang w:eastAsia="ru-RU"/>
        </w:rPr>
        <w:t>комунального закладу</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дошкільної освіти №13</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«Малятко» (ясел-садка)</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Покровської міської ради Дніпропетровської області</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32"/>
          <w:szCs w:val="32"/>
          <w:shd w:fill="FFFFFF" w:val="clear"/>
          <w:lang w:eastAsia="uk-UA"/>
        </w:rPr>
      </w:pPr>
      <w:r>
        <w:rPr>
          <w:rFonts w:eastAsia="Times New Roman" w:ascii="Times New Roman" w:hAnsi="Times New Roman"/>
          <w:color w:val="000000"/>
          <w:sz w:val="32"/>
          <w:szCs w:val="32"/>
          <w:shd w:fill="FFFFFF" w:val="clear"/>
          <w:lang w:eastAsia="uk-UA"/>
        </w:rPr>
        <w:t xml:space="preserve">ідентифікаційний код юридичної особи  </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32"/>
          <w:szCs w:val="32"/>
          <w:shd w:fill="FFFFFF" w:val="clear"/>
          <w:lang w:eastAsia="uk-UA"/>
        </w:rPr>
      </w:pPr>
      <w:r>
        <w:rPr>
          <w:rFonts w:eastAsia="Times New Roman" w:ascii="Times New Roman" w:hAnsi="Times New Roman"/>
          <w:color w:val="000000"/>
          <w:sz w:val="32"/>
          <w:szCs w:val="32"/>
          <w:shd w:fill="FFFFFF" w:val="clear"/>
          <w:lang w:eastAsia="uk-UA"/>
        </w:rPr>
        <w:t>36028570</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(нова редакція)</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 xml:space="preserve">м. Покров </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2021 р.</w:t>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cs="Arial"/>
          <w:b/>
          <w:b/>
          <w:bCs/>
          <w:color w:val="000000"/>
          <w:sz w:val="28"/>
          <w:szCs w:val="28"/>
          <w:lang w:eastAsia="x-none"/>
        </w:rPr>
      </w:pPr>
      <w:r>
        <w:rPr>
          <w:rFonts w:eastAsia="Times New Roman" w:cs="Arial" w:ascii="Times New Roman" w:hAnsi="Times New Roman"/>
          <w:b/>
          <w:bCs/>
          <w:color w:val="000000"/>
          <w:sz w:val="28"/>
          <w:szCs w:val="28"/>
          <w:lang w:eastAsia="x-none"/>
        </w:rPr>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cs="Arial"/>
          <w:b/>
          <w:b/>
          <w:bCs/>
          <w:color w:val="000000"/>
          <w:sz w:val="28"/>
          <w:szCs w:val="28"/>
          <w:lang w:eastAsia="x-none"/>
        </w:rPr>
      </w:pPr>
      <w:r>
        <w:rPr>
          <w:rFonts w:eastAsia="Times New Roman" w:cs="Arial" w:ascii="Times New Roman" w:hAnsi="Times New Roman"/>
          <w:b/>
          <w:bCs/>
          <w:color w:val="000000"/>
          <w:sz w:val="28"/>
          <w:szCs w:val="28"/>
          <w:lang w:eastAsia="x-none"/>
        </w:rPr>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b/>
          <w:b/>
          <w:bCs/>
          <w:color w:val="000000"/>
          <w:sz w:val="28"/>
          <w:szCs w:val="28"/>
          <w:lang w:eastAsia="x-none"/>
        </w:rPr>
      </w:pPr>
      <w:r>
        <w:rPr>
          <w:rFonts w:eastAsia="Times New Roman" w:cs="Arial" w:ascii="Times New Roman" w:hAnsi="Times New Roman"/>
          <w:b/>
          <w:bCs/>
          <w:color w:val="000000"/>
          <w:sz w:val="28"/>
          <w:szCs w:val="28"/>
          <w:lang w:val="x-none" w:eastAsia="x-none"/>
        </w:rPr>
        <w:t xml:space="preserve">1. </w:t>
      </w:r>
      <w:r>
        <w:rPr>
          <w:rFonts w:eastAsia="Times New Roman" w:ascii="Times New Roman" w:hAnsi="Times New Roman"/>
          <w:b/>
          <w:bCs/>
          <w:color w:val="000000"/>
          <w:sz w:val="28"/>
          <w:szCs w:val="28"/>
          <w:lang w:val="x-none" w:eastAsia="x-none"/>
        </w:rPr>
        <w:t>ЗАГАЛЬНІ</w:t>
      </w:r>
      <w:r>
        <w:rPr>
          <w:rFonts w:eastAsia="Times New Roman" w:cs="Arial" w:ascii="Times New Roman" w:hAnsi="Times New Roman"/>
          <w:b/>
          <w:bCs/>
          <w:color w:val="000000"/>
          <w:sz w:val="28"/>
          <w:szCs w:val="28"/>
          <w:lang w:val="x-none" w:eastAsia="x-none"/>
        </w:rPr>
        <w:t xml:space="preserve"> </w:t>
      </w:r>
      <w:r>
        <w:rPr>
          <w:rFonts w:eastAsia="Times New Roman" w:ascii="Times New Roman" w:hAnsi="Times New Roman"/>
          <w:b/>
          <w:bCs/>
          <w:color w:val="000000"/>
          <w:sz w:val="28"/>
          <w:szCs w:val="28"/>
          <w:lang w:val="x-none" w:eastAsia="x-none"/>
        </w:rPr>
        <w:t>ПОЛОЖЕННЯ</w:t>
      </w:r>
    </w:p>
    <w:p>
      <w:pPr>
        <w:pStyle w:val="Normal"/>
        <w:widowControl w:val="false"/>
        <w:tabs>
          <w:tab w:val="left" w:pos="142" w:leader="none"/>
          <w:tab w:val="left" w:pos="709" w:leader="none"/>
        </w:tabs>
        <w:suppressAutoHyphens w:val="false"/>
        <w:spacing w:lineRule="auto" w:line="240" w:before="0" w:after="0"/>
        <w:ind w:right="39" w:hanging="0"/>
        <w:jc w:val="both"/>
        <w:rPr>
          <w:rFonts w:ascii="Times New Roman" w:hAnsi="Times New Roman" w:eastAsia="Times New Roman"/>
          <w:color w:val="000000"/>
          <w:sz w:val="28"/>
          <w:szCs w:val="28"/>
          <w:shd w:fill="FFFFFF" w:val="clear"/>
          <w:lang w:eastAsia="uk-UA"/>
        </w:rPr>
      </w:pPr>
      <w:r>
        <w:rPr>
          <w:rFonts w:eastAsia="Times New Roman" w:cs="Arial" w:ascii="Times New Roman" w:hAnsi="Times New Roman"/>
          <w:bCs/>
          <w:color w:val="000000"/>
          <w:sz w:val="28"/>
          <w:szCs w:val="28"/>
          <w:lang w:val="x-none" w:eastAsia="x-none"/>
        </w:rPr>
        <w:t xml:space="preserve">     </w:t>
      </w:r>
      <w:r>
        <w:rPr>
          <w:rFonts w:eastAsia="Times New Roman" w:cs="Arial" w:ascii="Times New Roman" w:hAnsi="Times New Roman"/>
          <w:bCs/>
          <w:color w:val="000000"/>
          <w:sz w:val="28"/>
          <w:szCs w:val="28"/>
          <w:lang w:val="x-none" w:eastAsia="x-none"/>
        </w:rPr>
        <w:t>1.1.</w:t>
      </w:r>
      <w:r>
        <w:rPr>
          <w:rFonts w:eastAsia="Times New Roman"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eastAsia="x-none"/>
        </w:rPr>
        <w:t xml:space="preserve">Комунальний заклад дошкільної освіти </w:t>
      </w:r>
      <w:r>
        <w:rPr>
          <w:rFonts w:eastAsia="Times New Roman" w:ascii="Times New Roman" w:hAnsi="Times New Roman"/>
          <w:color w:val="000000"/>
          <w:sz w:val="28"/>
          <w:szCs w:val="28"/>
          <w:lang w:val="x-none" w:eastAsia="x-none"/>
        </w:rPr>
        <w:t xml:space="preserve"> № 13 </w:t>
      </w:r>
      <w:r>
        <w:rPr>
          <w:rFonts w:eastAsia="Times New Roman" w:cs="Arial" w:ascii="Times New Roman" w:hAnsi="Times New Roman"/>
          <w:color w:val="000000"/>
          <w:sz w:val="28"/>
          <w:szCs w:val="28"/>
          <w:lang w:val="x-none" w:eastAsia="x-none"/>
        </w:rPr>
        <w:t xml:space="preserve"> «Малятко»</w:t>
      </w:r>
      <w:r>
        <w:rPr>
          <w:rFonts w:eastAsia="Times New Roman" w:cs="Arial" w:ascii="Times New Roman" w:hAnsi="Times New Roman"/>
          <w:color w:val="000000"/>
          <w:sz w:val="28"/>
          <w:szCs w:val="28"/>
          <w:lang w:eastAsia="x-none"/>
        </w:rPr>
        <w:t>(ясла-садок) Покровської міської ради</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створено</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на</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підставі</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 xml:space="preserve">рішення Орджонікідзевського гірничо-збагачувального </w:t>
      </w:r>
      <w:r>
        <w:rPr>
          <w:rFonts w:eastAsia="Times New Roman" w:ascii="Times New Roman" w:hAnsi="Times New Roman"/>
          <w:color w:val="auto"/>
          <w:sz w:val="28"/>
          <w:szCs w:val="28"/>
          <w:lang w:val="x-none" w:eastAsia="x-none"/>
        </w:rPr>
        <w:t>комбінату від 25</w:t>
      </w:r>
      <w:r>
        <w:rPr>
          <w:rFonts w:eastAsia="Times New Roman" w:ascii="Times New Roman" w:hAnsi="Times New Roman"/>
          <w:color w:val="auto"/>
          <w:sz w:val="28"/>
          <w:szCs w:val="28"/>
          <w:lang w:eastAsia="x-none"/>
        </w:rPr>
        <w:t xml:space="preserve"> січня</w:t>
      </w:r>
      <w:r>
        <w:rPr>
          <w:rFonts w:eastAsia="Times New Roman" w:ascii="Times New Roman" w:hAnsi="Times New Roman"/>
          <w:color w:val="auto"/>
          <w:sz w:val="28"/>
          <w:szCs w:val="28"/>
          <w:lang w:val="x-none" w:eastAsia="x-none"/>
        </w:rPr>
        <w:t xml:space="preserve"> 1966 року</w:t>
      </w:r>
      <w:r>
        <w:rPr>
          <w:rFonts w:eastAsia="Times New Roman" w:ascii="Times New Roman" w:hAnsi="Times New Roman"/>
          <w:color w:val="auto"/>
          <w:sz w:val="28"/>
          <w:szCs w:val="28"/>
          <w:lang w:eastAsia="x-none"/>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 Поряд з повною назвою Комунальний  заклад дошкільної освіти № 13 «Малятко» (ясла-садок)  Покровської міської ради Дніпропетровської області використовується скорочена назва - КЗДО № 13.</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1.3.  КЗДО №13 – </w:t>
      </w:r>
      <w:r>
        <w:rPr>
          <w:rFonts w:ascii="Times New Roman" w:hAnsi="Times New Roman"/>
          <w:color w:val="000000"/>
          <w:sz w:val="28"/>
          <w:szCs w:val="28"/>
          <w:shd w:fill="FFFFFF" w:val="clear"/>
        </w:rPr>
        <w:t>заклад дошкільної освіти (ясла-садок) комбінованого типу для дітей віком від одного до шести (семи, восьми) років, у складі якого є групи загального розвитку, компенсуючого типу,  в яких забезпечується дошкільна освіта з урахуванням стану здоров'я дітей, їх розумового, психологічного, фізичного розвитку.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1.4. </w:t>
      </w:r>
      <w:r>
        <w:rPr>
          <w:rFonts w:eastAsia="Times New Roman" w:ascii="Times New Roman" w:hAnsi="Times New Roman"/>
          <w:color w:val="000000"/>
          <w:sz w:val="28"/>
          <w:szCs w:val="28"/>
          <w:lang w:eastAsia="ru-RU"/>
        </w:rPr>
        <w:t xml:space="preserve">Юридична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адреса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53300, Дніпропетровська  область, м.Покров, вул.Героїв України, буд.6А, електронна адреса:           </w:t>
      </w:r>
      <w:r>
        <w:rPr>
          <w:rFonts w:eastAsia="Times New Roman" w:cs="Arial" w:ascii="Times New Roman" w:hAnsi="Times New Roman"/>
          <w:color w:val="000000"/>
          <w:sz w:val="28"/>
          <w:szCs w:val="28"/>
          <w:lang w:val="en-US" w:eastAsia="ru-RU"/>
        </w:rPr>
        <w:t>kdns</w:t>
      </w:r>
      <w:r>
        <w:rPr>
          <w:rFonts w:eastAsia="Times New Roman" w:cs="Arial" w:ascii="Times New Roman" w:hAnsi="Times New Roman"/>
          <w:color w:val="000000"/>
          <w:sz w:val="28"/>
          <w:szCs w:val="28"/>
          <w:lang w:eastAsia="ru-RU"/>
        </w:rPr>
        <w:t xml:space="preserve">13@ </w:t>
      </w:r>
      <w:r>
        <w:rPr>
          <w:rFonts w:eastAsia="Times New Roman" w:cs="Arial" w:ascii="Times New Roman" w:hAnsi="Times New Roman"/>
          <w:color w:val="000000"/>
          <w:sz w:val="28"/>
          <w:szCs w:val="28"/>
          <w:lang w:val="en-US" w:eastAsia="ru-RU"/>
        </w:rPr>
        <w:t>ukr</w:t>
      </w:r>
      <w:r>
        <w:rPr>
          <w:rFonts w:eastAsia="Times New Roman" w:cs="Arial" w:ascii="Times New Roman" w:hAnsi="Times New Roman"/>
          <w:color w:val="000000"/>
          <w:sz w:val="28"/>
          <w:szCs w:val="28"/>
          <w:lang w:eastAsia="ru-RU"/>
        </w:rPr>
        <w:t>.</w:t>
      </w:r>
      <w:r>
        <w:rPr>
          <w:rFonts w:eastAsia="Times New Roman" w:cs="Arial" w:ascii="Times New Roman" w:hAnsi="Times New Roman"/>
          <w:color w:val="000000"/>
          <w:sz w:val="28"/>
          <w:szCs w:val="28"/>
          <w:lang w:val="en-US" w:eastAsia="ru-RU"/>
        </w:rPr>
        <w:t>net</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1.5. </w:t>
      </w:r>
      <w:r>
        <w:rPr>
          <w:rFonts w:eastAsia="Times New Roman" w:ascii="Times New Roman" w:hAnsi="Times New Roman"/>
          <w:color w:val="000000"/>
          <w:sz w:val="28"/>
          <w:szCs w:val="28"/>
          <w:lang w:eastAsia="ru-RU"/>
        </w:rPr>
        <w:t>Заклад дошкільної освіти (далі – ЗДО)</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є власністю територіальної громади міста Покров.</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1.6. </w:t>
      </w:r>
      <w:r>
        <w:rPr>
          <w:rFonts w:eastAsia="Times New Roman" w:ascii="Times New Roman" w:hAnsi="Times New Roman"/>
          <w:color w:val="000000"/>
          <w:sz w:val="28"/>
          <w:szCs w:val="28"/>
          <w:lang w:eastAsia="ru-RU"/>
        </w:rPr>
        <w:t>Засновником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 закладу дошкільної освіти </w:t>
      </w:r>
      <w:r>
        <w:rPr>
          <w:rFonts w:eastAsia="Times New Roman" w:cs="Arial" w:ascii="Times New Roman" w:hAnsi="Times New Roman"/>
          <w:bCs/>
          <w:color w:val="000000"/>
          <w:sz w:val="28"/>
          <w:szCs w:val="28"/>
          <w:lang w:eastAsia="ru-RU"/>
        </w:rPr>
        <w:t xml:space="preserve"> є</w:t>
      </w:r>
      <w:r>
        <w:rPr>
          <w:rFonts w:eastAsia="Times New Roman" w:cs="Arial" w:ascii="Times New Roman" w:hAnsi="Times New Roman"/>
          <w:color w:val="000000"/>
          <w:sz w:val="28"/>
          <w:szCs w:val="28"/>
          <w:lang w:eastAsia="ru-RU"/>
        </w:rPr>
        <w:t xml:space="preserve"> Покровська міська рада Дніпропетровської області, уповноваженим органом – управління освіти виконавчого комітету Покровської міської ради. </w:t>
      </w:r>
      <w:r>
        <w:rPr>
          <w:rFonts w:eastAsia="Times New Roman" w:ascii="Times New Roman" w:hAnsi="Times New Roman"/>
          <w:color w:val="000000"/>
          <w:sz w:val="28"/>
          <w:szCs w:val="28"/>
          <w:lang w:eastAsia="ru-RU"/>
        </w:rPr>
        <w:t>Засновник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уповноважений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здійснює фінансування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технічне забезпечення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необхідні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будівлі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iCs/>
          <w:color w:val="000000"/>
          <w:sz w:val="28"/>
          <w:szCs w:val="28"/>
          <w:lang w:eastAsia="ru-RU"/>
        </w:rPr>
        <w:t>з</w:t>
      </w:r>
      <w:r>
        <w:rPr>
          <w:rFonts w:eastAsia="Times New Roman" w:cs="Arial" w:ascii="Times New Roman" w:hAnsi="Times New Roman"/>
          <w:iCs/>
          <w:color w:val="000000"/>
          <w:sz w:val="28"/>
          <w:szCs w:val="28"/>
          <w:lang w:eastAsia="ru-RU"/>
        </w:rPr>
        <w:t xml:space="preserve"> </w:t>
      </w:r>
      <w:r>
        <w:rPr>
          <w:rFonts w:eastAsia="Times New Roman" w:ascii="Times New Roman" w:hAnsi="Times New Roman"/>
          <w:color w:val="000000"/>
          <w:sz w:val="28"/>
          <w:szCs w:val="28"/>
          <w:lang w:eastAsia="ru-RU"/>
        </w:rPr>
        <w:t>обладнанням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w:t>
        <w:softHyphen/>
        <w:t>алами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організовує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будівництво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ремонт</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госпо</w:t>
        <w:softHyphen/>
        <w:t>дарське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w:t>
        <w:softHyphen/>
        <w:t>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1.7. Комунальний з</w:t>
      </w:r>
      <w:r>
        <w:rPr>
          <w:rFonts w:eastAsia="Times New Roman" w:ascii="Times New Roman" w:hAnsi="Times New Roman"/>
          <w:color w:val="000000"/>
          <w:sz w:val="28"/>
          <w:szCs w:val="28"/>
          <w:lang w:eastAsia="ru-RU"/>
        </w:rPr>
        <w:t>аклад дошкільної освіти  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керується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Кон</w:t>
        <w:softHyphen/>
        <w:t>ституцією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softHyphen/>
        <w:t>шкільну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xml:space="preserve">», </w:t>
      </w:r>
      <w:r>
        <w:rPr>
          <w:rFonts w:eastAsia="Andale Sans UI" w:ascii="Times New Roman" w:hAnsi="Times New Roman"/>
          <w:kern w:val="2"/>
          <w:sz w:val="28"/>
          <w:szCs w:val="28"/>
          <w:lang w:eastAsia="ru-RU"/>
        </w:rPr>
        <w:t>Постановою Кабінету Міністрів України від 12.03.2003 №305 «Про затвердження Положення про заклад дошкільної освіти» (зі змінами)</w:t>
      </w:r>
      <w:r>
        <w:rPr>
          <w:rFonts w:eastAsia="Times New Roman" w:ascii="Times New Roman" w:hAnsi="Times New Roman"/>
          <w:color w:val="000000"/>
          <w:sz w:val="28"/>
          <w:szCs w:val="28"/>
          <w:lang w:eastAsia="ru-RU"/>
        </w:rPr>
        <w:t>, 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 власним Статутом та іншими чинними нормативно-правовими актами.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1.8. </w:t>
      </w:r>
      <w:r>
        <w:rPr>
          <w:rFonts w:eastAsia="Times New Roman" w:ascii="Times New Roman" w:hAnsi="Times New Roman"/>
          <w:color w:val="000000"/>
          <w:sz w:val="28"/>
          <w:szCs w:val="28"/>
          <w:lang w:eastAsia="ru-RU"/>
        </w:rPr>
        <w:t xml:space="preserve">Заклад дошкільної освіти  </w:t>
      </w:r>
      <w:r>
        <w:rPr>
          <w:rFonts w:eastAsia="Times New Roman" w:ascii="Times New Roman" w:hAnsi="Times New Roman"/>
          <w:iCs/>
          <w:color w:val="000000"/>
          <w:sz w:val="28"/>
          <w:szCs w:val="28"/>
          <w:lang w:eastAsia="ru-RU"/>
        </w:rPr>
        <w:t>є</w:t>
      </w:r>
      <w:r>
        <w:rPr>
          <w:rFonts w:eastAsia="Times New Roman" w:cs="Arial" w:ascii="Times New Roman" w:hAnsi="Times New Roman"/>
          <w:iCs/>
          <w:color w:val="000000"/>
          <w:sz w:val="28"/>
          <w:szCs w:val="28"/>
          <w:lang w:eastAsia="ru-RU"/>
        </w:rPr>
        <w:t xml:space="preserve"> </w:t>
      </w:r>
      <w:r>
        <w:rPr>
          <w:rFonts w:eastAsia="Times New Roman" w:ascii="Times New Roman" w:hAnsi="Times New Roman"/>
          <w:color w:val="000000"/>
          <w:sz w:val="28"/>
          <w:szCs w:val="28"/>
          <w:lang w:eastAsia="ru-RU"/>
        </w:rPr>
        <w:t>юридичною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печатку 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штамп</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встановленого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зразка</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1.9. </w:t>
      </w:r>
      <w:r>
        <w:rPr>
          <w:rFonts w:eastAsia="Times New Roman" w:ascii="Times New Roman" w:hAnsi="Times New Roman"/>
          <w:color w:val="000000"/>
          <w:sz w:val="28"/>
          <w:szCs w:val="28"/>
          <w:lang w:eastAsia="ru-RU"/>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1.10.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комунального </w:t>
      </w:r>
      <w:r>
        <w:rPr>
          <w:rFonts w:eastAsia="Times New Roman" w:ascii="Times New Roman" w:hAnsi="Times New Roman"/>
          <w:color w:val="000000"/>
          <w:sz w:val="28"/>
          <w:szCs w:val="28"/>
          <w:lang w:eastAsia="ru-RU"/>
        </w:rPr>
        <w:t>закладу дошкільної освіти направлена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реалі</w:t>
        <w:softHyphen/>
        <w:t>зацію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основних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завдань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задоволення потреб громадян відповідної території в здобутті дошкільної освіти;</w:t>
      </w:r>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bookmarkStart w:id="0" w:name="n91"/>
      <w:bookmarkEnd w:id="0"/>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забезпечення відповідності рівня дошкільної освіти вимогам Базового компонента дошкільної освіти;</w:t>
      </w:r>
      <w:bookmarkStart w:id="1" w:name="n92"/>
      <w:bookmarkEnd w:id="1"/>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bookmarkStart w:id="2" w:name="n93"/>
      <w:bookmarkEnd w:id="2"/>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формування у дітей гігієнічних навичок та основ здорового способу життя, норм безпечної поведінки;</w:t>
      </w:r>
      <w:bookmarkStart w:id="3" w:name="n94"/>
      <w:bookmarkEnd w:id="3"/>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збереження та зміцнення здоров'я, забезпечення розумового, психологічного  і фізичного розвитку дітей;</w:t>
      </w:r>
      <w:bookmarkStart w:id="4" w:name="n96"/>
      <w:bookmarkStart w:id="5" w:name="n95"/>
      <w:bookmarkEnd w:id="4"/>
      <w:bookmarkEnd w:id="5"/>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auto"/>
          <w:sz w:val="28"/>
          <w:szCs w:val="28"/>
          <w:lang w:eastAsia="ru-RU"/>
        </w:rPr>
        <w:t xml:space="preserve">     </w:t>
      </w:r>
      <w:r>
        <w:rPr>
          <w:rFonts w:eastAsia="Times New Roman" w:cs="Arial" w:ascii="Times New Roman" w:hAnsi="Times New Roman"/>
          <w:color w:val="auto"/>
          <w:sz w:val="28"/>
          <w:szCs w:val="28"/>
          <w:lang w:eastAsia="ru-RU"/>
        </w:rPr>
        <w:t xml:space="preserve">1.11. </w:t>
      </w:r>
      <w:r>
        <w:rPr>
          <w:rFonts w:eastAsia="Times New Roman" w:ascii="Times New Roman" w:hAnsi="Times New Roman"/>
          <w:color w:val="auto"/>
          <w:sz w:val="28"/>
          <w:szCs w:val="28"/>
          <w:lang w:eastAsia="ru-RU"/>
        </w:rPr>
        <w:t>Заклад дошкільної освіти самостійно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приймає</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рішення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здій</w:t>
        <w:softHyphen/>
        <w:t>снює</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діяльність</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в</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межах</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компетенції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передбаченої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чинним</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за</w:t>
        <w:softHyphen/>
        <w:t>конодавством   та даним Статутом</w:t>
      </w:r>
      <w:r>
        <w:rPr>
          <w:rFonts w:eastAsia="Times New Roman" w:cs="Arial" w:ascii="Times New Roman" w:hAnsi="Times New Roman"/>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1.12. </w:t>
      </w:r>
      <w:r>
        <w:rPr>
          <w:rFonts w:eastAsia="Times New Roman" w:ascii="Times New Roman" w:hAnsi="Times New Roman"/>
          <w:color w:val="000000"/>
          <w:sz w:val="28"/>
          <w:szCs w:val="28"/>
          <w:lang w:eastAsia="ru-RU"/>
        </w:rPr>
        <w:t>Заклад дошкільної освіти несе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відповідальність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перед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w:t>
        <w:softHyphen/>
        <w:t>бою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суспільством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державою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реалізацію головних завдань дошкільної освіти, визначених Законом України «Про дошкільну освіту»;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забезпечення рівня дошкільної освіти у межах державних вимог  до її  змісту, рівня і обсягу;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дотримання    фінансової   дисципліни    та   збереження    матеріально - технічної бази;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auto"/>
          <w:sz w:val="28"/>
          <w:szCs w:val="28"/>
          <w:lang w:eastAsia="ru-RU"/>
        </w:rPr>
        <w:t>здійснення соціально-педагогічного патронату</w:t>
      </w:r>
      <w:r>
        <w:rPr>
          <w:rFonts w:eastAsia="Times New Roman" w:ascii="Times New Roman" w:hAnsi="Times New Roman"/>
          <w:bCs/>
          <w:color w:val="000000"/>
          <w:sz w:val="28"/>
          <w:szCs w:val="28"/>
          <w:lang w:eastAsia="ru-RU"/>
        </w:rPr>
        <w:t xml:space="preserve"> та взаємодії з сім’єю;</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пропаганду переваг суспільної дошкільної освіти.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забезпечення обов’язкової дошкільної освіти дітей старшого дошкільного віку відповідно до стандарту дошкільної освіти.</w:t>
      </w:r>
    </w:p>
    <w:p>
      <w:pPr>
        <w:pStyle w:val="Normal"/>
        <w:spacing w:lineRule="auto" w:line="240" w:before="0" w:after="0"/>
        <w:jc w:val="both"/>
        <w:rPr>
          <w:rFonts w:ascii="Times New Roman" w:hAnsi="Times New Roman" w:eastAsia="Times New Roman"/>
          <w:color w:val="000000"/>
          <w:sz w:val="24"/>
          <w:szCs w:val="24"/>
        </w:rPr>
      </w:pPr>
      <w:r>
        <w:rPr>
          <w:rFonts w:eastAsia="Times New Roman" w:cs="Arial" w:ascii="Times New Roman" w:hAnsi="Times New Roman"/>
          <w:bCs/>
          <w:color w:val="000000"/>
          <w:sz w:val="24"/>
          <w:szCs w:val="28"/>
        </w:rPr>
        <w:t xml:space="preserve">     </w:t>
      </w:r>
      <w:r>
        <w:rPr>
          <w:rFonts w:eastAsia="Times New Roman" w:ascii="Times New Roman" w:hAnsi="Times New Roman"/>
          <w:color w:val="000000"/>
          <w:sz w:val="28"/>
          <w:szCs w:val="28"/>
        </w:rPr>
        <w:t xml:space="preserve">1.13. </w:t>
      </w:r>
      <w:r>
        <w:rPr>
          <w:rFonts w:eastAsia="Times New Roman" w:ascii="Times New Roman" w:hAnsi="Times New Roman"/>
          <w:color w:val="000000"/>
          <w:sz w:val="28"/>
          <w:szCs w:val="28"/>
          <w:shd w:fill="FFFFFF" w:val="clear"/>
        </w:rPr>
        <w:t>Заклад дошкільної освіти</w:t>
      </w:r>
      <w:r>
        <w:rPr>
          <w:rFonts w:eastAsia="Times New Roman" w:ascii="Times New Roman" w:hAnsi="Times New Roman"/>
          <w:color w:val="000000"/>
          <w:sz w:val="28"/>
          <w:szCs w:val="28"/>
        </w:rPr>
        <w:t> </w:t>
      </w:r>
      <w:r>
        <w:rPr>
          <w:rFonts w:eastAsia="Times New Roman" w:ascii="Times New Roman" w:hAnsi="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  </w:t>
      </w:r>
      <w:r>
        <w:rPr>
          <w:rFonts w:eastAsia="Times New Roman" w:ascii="Times New Roman" w:hAnsi="Times New Roman"/>
          <w:color w:val="000000"/>
          <w:sz w:val="28"/>
          <w:szCs w:val="28"/>
          <w:lang w:eastAsia="ru-RU"/>
        </w:rPr>
        <w:t>1.14.Взаємовідносини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між</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закладом дошкільної освіти 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w:t>
        <w:softHyphen/>
        <w:t>дичними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визначаються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угодами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укла</w:t>
        <w:softHyphen/>
        <w:t>дені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між</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ними</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bCs/>
          <w:color w:val="000000"/>
          <w:sz w:val="16"/>
          <w:szCs w:val="16"/>
          <w:lang w:eastAsia="ru-RU"/>
        </w:rPr>
      </w:pPr>
      <w:r>
        <w:rPr>
          <w:rFonts w:eastAsia="Times New Roman" w:cs="Arial" w:ascii="Times New Roman" w:hAnsi="Times New Roman"/>
          <w:bCs/>
          <w:color w:val="000000"/>
          <w:sz w:val="16"/>
          <w:szCs w:val="16"/>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bCs/>
          <w:color w:val="000000"/>
          <w:sz w:val="28"/>
          <w:szCs w:val="28"/>
          <w:lang w:eastAsia="ru-RU"/>
        </w:rPr>
      </w:pPr>
      <w:r>
        <w:rPr>
          <w:rFonts w:eastAsia="Times New Roman" w:cs="Arial" w:ascii="Times New Roman" w:hAnsi="Times New Roman"/>
          <w:b/>
          <w:bCs/>
          <w:color w:val="000000"/>
          <w:sz w:val="28"/>
          <w:szCs w:val="28"/>
          <w:lang w:eastAsia="ru-RU"/>
        </w:rPr>
        <w:t xml:space="preserve">2. </w:t>
      </w:r>
      <w:r>
        <w:rPr>
          <w:rFonts w:eastAsia="Times New Roman" w:ascii="Times New Roman" w:hAnsi="Times New Roman"/>
          <w:b/>
          <w:bCs/>
          <w:color w:val="000000"/>
          <w:sz w:val="28"/>
          <w:szCs w:val="28"/>
          <w:lang w:eastAsia="ru-RU"/>
        </w:rPr>
        <w:t>КОМПЛЕКТУВАННЯ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2.1. </w:t>
      </w:r>
      <w:r>
        <w:rPr>
          <w:rFonts w:eastAsia="Times New Roman" w:ascii="Times New Roman" w:hAnsi="Times New Roman"/>
          <w:color w:val="000000"/>
          <w:sz w:val="28"/>
          <w:szCs w:val="28"/>
          <w:lang w:eastAsia="ru-RU"/>
        </w:rPr>
        <w:t>Заклад розрахований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на </w:t>
      </w:r>
      <w:r>
        <w:rPr>
          <w:rFonts w:eastAsia="Times New Roman" w:cs="Arial" w:ascii="Times New Roman" w:hAnsi="Times New Roman"/>
          <w:color w:val="000000"/>
          <w:sz w:val="28"/>
          <w:szCs w:val="28"/>
          <w:lang w:eastAsia="ru-RU"/>
        </w:rPr>
        <w:t>190 місць.</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2.2. </w:t>
      </w:r>
      <w:r>
        <w:rPr>
          <w:rFonts w:eastAsia="Times New Roman" w:ascii="Times New Roman" w:hAnsi="Times New Roman"/>
          <w:color w:val="000000"/>
          <w:sz w:val="28"/>
          <w:szCs w:val="28"/>
          <w:lang w:eastAsia="ru-RU"/>
        </w:rPr>
        <w:t>Групи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комплектуються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віковими ознаками (одновікові, різновікові)</w:t>
      </w:r>
      <w:r>
        <w:rPr>
          <w:rFonts w:eastAsia="Times New Roman"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2.3.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функціонують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групи</w:t>
      </w:r>
      <w:r>
        <w:rPr>
          <w:rFonts w:eastAsia="Times New Roman" w:cs="Arial" w:ascii="Times New Roman" w:hAnsi="Times New Roman"/>
          <w:color w:val="000000"/>
          <w:sz w:val="28"/>
          <w:szCs w:val="28"/>
          <w:lang w:eastAsia="ru-RU"/>
        </w:rPr>
        <w:t xml:space="preserve"> загального розвитку, групи компенсуючого типу для дітей з порушеннями зору та  групи для дітей з порушеннями мовлення.</w:t>
      </w:r>
      <w:r>
        <w:rPr>
          <w:rFonts w:eastAsia="Times New Roman" w:ascii="Times New Roman" w:hAnsi="Times New Roman"/>
          <w:color w:val="auto"/>
          <w:sz w:val="28"/>
          <w:szCs w:val="24"/>
          <w:lang w:eastAsia="ru-RU"/>
        </w:rPr>
        <w:t xml:space="preserve">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auto"/>
          <w:sz w:val="28"/>
          <w:szCs w:val="24"/>
          <w:lang w:eastAsia="ru-RU"/>
        </w:rPr>
        <w:t xml:space="preserve">     </w:t>
      </w:r>
      <w:r>
        <w:rPr>
          <w:rFonts w:eastAsia="Times New Roman" w:ascii="Times New Roman" w:hAnsi="Times New Roman"/>
          <w:color w:val="auto"/>
          <w:sz w:val="28"/>
          <w:szCs w:val="24"/>
          <w:lang w:eastAsia="ru-RU"/>
        </w:rPr>
        <w:t>2.4.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2.5. </w:t>
      </w:r>
      <w:r>
        <w:rPr>
          <w:rFonts w:eastAsia="Times New Roman" w:ascii="Times New Roman" w:hAnsi="Times New Roman"/>
          <w:color w:val="000000"/>
          <w:sz w:val="28"/>
          <w:szCs w:val="28"/>
          <w:lang w:eastAsia="ru-RU"/>
        </w:rPr>
        <w:t xml:space="preserve">Заклад дошкільної освіти </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має групи з денним режимом перебуванням.</w:t>
      </w:r>
    </w:p>
    <w:p>
      <w:pPr>
        <w:pStyle w:val="Normal"/>
        <w:shd w:val="clear" w:color="auto" w:fill="FFFFFF"/>
        <w:suppressAutoHyphens w:val="false"/>
        <w:spacing w:lineRule="auto" w:line="240" w:before="0" w:after="0"/>
        <w:jc w:val="both"/>
        <w:rPr>
          <w:rFonts w:ascii="Times New Roman" w:hAnsi="Times New Roman" w:eastAsia="Times New Roman"/>
          <w:bCs/>
          <w:color w:val="auto"/>
          <w:sz w:val="28"/>
          <w:szCs w:val="28"/>
          <w:lang w:eastAsia="uk-UA"/>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2.6.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bCs/>
          <w:color w:val="000000"/>
          <w:sz w:val="28"/>
          <w:szCs w:val="28"/>
          <w:lang w:eastAsia="ru-RU"/>
        </w:rPr>
        <w:t xml:space="preserve"> групи комплектуються у відповідності до Закону України «Про дошкільну освіту» </w:t>
      </w:r>
      <w:r>
        <w:rPr>
          <w:rFonts w:eastAsia="Times New Roman" w:cs="Arial" w:ascii="Times New Roman" w:hAnsi="Times New Roman"/>
          <w:bCs/>
          <w:color w:val="auto"/>
          <w:sz w:val="28"/>
          <w:szCs w:val="28"/>
          <w:lang w:eastAsia="ru-RU"/>
        </w:rPr>
        <w:t>та інших чинних нормативно-правових актів:</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для дітей віком від одного до трьох років - до 15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6" w:name="n137"/>
      <w:bookmarkEnd w:id="6"/>
      <w:r>
        <w:rPr>
          <w:rFonts w:eastAsia="Times New Roman" w:ascii="Times New Roman" w:hAnsi="Times New Roman"/>
          <w:color w:val="000000"/>
          <w:sz w:val="28"/>
          <w:szCs w:val="24"/>
          <w:lang w:eastAsia="ru-RU"/>
        </w:rPr>
        <w:t>- для дітей віком від трьох до шести (семи) років - до 20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7" w:name="n138"/>
      <w:bookmarkEnd w:id="7"/>
      <w:r>
        <w:rPr>
          <w:rFonts w:eastAsia="Times New Roman" w:ascii="Times New Roman" w:hAnsi="Times New Roman"/>
          <w:color w:val="000000"/>
          <w:sz w:val="28"/>
          <w:szCs w:val="24"/>
          <w:lang w:eastAsia="ru-RU"/>
        </w:rPr>
        <w:t>- різновікові - до 15 осіб;</w:t>
      </w:r>
    </w:p>
    <w:p>
      <w:pPr>
        <w:pStyle w:val="Normal"/>
        <w:suppressAutoHyphens w:val="false"/>
        <w:spacing w:lineRule="auto" w:line="240" w:before="0" w:after="0"/>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4"/>
          <w:lang w:eastAsia="ru-RU"/>
        </w:rPr>
        <w:t xml:space="preserve">- для дітей </w:t>
      </w:r>
      <w:r>
        <w:rPr>
          <w:rFonts w:eastAsia="Times New Roman" w:cs="Arial" w:ascii="Times New Roman" w:hAnsi="Times New Roman"/>
          <w:color w:val="000000"/>
          <w:sz w:val="28"/>
          <w:szCs w:val="28"/>
          <w:lang w:eastAsia="ru-RU"/>
        </w:rPr>
        <w:t>з порушеннями зору –  до10 осіб;</w:t>
      </w:r>
    </w:p>
    <w:p>
      <w:pPr>
        <w:pStyle w:val="Normal"/>
        <w:suppressAutoHyphens w:val="false"/>
        <w:spacing w:lineRule="auto" w:line="240" w:before="0" w:after="0"/>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для дітей з порушеннями мовлення  -  до12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ascii="Times New Roman" w:hAnsi="Times New Roman"/>
          <w:bCs/>
          <w:color w:val="auto"/>
          <w:sz w:val="28"/>
          <w:szCs w:val="28"/>
          <w:lang w:eastAsia="ru-RU"/>
        </w:rPr>
        <w:t>для дітей з затримкою  психічного розвитку – до 10 осіб</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в інклюзивних групах - до 15 осіб (з них не більше трьох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2.</w:t>
      </w:r>
      <w:r>
        <w:rPr>
          <w:rFonts w:eastAsia="Times New Roman" w:cs="Arial" w:ascii="Times New Roman" w:hAnsi="Times New Roman"/>
          <w:color w:val="000000"/>
          <w:kern w:val="0"/>
          <w:sz w:val="28"/>
          <w:szCs w:val="28"/>
          <w:lang w:val="uk-UA" w:eastAsia="ru-RU" w:bidi="ar-SA"/>
        </w:rPr>
        <w:t>7</w:t>
      </w:r>
      <w:r>
        <w:rPr>
          <w:rFonts w:eastAsia="Times New Roman" w:cs="Arial" w:ascii="Times New Roman" w:hAnsi="Times New Roman"/>
          <w:color w:val="000000"/>
          <w:sz w:val="28"/>
          <w:szCs w:val="28"/>
          <w:lang w:eastAsia="ru-RU"/>
        </w:rPr>
        <w:t xml:space="preserve">.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val="ru-RU"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2.</w:t>
      </w:r>
      <w:r>
        <w:rPr>
          <w:rFonts w:eastAsia="Times New Roman" w:cs="Arial" w:ascii="Times New Roman" w:hAnsi="Times New Roman"/>
          <w:color w:val="000000"/>
          <w:kern w:val="0"/>
          <w:sz w:val="28"/>
          <w:szCs w:val="28"/>
          <w:lang w:val="uk-UA" w:eastAsia="ru-RU" w:bidi="ar-SA"/>
        </w:rPr>
        <w:t>8</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val="ru-RU" w:eastAsia="ru-RU"/>
        </w:rPr>
        <w:t>Зарахування дітей до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val="ru-RU" w:eastAsia="ru-RU"/>
        </w:rPr>
      </w:pPr>
      <w:r>
        <w:rPr>
          <w:rFonts w:eastAsia="Times New Roman" w:cs="Arial" w:ascii="Times New Roman" w:hAnsi="Times New Roman"/>
          <w:color w:val="000000"/>
          <w:sz w:val="28"/>
          <w:szCs w:val="28"/>
          <w:lang w:val="ru-RU" w:eastAsia="ru-RU"/>
        </w:rPr>
        <w:t xml:space="preserve">     </w:t>
      </w:r>
      <w:r>
        <w:rPr>
          <w:rFonts w:eastAsia="Times New Roman" w:cs="Arial" w:ascii="Times New Roman" w:hAnsi="Times New Roman"/>
          <w:color w:val="000000"/>
          <w:sz w:val="28"/>
          <w:szCs w:val="28"/>
          <w:lang w:val="ru-RU" w:eastAsia="ru-RU"/>
        </w:rPr>
        <w:t>До заяви про зарахування дитини до закладу дошкільної освіти додаються:</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bCs/>
          <w:color w:val="auto"/>
          <w:sz w:val="28"/>
          <w:szCs w:val="28"/>
          <w:lang w:bidi="en-US"/>
        </w:rPr>
      </w:pPr>
      <w:r>
        <w:rPr>
          <w:rFonts w:eastAsia="Times New Roman" w:ascii="Times New Roman" w:hAnsi="Times New Roman"/>
          <w:bCs/>
          <w:color w:val="auto"/>
          <w:sz w:val="28"/>
          <w:szCs w:val="28"/>
          <w:lang w:val="uk-UA" w:bidi="en-US"/>
        </w:rPr>
        <w:t xml:space="preserve">копія </w:t>
      </w:r>
      <w:r>
        <w:rPr>
          <w:rFonts w:eastAsia="Times New Roman" w:ascii="Times New Roman" w:hAnsi="Times New Roman"/>
          <w:bCs/>
          <w:color w:val="auto"/>
          <w:sz w:val="28"/>
          <w:szCs w:val="28"/>
          <w:lang w:bidi="en-US"/>
        </w:rPr>
        <w:t>свідоцтв</w:t>
      </w:r>
      <w:r>
        <w:rPr>
          <w:rFonts w:eastAsia="Times New Roman" w:ascii="Times New Roman" w:hAnsi="Times New Roman"/>
          <w:bCs/>
          <w:color w:val="auto"/>
          <w:sz w:val="28"/>
          <w:szCs w:val="28"/>
          <w:lang w:val="uk-UA" w:bidi="en-US"/>
        </w:rPr>
        <w:t>а</w:t>
      </w:r>
      <w:r>
        <w:rPr>
          <w:rFonts w:eastAsia="Times New Roman" w:ascii="Times New Roman" w:hAnsi="Times New Roman"/>
          <w:bCs/>
          <w:color w:val="auto"/>
          <w:sz w:val="28"/>
          <w:szCs w:val="28"/>
          <w:lang w:bidi="en-US"/>
        </w:rPr>
        <w:t xml:space="preserve"> про народження дитини, </w:t>
      </w:r>
    </w:p>
    <w:p>
      <w:pPr>
        <w:pStyle w:val="Normal"/>
        <w:numPr>
          <w:ilvl w:val="0"/>
          <w:numId w:val="16"/>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ascii="Times New Roman" w:hAnsi="Times New Roman"/>
          <w:sz w:val="28"/>
          <w:szCs w:val="28"/>
          <w:lang w:eastAsia="ru-RU"/>
        </w:rPr>
        <w:t xml:space="preserve">медична </w:t>
      </w:r>
      <w:r>
        <w:rPr>
          <w:rFonts w:ascii="Times New Roman" w:hAnsi="Times New Roman"/>
          <w:sz w:val="28"/>
          <w:szCs w:val="28"/>
        </w:rPr>
        <w:t>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rFonts w:eastAsia="Times New Roman" w:ascii="Times New Roman" w:hAnsi="Times New Roman"/>
          <w:bCs/>
          <w:color w:val="auto"/>
          <w:sz w:val="28"/>
          <w:szCs w:val="28"/>
          <w:lang w:eastAsia="en-US" w:bidi="en-US"/>
        </w:rPr>
        <w:t xml:space="preserve">; </w:t>
      </w:r>
    </w:p>
    <w:p>
      <w:pPr>
        <w:pStyle w:val="Normal"/>
        <w:numPr>
          <w:ilvl w:val="0"/>
          <w:numId w:val="16"/>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направлення управління освіти виконавчого комітету Покровської міської ради до інклюзивих груп та груп компенсуючого типу;</w:t>
      </w:r>
    </w:p>
    <w:p>
      <w:pPr>
        <w:pStyle w:val="Normal"/>
        <w:numPr>
          <w:ilvl w:val="0"/>
          <w:numId w:val="16"/>
        </w:numPr>
        <w:suppressAutoHyphens w:val="false"/>
        <w:spacing w:lineRule="auto" w:line="240" w:before="0" w:after="0"/>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 xml:space="preserve"> </w:t>
      </w:r>
      <w:r>
        <w:rPr>
          <w:rFonts w:eastAsia="Times New Roman" w:ascii="Times New Roman" w:hAnsi="Times New Roman"/>
          <w:bCs/>
          <w:sz w:val="28"/>
          <w:szCs w:val="28"/>
          <w:lang w:eastAsia="en-US" w:bidi="en-US"/>
        </w:rPr>
        <w:t>висновок комунальної установи «Інклюзивно-ресурсний  центр Покровської міської ради Дніпропетровської області» про   комплексну психолого-педагогічну оцінку розвитку дитини</w:t>
      </w:r>
      <w:r>
        <w:rPr>
          <w:rFonts w:eastAsia="Times New Roman" w:ascii="Times New Roman" w:hAnsi="Times New Roman"/>
          <w:sz w:val="28"/>
          <w:szCs w:val="28"/>
          <w:lang w:eastAsia="en-US"/>
        </w:rPr>
        <w:t xml:space="preserve">  або територіального лікувального профілактичного закладу чи тубдиспансеру </w:t>
      </w:r>
      <w:r>
        <w:rPr>
          <w:rFonts w:eastAsia="Times New Roman" w:ascii="Times New Roman" w:hAnsi="Times New Roman"/>
          <w:bCs/>
          <w:sz w:val="28"/>
          <w:szCs w:val="28"/>
          <w:lang w:eastAsia="en-US" w:bidi="en-US"/>
        </w:rPr>
        <w:t xml:space="preserve"> (для зарахування дітей дошкільного віку до груп компенсуючого типу), у разі потреби та за згодою батьків.</w:t>
      </w:r>
    </w:p>
    <w:p>
      <w:pPr>
        <w:pStyle w:val="Normal"/>
        <w:suppressAutoHyphens w:val="false"/>
        <w:spacing w:lineRule="auto" w:line="240" w:before="0" w:after="0"/>
        <w:ind w:left="284" w:hanging="0"/>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 xml:space="preserve"> </w:t>
      </w:r>
      <w:r>
        <w:rPr>
          <w:rFonts w:eastAsia="Times New Roman" w:ascii="Times New Roman" w:hAnsi="Times New Roman"/>
          <w:bCs/>
          <w:color w:val="auto"/>
          <w:sz w:val="28"/>
          <w:szCs w:val="28"/>
          <w:lang w:eastAsia="en-US" w:bidi="en-US"/>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hd w:val="clear" w:color="auto" w:fill="FFFFFF"/>
        <w:suppressAutoHyphens w:val="false"/>
        <w:spacing w:lineRule="auto" w:line="240" w:before="0" w:after="0"/>
        <w:jc w:val="both"/>
        <w:rPr>
          <w:rFonts w:ascii="Times New Roman" w:hAnsi="Times New Roman" w:eastAsia="Times New Roman" w:cs="Arial"/>
          <w:color w:val="000000" w:themeColor="text1"/>
          <w:sz w:val="28"/>
          <w:szCs w:val="28"/>
          <w:lang w:val="ru-RU"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2.</w:t>
      </w:r>
      <w:r>
        <w:rPr>
          <w:rFonts w:eastAsia="Times New Roman" w:cs="Arial" w:ascii="Times New Roman" w:hAnsi="Times New Roman"/>
          <w:color w:val="000000"/>
          <w:kern w:val="0"/>
          <w:sz w:val="28"/>
          <w:szCs w:val="28"/>
          <w:lang w:val="uk-UA" w:eastAsia="ru-RU" w:bidi="ar-SA"/>
        </w:rPr>
        <w:t>9</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themeColor="text1"/>
          <w:sz w:val="28"/>
          <w:szCs w:val="28"/>
          <w:lang w:eastAsia="ru-RU"/>
        </w:rPr>
        <w:t>За</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дитиною</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зберігається</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місце</w:t>
      </w:r>
      <w:r>
        <w:rPr>
          <w:rFonts w:eastAsia="Times New Roman" w:cs="Arial" w:ascii="Times New Roman" w:hAnsi="Times New Roman"/>
          <w:color w:val="000000" w:themeColor="text1"/>
          <w:sz w:val="28"/>
          <w:szCs w:val="28"/>
          <w:lang w:eastAsia="ru-RU"/>
        </w:rPr>
        <w:t xml:space="preserve"> </w:t>
      </w:r>
      <w:r>
        <w:rPr>
          <w:rFonts w:eastAsia="Times New Roman" w:cs="Arial" w:ascii="Times New Roman" w:hAnsi="Times New Roman"/>
          <w:color w:val="000000" w:themeColor="text1"/>
          <w:sz w:val="28"/>
          <w:szCs w:val="28"/>
          <w:lang w:val="ru-RU" w:eastAsia="ru-RU"/>
        </w:rPr>
        <w:t>державному (комунальному) закладі дошкільної освіти у літній період та у таких випадках:</w:t>
      </w:r>
    </w:p>
    <w:p>
      <w:pPr>
        <w:pStyle w:val="ListParagraph"/>
        <w:numPr>
          <w:ilvl w:val="0"/>
          <w:numId w:val="18"/>
        </w:numPr>
        <w:shd w:val="clear" w:color="auto" w:fill="FFFFFF"/>
        <w:tabs>
          <w:tab w:val="clear" w:pos="709"/>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8" w:name="n62"/>
      <w:bookmarkEnd w:id="8"/>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у разі хвороби вихованця, його санаторного лікування, реабілітації;</w:t>
      </w:r>
    </w:p>
    <w:p>
      <w:pPr>
        <w:pStyle w:val="ListParagraph"/>
        <w:numPr>
          <w:ilvl w:val="0"/>
          <w:numId w:val="18"/>
        </w:numPr>
        <w:shd w:val="clear" w:color="auto" w:fill="FFFFFF"/>
        <w:tabs>
          <w:tab w:val="clear" w:pos="709"/>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9" w:name="n63"/>
      <w:bookmarkEnd w:id="9"/>
      <w:r>
        <w:rPr>
          <w:rFonts w:eastAsia="Times New Roman" w:cs="Arial" w:ascii="Times New Roman" w:hAnsi="Times New Roman"/>
          <w:color w:val="000000" w:themeColor="text1"/>
          <w:sz w:val="28"/>
          <w:szCs w:val="28"/>
          <w:lang w:eastAsia="ru-RU"/>
        </w:rPr>
        <w:t>у разі карантину в закладі дошкільної освіти;</w:t>
      </w:r>
    </w:p>
    <w:p>
      <w:pPr>
        <w:pStyle w:val="ListParagraph"/>
        <w:numPr>
          <w:ilvl w:val="0"/>
          <w:numId w:val="18"/>
        </w:numPr>
        <w:shd w:val="clear" w:color="auto" w:fill="FFFFFF"/>
        <w:tabs>
          <w:tab w:val="clear" w:pos="709"/>
          <w:tab w:val="left" w:pos="851" w:leader="none"/>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10" w:name="n64"/>
      <w:bookmarkEnd w:id="10"/>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на час відпустки одного з батьків або іншого законного представника дитини.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r>
        <w:rPr>
          <w:rFonts w:eastAsia="Times New Roman" w:cs="Arial" w:ascii="Times New Roman" w:hAnsi="Times New Roman"/>
          <w:bCs/>
          <w:color w:val="000000" w:themeColor="text1"/>
          <w:sz w:val="28"/>
          <w:szCs w:val="28"/>
          <w:lang w:eastAsia="ru-RU"/>
        </w:rPr>
        <w:t xml:space="preserve">     </w:t>
      </w:r>
      <w:r>
        <w:rPr>
          <w:rFonts w:eastAsia="Times New Roman" w:cs="Arial" w:ascii="Times New Roman" w:hAnsi="Times New Roman"/>
          <w:bCs/>
          <w:color w:val="000000" w:themeColor="text1"/>
          <w:sz w:val="28"/>
          <w:szCs w:val="28"/>
          <w:lang w:eastAsia="ru-RU"/>
        </w:rPr>
        <w:t>2.1</w:t>
      </w:r>
      <w:r>
        <w:rPr>
          <w:rFonts w:eastAsia="Times New Roman" w:cs="Arial" w:ascii="Times New Roman" w:hAnsi="Times New Roman"/>
          <w:bCs/>
          <w:color w:val="000000" w:themeColor="text1"/>
          <w:kern w:val="0"/>
          <w:sz w:val="28"/>
          <w:szCs w:val="28"/>
          <w:lang w:val="uk-UA" w:eastAsia="ru-RU" w:bidi="ar-SA"/>
        </w:rPr>
        <w:t>0</w:t>
      </w:r>
      <w:r>
        <w:rPr>
          <w:rFonts w:eastAsia="Times New Roman" w:cs="Arial" w:ascii="Times New Roman" w:hAnsi="Times New Roman"/>
          <w:bCs/>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Відрахування</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дітей</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із</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 xml:space="preserve">закладу дошкільної освіти </w:t>
      </w:r>
      <w:r>
        <w:rPr>
          <w:rFonts w:eastAsia="Times New Roman" w:cs="Arial" w:ascii="Times New Roman" w:hAnsi="Times New Roman"/>
          <w:bCs/>
          <w:color w:val="000000" w:themeColor="text1"/>
          <w:sz w:val="28"/>
          <w:szCs w:val="28"/>
          <w:lang w:eastAsia="ru-RU"/>
        </w:rPr>
        <w:t xml:space="preserve"> </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може</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здійс</w:t>
        <w:softHyphen/>
        <w:t>нюватись:</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1" w:name="n67"/>
      <w:bookmarkEnd w:id="11"/>
      <w:r>
        <w:rPr>
          <w:rFonts w:eastAsia="Times New Roman" w:ascii="Times New Roman" w:hAnsi="Times New Roman"/>
          <w:color w:val="000000" w:themeColor="text1"/>
          <w:sz w:val="28"/>
          <w:szCs w:val="28"/>
          <w:lang w:val="uk-UA" w:eastAsia="ru-RU"/>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2" w:name="n68"/>
      <w:bookmarkEnd w:id="12"/>
      <w:r>
        <w:rPr>
          <w:rFonts w:eastAsia="Times New Roman" w:ascii="Times New Roman" w:hAnsi="Times New Roman"/>
          <w:color w:val="000000" w:themeColor="text1"/>
          <w:sz w:val="28"/>
          <w:szCs w:val="28"/>
          <w:lang w:val="uk-UA"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3" w:name="n69"/>
      <w:bookmarkEnd w:id="13"/>
      <w:r>
        <w:rPr>
          <w:rFonts w:eastAsia="Times New Roman" w:ascii="Times New Roman" w:hAnsi="Times New Roman"/>
          <w:color w:val="000000" w:themeColor="text1"/>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4" w:name="n70"/>
      <w:bookmarkEnd w:id="14"/>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у разі переведення вихованця до іншого закладу дошкільної освіти;</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5" w:name="n71"/>
      <w:bookmarkEnd w:id="15"/>
      <w:r>
        <w:rPr>
          <w:rFonts w:eastAsia="Times New Roman" w:ascii="Times New Roman" w:hAnsi="Times New Roman"/>
          <w:color w:val="000000" w:themeColor="text1"/>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6" w:name="n72"/>
      <w:bookmarkEnd w:id="16"/>
      <w:r>
        <w:rPr>
          <w:rFonts w:eastAsia="Times New Roman" w:ascii="Times New Roman" w:hAnsi="Times New Roman"/>
          <w:color w:val="000000" w:themeColor="text1"/>
          <w:sz w:val="28"/>
          <w:szCs w:val="28"/>
          <w:lang w:val="ru-RU" w:eastAsia="ru-RU"/>
        </w:rPr>
        <w:t xml:space="preserve">    </w:t>
      </w:r>
      <w:r>
        <w:rPr>
          <w:rFonts w:eastAsia="Times New Roman" w:ascii="Times New Roman" w:hAnsi="Times New Roman"/>
          <w:color w:val="000000" w:themeColor="text1"/>
          <w:sz w:val="28"/>
          <w:szCs w:val="28"/>
          <w:lang w:val="ru-RU" w:eastAsia="ru-RU"/>
        </w:rPr>
        <w:t>2.1</w:t>
      </w:r>
      <w:r>
        <w:rPr>
          <w:rFonts w:eastAsia="Times New Roman" w:cs="Times New Roman" w:ascii="Times New Roman" w:hAnsi="Times New Roman"/>
          <w:color w:val="000000" w:themeColor="text1"/>
          <w:kern w:val="0"/>
          <w:sz w:val="28"/>
          <w:szCs w:val="28"/>
          <w:lang w:val="uk-UA" w:eastAsia="ru-RU" w:bidi="ar-SA"/>
        </w:rPr>
        <w:t>1</w:t>
      </w:r>
      <w:r>
        <w:rPr>
          <w:rFonts w:eastAsia="Times New Roman" w:ascii="Times New Roman" w:hAnsi="Times New Roman"/>
          <w:color w:val="000000" w:themeColor="text1"/>
          <w:sz w:val="28"/>
          <w:szCs w:val="28"/>
          <w:lang w:val="ru-RU" w:eastAsia="ru-RU"/>
        </w:rPr>
        <w:t>. 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7" w:name="n73"/>
      <w:bookmarkEnd w:id="17"/>
      <w:r>
        <w:rPr>
          <w:rFonts w:eastAsia="Times New Roman" w:ascii="Times New Roman" w:hAnsi="Times New Roman"/>
          <w:color w:val="000000" w:themeColor="text1"/>
          <w:sz w:val="28"/>
          <w:szCs w:val="28"/>
          <w:lang w:val="ru-RU" w:eastAsia="ru-RU"/>
        </w:rPr>
        <w:tab/>
        <w:t>Забороняється відрахування дитини із закладу дошкільної освіти з інших підстав, ніж визначено цим пунктом.</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8" w:name="n74"/>
      <w:bookmarkEnd w:id="18"/>
      <w:r>
        <w:rPr>
          <w:rFonts w:eastAsia="Times New Roman" w:ascii="Times New Roman" w:hAnsi="Times New Roman"/>
          <w:color w:val="000000" w:themeColor="text1"/>
          <w:sz w:val="28"/>
          <w:szCs w:val="28"/>
          <w:lang w:val="ru-RU" w:eastAsia="ru-RU"/>
        </w:rPr>
        <w:tab/>
        <w:t>Відрахування дитини із закладу дошкільної освіти здійснюється відповідним наказом керівника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9" w:name="n75"/>
      <w:bookmarkEnd w:id="19"/>
      <w:r>
        <w:rPr>
          <w:rFonts w:eastAsia="Times New Roman" w:ascii="Times New Roman" w:hAnsi="Times New Roman"/>
          <w:color w:val="000000" w:themeColor="text1"/>
          <w:sz w:val="28"/>
          <w:szCs w:val="28"/>
          <w:lang w:val="ru-RU" w:eastAsia="ru-RU"/>
        </w:rPr>
        <w:tab/>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2.1</w:t>
      </w:r>
      <w:r>
        <w:rPr>
          <w:rFonts w:eastAsia="Times New Roman" w:cs="Times New Roman" w:ascii="Times New Roman" w:hAnsi="Times New Roman"/>
          <w:color w:val="000000"/>
          <w:kern w:val="0"/>
          <w:sz w:val="28"/>
          <w:szCs w:val="28"/>
          <w:lang w:val="uk-UA" w:eastAsia="ru-RU" w:bidi="ar-SA"/>
        </w:rPr>
        <w:t>2</w:t>
      </w:r>
      <w:r>
        <w:rPr>
          <w:rFonts w:eastAsia="Times New Roman" w:ascii="Times New Roman" w:hAnsi="Times New Roman"/>
          <w:color w:val="000000"/>
          <w:sz w:val="28"/>
          <w:szCs w:val="28"/>
          <w:lang w:eastAsia="ru-RU"/>
        </w:rPr>
        <w:t xml:space="preserve">. </w:t>
      </w:r>
      <w:r>
        <w:rPr>
          <w:rFonts w:eastAsia="Times New Roman" w:ascii="Times New Roman" w:hAnsi="Times New Roman"/>
          <w:bCs/>
          <w:color w:val="000000"/>
          <w:sz w:val="28"/>
          <w:szCs w:val="28"/>
          <w:lang w:eastAsia="ru-RU"/>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консультування батьків, або осіб, які їх замінюють з питань розвитку дитини дошкільного віку.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bCs/>
          <w:color w:val="000000"/>
          <w:sz w:val="28"/>
          <w:szCs w:val="28"/>
          <w:lang w:eastAsia="ru-RU"/>
        </w:rPr>
      </w:pPr>
      <w:r>
        <w:rPr>
          <w:rFonts w:eastAsia="Times New Roman" w:cs="Arial" w:ascii="Times New Roman" w:hAnsi="Times New Roman"/>
          <w:b/>
          <w:bCs/>
          <w:color w:val="000000"/>
          <w:sz w:val="28"/>
          <w:szCs w:val="28"/>
          <w:lang w:eastAsia="ru-RU"/>
        </w:rPr>
        <w:t xml:space="preserve">3. </w:t>
      </w:r>
      <w:r>
        <w:rPr>
          <w:rFonts w:eastAsia="Times New Roman" w:ascii="Times New Roman" w:hAnsi="Times New Roman"/>
          <w:b/>
          <w:bCs/>
          <w:color w:val="000000"/>
          <w:sz w:val="28"/>
          <w:szCs w:val="28"/>
          <w:lang w:eastAsia="ru-RU"/>
        </w:rPr>
        <w:t xml:space="preserve">РЕЖИМ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РОБОТИ</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3.1. </w:t>
      </w:r>
      <w:r>
        <w:rPr>
          <w:rFonts w:eastAsia="Times New Roman" w:ascii="Times New Roman" w:hAnsi="Times New Roman"/>
          <w:color w:val="000000"/>
          <w:sz w:val="28"/>
          <w:szCs w:val="28"/>
          <w:lang w:eastAsia="ru-RU"/>
        </w:rPr>
        <w:t>Заклад дошкільної освіти працює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 п</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ятиденним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робочим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тижнем з тривалістю робочого дня </w:t>
      </w:r>
      <w:r>
        <w:rPr>
          <w:rFonts w:eastAsia="Times New Roman" w:cs="Arial" w:ascii="Times New Roman" w:hAnsi="Times New Roman"/>
          <w:color w:val="000000"/>
          <w:sz w:val="28"/>
          <w:szCs w:val="28"/>
          <w:lang w:eastAsia="ru-RU"/>
        </w:rPr>
        <w:t xml:space="preserve">12 </w:t>
      </w:r>
      <w:r>
        <w:rPr>
          <w:rFonts w:eastAsia="Times New Roman" w:ascii="Times New Roman" w:hAnsi="Times New Roman"/>
          <w:color w:val="000000"/>
          <w:sz w:val="28"/>
          <w:szCs w:val="28"/>
          <w:lang w:eastAsia="ru-RU"/>
        </w:rPr>
        <w:t>годин</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Вихідні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дні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субота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неділя</w:t>
      </w:r>
      <w:r>
        <w:rPr>
          <w:rFonts w:eastAsia="Times New Roman" w:cs="Arial" w:ascii="Times New Roman" w:hAnsi="Times New Roman"/>
          <w:color w:val="000000"/>
          <w:sz w:val="28"/>
          <w:szCs w:val="28"/>
          <w:lang w:eastAsia="ru-RU"/>
        </w:rPr>
        <w:t xml:space="preserve"> та </w:t>
      </w:r>
      <w:r>
        <w:rPr>
          <w:rFonts w:eastAsia="Times New Roman" w:ascii="Times New Roman" w:hAnsi="Times New Roman"/>
          <w:color w:val="000000"/>
          <w:sz w:val="28"/>
          <w:szCs w:val="28"/>
          <w:lang w:eastAsia="ru-RU"/>
        </w:rPr>
        <w:t>святкові</w:t>
      </w:r>
      <w:r>
        <w:rPr>
          <w:rFonts w:eastAsia="Times New Roman" w:cs="Arial" w:ascii="Times New Roman" w:hAnsi="Times New Roman"/>
          <w:color w:val="000000"/>
          <w:sz w:val="28"/>
          <w:szCs w:val="28"/>
          <w:lang w:eastAsia="ru-RU"/>
        </w:rPr>
        <w:t>, встановлені чинним законодавством.</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3.2. </w:t>
      </w:r>
      <w:r>
        <w:rPr>
          <w:rFonts w:eastAsia="Times New Roman" w:ascii="Times New Roman" w:hAnsi="Times New Roman"/>
          <w:color w:val="000000"/>
          <w:sz w:val="28"/>
          <w:szCs w:val="28"/>
          <w:lang w:eastAsia="ru-RU"/>
        </w:rPr>
        <w:t>Щоденний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графік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дошкільної освіти </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 xml:space="preserve"> 6.30  до 18.30</w:t>
      </w:r>
      <w:r>
        <w:rPr>
          <w:rFonts w:eastAsia="Times New Roman" w:cs="Arial"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3.3. </w:t>
      </w:r>
      <w:r>
        <w:rPr>
          <w:rFonts w:eastAsia="Times New Roman" w:ascii="Times New Roman" w:hAnsi="Times New Roman"/>
          <w:color w:val="000000"/>
          <w:sz w:val="28"/>
          <w:szCs w:val="28"/>
          <w:lang w:eastAsia="ru-RU"/>
        </w:rPr>
        <w:t>Щоденний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графік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груп</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груп раннього розвитку  з 6.30</w:t>
      </w:r>
      <w:r>
        <w:rPr>
          <w:rFonts w:eastAsia="Times New Roman" w:ascii="Times New Roman" w:hAnsi="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 груп дошкільного віку </w:t>
      </w:r>
      <w:r>
        <w:rPr>
          <w:rFonts w:eastAsia="Times New Roman" w:cs="Arial" w:ascii="Times New Roman" w:hAnsi="Times New Roman"/>
          <w:color w:val="000000"/>
          <w:sz w:val="28"/>
          <w:szCs w:val="28"/>
          <w:lang w:eastAsia="ru-RU"/>
        </w:rPr>
        <w:t>з 6.30</w:t>
      </w:r>
      <w:r>
        <w:rPr>
          <w:rFonts w:eastAsia="Times New Roman" w:ascii="Times New Roman" w:hAnsi="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auto"/>
          <w:sz w:val="28"/>
          <w:szCs w:val="28"/>
          <w:lang w:eastAsia="ru-RU"/>
        </w:rPr>
        <w:t xml:space="preserve">- груп компенсуючого типу </w:t>
      </w:r>
      <w:r>
        <w:rPr>
          <w:rFonts w:eastAsia="Times New Roman" w:cs="Arial" w:ascii="Times New Roman" w:hAnsi="Times New Roman"/>
          <w:color w:val="auto"/>
          <w:sz w:val="28"/>
          <w:szCs w:val="28"/>
          <w:lang w:eastAsia="ru-RU"/>
        </w:rPr>
        <w:t>з 7.00</w:t>
      </w:r>
      <w:r>
        <w:rPr>
          <w:rFonts w:eastAsia="Times New Roman" w:ascii="Times New Roman" w:hAnsi="Times New Roman"/>
          <w:color w:val="auto"/>
          <w:sz w:val="28"/>
          <w:szCs w:val="28"/>
          <w:lang w:eastAsia="ru-RU"/>
        </w:rPr>
        <w:t xml:space="preserve"> до 17.30.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3.4. Зміни у режимі та графік роботи закладу дошкільної освіти вносяться  наказом начальника управління освіти за погодженням із міським головою.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4. </w:t>
      </w:r>
      <w:r>
        <w:rPr>
          <w:rFonts w:eastAsia="Times New Roman" w:ascii="Times New Roman" w:hAnsi="Times New Roman"/>
          <w:b/>
          <w:bCs/>
          <w:color w:val="000000"/>
          <w:sz w:val="28"/>
          <w:szCs w:val="28"/>
          <w:lang w:eastAsia="ru-RU"/>
        </w:rPr>
        <w:t>ОРГАНІЗАЦІЯ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ОСВІТНЬОГО ПРОЦЕСУ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4.1. </w:t>
      </w:r>
      <w:r>
        <w:rPr>
          <w:rFonts w:eastAsia="Times New Roman" w:ascii="Times New Roman" w:hAnsi="Times New Roman"/>
          <w:color w:val="000000"/>
          <w:sz w:val="28"/>
          <w:szCs w:val="28"/>
          <w:lang w:eastAsia="ru-RU"/>
        </w:rPr>
        <w:t>Навчальний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закладі дошкільної освіти починається</w:t>
      </w:r>
      <w:r>
        <w:rPr>
          <w:rFonts w:eastAsia="Times New Roman" w:cs="Arial" w:ascii="Times New Roman" w:hAnsi="Times New Roman"/>
          <w:color w:val="000000"/>
          <w:sz w:val="28"/>
          <w:szCs w:val="28"/>
          <w:lang w:eastAsia="ru-RU"/>
        </w:rPr>
        <w:t xml:space="preserve"> 1 </w:t>
      </w:r>
      <w:r>
        <w:rPr>
          <w:rFonts w:eastAsia="Times New Roman" w:ascii="Times New Roman" w:hAnsi="Times New Roman"/>
          <w:color w:val="000000"/>
          <w:sz w:val="28"/>
          <w:szCs w:val="28"/>
          <w:lang w:eastAsia="ru-RU"/>
        </w:rPr>
        <w:t>вересня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закінчується</w:t>
      </w:r>
      <w:r>
        <w:rPr>
          <w:rFonts w:eastAsia="Times New Roman" w:cs="Arial" w:ascii="Times New Roman" w:hAnsi="Times New Roman"/>
          <w:color w:val="000000"/>
          <w:sz w:val="28"/>
          <w:szCs w:val="28"/>
          <w:lang w:eastAsia="ru-RU"/>
        </w:rPr>
        <w:t xml:space="preserve"> 31 </w:t>
      </w:r>
      <w:r>
        <w:rPr>
          <w:rFonts w:eastAsia="Times New Roman" w:ascii="Times New Roman" w:hAnsi="Times New Roman"/>
          <w:color w:val="000000"/>
          <w:sz w:val="28"/>
          <w:szCs w:val="28"/>
          <w:lang w:eastAsia="ru-RU"/>
        </w:rPr>
        <w:t>травня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наступного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року</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З</w:t>
      </w:r>
      <w:r>
        <w:rPr>
          <w:rFonts w:eastAsia="Times New Roman" w:cs="Arial" w:ascii="Times New Roman" w:hAnsi="Times New Roman"/>
          <w:color w:val="000000"/>
          <w:sz w:val="28"/>
          <w:szCs w:val="28"/>
          <w:lang w:eastAsia="ru-RU"/>
        </w:rPr>
        <w:t xml:space="preserve"> 1 </w:t>
      </w:r>
      <w:r>
        <w:rPr>
          <w:rFonts w:eastAsia="Times New Roman" w:ascii="Times New Roman" w:hAnsi="Times New Roman"/>
          <w:color w:val="000000"/>
          <w:sz w:val="28"/>
          <w:szCs w:val="28"/>
          <w:lang w:eastAsia="ru-RU"/>
        </w:rPr>
        <w:t>червня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31 </w:t>
      </w:r>
      <w:r>
        <w:rPr>
          <w:rFonts w:eastAsia="Times New Roman" w:ascii="Times New Roman" w:hAnsi="Times New Roman"/>
          <w:color w:val="000000"/>
          <w:sz w:val="28"/>
          <w:szCs w:val="28"/>
          <w:lang w:eastAsia="ru-RU"/>
        </w:rPr>
        <w:t>серпня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ЗДО</w:t>
      </w:r>
      <w:r>
        <w:rPr>
          <w:rFonts w:eastAsia="Times New Roman" w:ascii="Times New Roman" w:hAnsi="Times New Roman"/>
          <w:color w:val="000000"/>
          <w:sz w:val="28"/>
          <w:szCs w:val="28"/>
          <w:lang w:eastAsia="ru-RU"/>
        </w:rPr>
        <w:t xml:space="preserve"> проводиться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оздоровлення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Діти 6 (7) років ,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4.2. Заклад дошкільної освіти  </w:t>
      </w:r>
      <w:r>
        <w:rPr>
          <w:rFonts w:eastAsia="Times New Roman" w:ascii="Times New Roman" w:hAnsi="Times New Roman"/>
          <w:color w:val="000000"/>
          <w:sz w:val="28"/>
          <w:szCs w:val="28"/>
          <w:lang w:eastAsia="ru-RU"/>
        </w:rPr>
        <w:t>здійснює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w:t>
        <w:softHyphen/>
        <w:t>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плану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складається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навчальний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 період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оздоровлення</w:t>
      </w:r>
      <w:r>
        <w:rPr>
          <w:rFonts w:eastAsia="Times New Roman" w:cs="Arial" w:ascii="Times New Roman" w:hAnsi="Times New Roman"/>
          <w:color w:val="000000"/>
          <w:sz w:val="28"/>
          <w:szCs w:val="28"/>
          <w:lang w:eastAsia="ru-RU"/>
        </w:rPr>
        <w:t xml:space="preserve"> з урахуванням його корекційно-відновлювального спрямування.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4.3. </w:t>
      </w:r>
      <w:r>
        <w:rPr>
          <w:rFonts w:eastAsia="Times New Roman" w:ascii="Times New Roman" w:hAnsi="Times New Roman"/>
          <w:color w:val="000000"/>
          <w:sz w:val="28"/>
          <w:szCs w:val="28"/>
          <w:lang w:eastAsia="ru-RU"/>
        </w:rPr>
        <w:t>План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схвалюється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радою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затвер</w:t>
        <w:softHyphen/>
        <w:t>джується</w:t>
      </w:r>
      <w:r>
        <w:rPr>
          <w:rFonts w:eastAsia="Times New Roman" w:cs="Arial" w:ascii="Times New Roman" w:hAnsi="Times New Roman"/>
          <w:color w:val="000000"/>
          <w:sz w:val="28"/>
          <w:szCs w:val="28"/>
          <w:lang w:eastAsia="ru-RU"/>
        </w:rPr>
        <w:t xml:space="preserve"> директором </w:t>
      </w:r>
      <w:r>
        <w:rPr>
          <w:rFonts w:eastAsia="Times New Roman" w:ascii="Times New Roman" w:hAnsi="Times New Roman"/>
          <w:color w:val="000000"/>
          <w:sz w:val="28"/>
          <w:szCs w:val="28"/>
          <w:lang w:eastAsia="ru-RU"/>
        </w:rPr>
        <w:t>закладу.</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4.4. </w:t>
      </w:r>
      <w:r>
        <w:rPr>
          <w:rFonts w:eastAsia="Times New Roman" w:ascii="Times New Roman" w:hAnsi="Times New Roman"/>
          <w:bCs/>
          <w:color w:val="000000"/>
          <w:sz w:val="28"/>
          <w:szCs w:val="28"/>
          <w:lang w:eastAsia="ru-RU"/>
        </w:rPr>
        <w:t>Мовою освітнього процесу у закладі дошкільної освіти є державна мова.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4.5. Зміст освітнь</w:t>
      </w:r>
      <w:r>
        <w:rPr>
          <w:rFonts w:eastAsia="Times New Roman" w:ascii="Times New Roman" w:hAnsi="Times New Roman"/>
          <w:color w:val="000000"/>
          <w:sz w:val="28"/>
          <w:szCs w:val="28"/>
          <w:lang w:eastAsia="ru-RU"/>
        </w:rPr>
        <w:t>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 визначається Базовим компонентом дошкільної освіти в Україні та </w:t>
      </w:r>
      <w:r>
        <w:rPr>
          <w:rFonts w:eastAsia="Times New Roman" w:ascii="Times New Roman" w:hAnsi="Times New Roman"/>
          <w:color w:val="000000"/>
          <w:sz w:val="28"/>
          <w:szCs w:val="28"/>
          <w:lang w:eastAsia="ru-RU"/>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4.6. </w:t>
      </w:r>
      <w:r>
        <w:rPr>
          <w:rFonts w:eastAsia="Times New Roman" w:ascii="Times New Roman" w:hAnsi="Times New Roman"/>
          <w:bCs/>
          <w:color w:val="000000"/>
          <w:sz w:val="28"/>
          <w:szCs w:val="28"/>
          <w:lang w:eastAsia="ru-RU"/>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r>
        <w:rPr>
          <w:rFonts w:eastAsia="Times New Roman" w:ascii="Times New Roman" w:hAnsi="Times New Roman"/>
          <w:bCs/>
          <w:color w:val="000000"/>
          <w:sz w:val="28"/>
          <w:szCs w:val="24"/>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
          <w:bCs/>
          <w:color w:val="000000"/>
          <w:sz w:val="28"/>
          <w:szCs w:val="28"/>
          <w:lang w:eastAsia="ru-RU"/>
        </w:rPr>
        <w:t xml:space="preserve">5. </w:t>
      </w:r>
      <w:r>
        <w:rPr>
          <w:rFonts w:eastAsia="Times New Roman" w:ascii="Times New Roman" w:hAnsi="Times New Roman"/>
          <w:b/>
          <w:bCs/>
          <w:color w:val="000000"/>
          <w:sz w:val="28"/>
          <w:szCs w:val="28"/>
          <w:lang w:eastAsia="ru-RU"/>
        </w:rPr>
        <w:t>ОРГАНІЗАЦІЯ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ХАРЧУВАННЯ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ДІТЕЙ  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5.1. </w:t>
      </w:r>
      <w:r>
        <w:rPr>
          <w:rFonts w:eastAsia="Times New Roman" w:ascii="Times New Roman" w:hAnsi="Times New Roman"/>
          <w:color w:val="000000"/>
          <w:sz w:val="28"/>
          <w:szCs w:val="28"/>
          <w:lang w:eastAsia="ru-RU"/>
        </w:rPr>
        <w:t>Заклад дошкільної освіти забезпечується продуктами харчування через господарчу групу та цех дитячого харчування управління освіти на умовах централізованого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постачання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softHyphen/>
        <w:t>повідно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санітарно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гігієнічних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5.2. </w:t>
      </w:r>
      <w:r>
        <w:rPr>
          <w:rFonts w:eastAsia="Times New Roman" w:ascii="Times New Roman" w:hAnsi="Times New Roman"/>
          <w:color w:val="000000"/>
          <w:sz w:val="28"/>
          <w:szCs w:val="28"/>
          <w:lang w:eastAsia="ru-RU"/>
        </w:rPr>
        <w:t>Заклад дошкільної освіти забезпечує збалансоване 3</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разове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  дітей,  необхідне для їх нормального росту і розвитку, із дотриманням натурального набору продуктів</w:t>
      </w:r>
      <w:r>
        <w:rPr>
          <w:rFonts w:eastAsia="Times New Roman" w:cs="Arial" w:ascii="Times New Roman" w:hAnsi="Times New Roman"/>
          <w:color w:val="000000"/>
          <w:sz w:val="28"/>
          <w:szCs w:val="28"/>
          <w:lang w:eastAsia="ru-RU"/>
        </w:rPr>
        <w:t xml:space="preserve">, у відповідності до норм, </w:t>
      </w:r>
      <w:r>
        <w:rPr>
          <w:rFonts w:eastAsia="Times New Roman" w:ascii="Times New Roman" w:hAnsi="Times New Roman"/>
          <w:bCs/>
          <w:color w:val="000000"/>
          <w:sz w:val="28"/>
          <w:szCs w:val="28"/>
          <w:lang w:eastAsia="ru-RU"/>
        </w:rPr>
        <w:t>встановлених чинним законодавством.</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Діти, які перебувають на умовах короткочасного перебування, у з</w:t>
      </w:r>
      <w:r>
        <w:rPr>
          <w:rFonts w:eastAsia="Times New Roman" w:ascii="Times New Roman" w:hAnsi="Times New Roman"/>
          <w:color w:val="000000"/>
          <w:sz w:val="28"/>
          <w:szCs w:val="28"/>
          <w:lang w:eastAsia="ru-RU"/>
        </w:rPr>
        <w:t xml:space="preserve">акладі дошкільної освіти </w:t>
      </w:r>
      <w:r>
        <w:rPr>
          <w:rFonts w:eastAsia="Times New Roman" w:cs="Arial" w:ascii="Times New Roman" w:hAnsi="Times New Roman"/>
          <w:color w:val="000000"/>
          <w:sz w:val="28"/>
          <w:szCs w:val="28"/>
          <w:lang w:eastAsia="ru-RU"/>
        </w:rPr>
        <w:t xml:space="preserve"> не харчуються.</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5.3. </w:t>
      </w:r>
      <w:r>
        <w:rPr>
          <w:rFonts w:eastAsia="Times New Roman" w:ascii="Times New Roman" w:hAnsi="Times New Roman"/>
          <w:color w:val="000000"/>
          <w:sz w:val="28"/>
          <w:szCs w:val="28"/>
          <w:lang w:eastAsia="ru-RU"/>
        </w:rPr>
        <w:t>Контроль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вітамі</w:t>
        <w:softHyphen/>
        <w:t>нізацією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страв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закладкою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продуктів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кулінарною обробкою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виходом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страв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смаковими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якостями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їжі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санітар</w:t>
        <w:softHyphen/>
        <w:t>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станом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харчоблоку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правильністю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зберігання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дотриман</w:t>
        <w:softHyphen/>
        <w:t>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термінів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реалізації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продуктів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покладається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керівника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та медичного працівника.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6.  </w:t>
      </w:r>
      <w:r>
        <w:rPr>
          <w:rFonts w:eastAsia="Times New Roman" w:ascii="Times New Roman" w:hAnsi="Times New Roman"/>
          <w:b/>
          <w:bCs/>
          <w:color w:val="000000"/>
          <w:sz w:val="28"/>
          <w:szCs w:val="28"/>
          <w:lang w:eastAsia="ru-RU"/>
        </w:rPr>
        <w:t>МЕДИЧНЕ</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ОБСЛУГОВУВАННЯ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ДІТЕЙ 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6.1. </w:t>
      </w:r>
      <w:r>
        <w:rPr>
          <w:rFonts w:eastAsia="Times New Roman" w:ascii="Times New Roman" w:hAnsi="Times New Roman"/>
          <w:color w:val="000000"/>
          <w:sz w:val="28"/>
          <w:szCs w:val="28"/>
          <w:lang w:eastAsia="ru-RU"/>
        </w:rPr>
        <w:t>Медичне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здійснюється</w:t>
      </w:r>
      <w:r>
        <w:rPr>
          <w:rFonts w:eastAsia="Times New Roman" w:cs="Arial" w:ascii="Times New Roman" w:hAnsi="Times New Roman"/>
          <w:color w:val="000000"/>
          <w:sz w:val="28"/>
          <w:szCs w:val="28"/>
          <w:lang w:eastAsia="ru-RU"/>
        </w:rPr>
        <w:t xml:space="preserve"> згідно з чинним законодавством на безоплатній основі</w:t>
      </w:r>
      <w:r>
        <w:rPr>
          <w:rFonts w:eastAsia="Times New Roman"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6.2. </w:t>
      </w:r>
      <w:r>
        <w:rPr>
          <w:rFonts w:ascii="Times New Roman" w:hAnsi="Times New Roman"/>
          <w:color w:val="000000"/>
          <w:sz w:val="28"/>
          <w:szCs w:val="28"/>
          <w:lang w:eastAsia="ru-RU"/>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6.3. Заклад дошкільної освіти  </w:t>
      </w:r>
      <w:r>
        <w:rPr>
          <w:rFonts w:eastAsia="Times New Roman" w:ascii="Times New Roman" w:hAnsi="Times New Roman"/>
          <w:color w:val="000000"/>
          <w:sz w:val="28"/>
          <w:szCs w:val="28"/>
          <w:lang w:eastAsia="ru-RU"/>
        </w:rPr>
        <w:t>надає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забезпечує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softHyphen/>
        <w:t>лежні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умови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персоналу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проведення лікувально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профілактичних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заходів</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6.4. Для здійснення корекційно-відновлювальної роботи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 обладнані відповідні кабінети для лікаря-офтальмолога та медсестри - ортоптистки, вчителів-логопедів, вчителів-дефектологів.</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Courier New" w:ascii="Times New Roman" w:hAnsi="Times New Roman"/>
          <w:b/>
          <w:bCs/>
          <w:color w:val="000000"/>
          <w:sz w:val="28"/>
          <w:szCs w:val="28"/>
          <w:lang w:eastAsia="ru-RU"/>
        </w:rPr>
        <w:t xml:space="preserve">7. </w:t>
      </w:r>
      <w:r>
        <w:rPr>
          <w:rFonts w:eastAsia="Times New Roman" w:ascii="Times New Roman" w:hAnsi="Times New Roman"/>
          <w:b/>
          <w:bCs/>
          <w:color w:val="000000"/>
          <w:sz w:val="28"/>
          <w:szCs w:val="28"/>
          <w:lang w:eastAsia="ru-RU"/>
        </w:rPr>
        <w:t>УЧАСНИКИ</w:t>
      </w:r>
      <w:r>
        <w:rPr>
          <w:rFonts w:eastAsia="Times New Roman" w:cs="Courier New"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ОСВІТНЬОГО</w:t>
      </w:r>
      <w:r>
        <w:rPr>
          <w:rFonts w:eastAsia="Times New Roman" w:cs="Courier New"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ПРОЦЕСУ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iCs/>
          <w:color w:val="000000"/>
          <w:sz w:val="28"/>
          <w:szCs w:val="28"/>
          <w:lang w:eastAsia="ru-RU"/>
        </w:rPr>
        <w:t xml:space="preserve">     </w:t>
      </w:r>
      <w:r>
        <w:rPr>
          <w:rFonts w:eastAsia="Times New Roman" w:cs="Arial" w:ascii="Times New Roman" w:hAnsi="Times New Roman"/>
          <w:iCs/>
          <w:color w:val="000000"/>
          <w:sz w:val="28"/>
          <w:szCs w:val="28"/>
          <w:lang w:eastAsia="ru-RU"/>
        </w:rPr>
        <w:t>7.</w:t>
      </w:r>
      <w:r>
        <w:rPr>
          <w:rFonts w:eastAsia="Times New Roman" w:cs="Arial" w:ascii="Times New Roman" w:hAnsi="Times New Roman"/>
          <w:color w:val="000000"/>
          <w:sz w:val="28"/>
          <w:szCs w:val="28"/>
          <w:lang w:eastAsia="ru-RU"/>
        </w:rPr>
        <w:t xml:space="preserve">1. </w:t>
      </w:r>
      <w:r>
        <w:rPr>
          <w:rFonts w:eastAsia="Times New Roman" w:ascii="Times New Roman" w:hAnsi="Times New Roman"/>
          <w:color w:val="000000"/>
          <w:sz w:val="28"/>
          <w:szCs w:val="28"/>
          <w:lang w:eastAsia="ru-RU"/>
        </w:rPr>
        <w:t>Учасниками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закладі дошкільної освіти 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директор</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w:t>
      </w:r>
      <w:r>
        <w:rPr>
          <w:rFonts w:eastAsia="Times New Roman" w:cs="Arial" w:ascii="Times New Roman" w:hAnsi="Times New Roman"/>
          <w:color w:val="000000"/>
          <w:sz w:val="28"/>
          <w:szCs w:val="28"/>
          <w:lang w:eastAsia="ru-RU"/>
        </w:rPr>
        <w:t>м</w:t>
      </w:r>
      <w:r>
        <w:rPr>
          <w:rFonts w:eastAsia="Times New Roman" w:ascii="Times New Roman" w:hAnsi="Times New Roman"/>
          <w:color w:val="000000"/>
          <w:sz w:val="28"/>
          <w:szCs w:val="28"/>
          <w:lang w:eastAsia="ru-RU"/>
        </w:rPr>
        <w:t>ічники вихователів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фізичні особи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надають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послуги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сфері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7.2.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успіхи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встановлюються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w:t>
        <w:softHyphen/>
        <w:t>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морального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заохочення</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преміювання з фонду економії заробітної плати за результатами роботи за рік; </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нагородження відзнаками за особливі заслуги у розвитку дошкільної освіти міста.</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w:t>
      </w:r>
      <w:r>
        <w:rPr>
          <w:rFonts w:eastAsia="Times New Roman" w:ascii="Times New Roman" w:hAnsi="Times New Roman"/>
          <w:color w:val="000000"/>
          <w:sz w:val="28"/>
          <w:szCs w:val="28"/>
          <w:shd w:fill="FFFFFF" w:val="clear"/>
          <w:lang w:eastAsia="ru-RU"/>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7.3.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дитини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сфері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на безоплатну дошкільну освіту у закладі дошкільної освіти;</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безпечні та нешкідливі для здоров'я умови утримання, розвитку, виховання і навчання;</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здоровий спосіб життя;</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інші права, передбачені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7.4.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обирати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обраними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громадського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само</w:t>
        <w:softHyphen/>
        <w:t>врядування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звертатися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управління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 питань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розвитку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виховання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навчання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брати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участь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покращанні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зміцненні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бази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відмовлятися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запропонованих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додаткових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освітніх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послуг</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захищати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інтереси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дер</w:t>
        <w:softHyphen/>
        <w:t>жавних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органах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суді</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інші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суперечать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i/>
          <w:color w:val="000000"/>
          <w:sz w:val="28"/>
          <w:szCs w:val="28"/>
          <w:lang w:eastAsia="ru-RU"/>
        </w:rPr>
        <w:t>Батьки або особи,</w:t>
      </w:r>
      <w:r>
        <w:rPr>
          <w:rFonts w:eastAsia="Times New Roman" w:ascii="Times New Roman" w:hAnsi="Times New Roman"/>
          <w:bCs/>
          <w:i/>
          <w:color w:val="000000"/>
          <w:sz w:val="28"/>
          <w:szCs w:val="24"/>
          <w:lang w:eastAsia="ru-RU"/>
        </w:rPr>
        <w:t xml:space="preserve"> </w:t>
      </w:r>
      <w:r>
        <w:rPr>
          <w:rFonts w:eastAsia="Times New Roman" w:ascii="Times New Roman" w:hAnsi="Times New Roman"/>
          <w:bCs/>
          <w:i/>
          <w:color w:val="000000"/>
          <w:sz w:val="28"/>
          <w:szCs w:val="28"/>
          <w:lang w:eastAsia="ru-RU"/>
        </w:rPr>
        <w:t>які їх замінюють зобов’язані:</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своєчасно вносити плату за харчування дитини у закладі дошкільної освіти у встановленому порядку;</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20" w:name="n354"/>
      <w:bookmarkEnd w:id="20"/>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забезпечувати умови для здобуття дітьми старшого дошкільного віку дошкільної освіти за будь-якою формою;</w:t>
      </w:r>
      <w:bookmarkStart w:id="21" w:name="n355"/>
      <w:bookmarkEnd w:id="21"/>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22" w:name="n356"/>
      <w:bookmarkEnd w:id="22"/>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поважати гідність дитини;</w:t>
      </w:r>
      <w:bookmarkStart w:id="23" w:name="n357"/>
      <w:bookmarkEnd w:id="23"/>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обов’язки, які встановлені</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законодавством України.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7.5.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призначається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 з високими моральними якостями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вищу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w:t>
        <w:softHyphen/>
        <w:t>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 за відповідною спеціальністю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7.6. </w:t>
      </w:r>
      <w:r>
        <w:rPr>
          <w:rFonts w:eastAsia="Times New Roman" w:ascii="Times New Roman" w:hAnsi="Times New Roman"/>
          <w:color w:val="000000"/>
          <w:sz w:val="28"/>
          <w:szCs w:val="28"/>
          <w:lang w:eastAsia="ru-RU"/>
        </w:rPr>
        <w:t>Трудові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відносини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регулюються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w:t>
        <w:softHyphen/>
        <w:t>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дошкільну освіту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правовими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актами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прийнятими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softHyphen/>
        <w:t>повідно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внутрішнього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трудового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розпорядку, цим Статутом </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7.7.  </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право на</w:t>
      </w:r>
      <w:r>
        <w:rPr>
          <w:rFonts w:eastAsia="Times New Roman" w:cs="Arial" w:ascii="Times New Roman" w:hAnsi="Times New Roman"/>
          <w:color w:val="000000"/>
          <w:sz w:val="28"/>
          <w:szCs w:val="28"/>
          <w:lang w:eastAsia="ru-RU"/>
        </w:rPr>
        <w:t>:</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педагогічну ініціативу;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підвищення кваліфікації, перепідготовку;</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відзначення успіхів у своїй професійній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справедливе та об’єктивне оцінювання своєї професійної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захист професійної честі та гідності;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індивідуальну освітню (наукову, творчу, мистецьку та іншу) діяльність за межами закладу освіти;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безпечні і нешкідливі умови праці;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участь у громадському самоврядуванні закладу освіти;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участь у роботі колегіальних органів управління закладу освіти;</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права, що не суперечать законодавству України.</w:t>
      </w:r>
    </w:p>
    <w:p>
      <w:pPr>
        <w:pStyle w:val="Normal"/>
        <w:shd w:val="clear" w:color="auto" w:fill="FFFFFF"/>
        <w:suppressAutoHyphens w:val="false"/>
        <w:spacing w:lineRule="auto" w:line="240" w:before="0" w:after="0"/>
        <w:ind w:left="795" w:hanging="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7.8.</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зобов</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язані</w:t>
      </w:r>
      <w:r>
        <w:rPr>
          <w:rFonts w:eastAsia="Times New Roman" w:cs="Arial" w:ascii="Times New Roman" w:hAnsi="Times New Roman"/>
          <w:color w:val="000000"/>
          <w:sz w:val="28"/>
          <w:szCs w:val="28"/>
          <w:lang w:eastAsia="ru-RU"/>
        </w:rPr>
        <w:t>:</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постійно підвищувати свій професійний і загальнокультурний рівні та педагогічну майстерність;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виконувати освітню програму для досягнення здобувачами освіти передбачених нею результатів навчання;</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дотримуватися педагогічної етики;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поважати гідність, права, свободи і законні інтереси всіх учасників освітнього процесу;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додержуватися  Статуту та правил внутрішнього розпорядку закладу дошкільної освіти, виконувати свої посадові обов’язки.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обов’язки, передбачені законодавством, колективним договором, трудовим договором та/або установчими документами закладу освіти</w:t>
      </w:r>
      <w:r>
        <w:rPr>
          <w:rFonts w:eastAsia="Times New Roman" w:ascii="Times New Roman" w:hAnsi="Times New Roman"/>
          <w:bCs/>
          <w:color w:val="000000"/>
          <w:sz w:val="28"/>
          <w:szCs w:val="24"/>
          <w:lang w:eastAsia="ru-RU"/>
        </w:rPr>
        <w:t>.</w:t>
      </w:r>
    </w:p>
    <w:p>
      <w:pPr>
        <w:pStyle w:val="Normal"/>
        <w:suppressAutoHyphens w:val="false"/>
        <w:spacing w:lineRule="auto" w:line="240" w:beforeAutospacing="1" w:after="0"/>
        <w:jc w:val="both"/>
        <w:rPr>
          <w:rFonts w:ascii="Times New Roman" w:hAnsi="Times New Roman" w:eastAsia="Times New Roman"/>
          <w:color w:val="000000"/>
          <w:sz w:val="24"/>
          <w:szCs w:val="24"/>
          <w:lang w:val="ru-RU" w:eastAsia="ru-RU"/>
        </w:rPr>
      </w:pPr>
      <w:r>
        <w:rPr>
          <w:rFonts w:eastAsia="Times New Roman" w:cs="Arial" w:ascii="Times New Roman" w:hAnsi="Times New Roman"/>
          <w:bCs/>
          <w:color w:val="000000"/>
          <w:sz w:val="28"/>
          <w:szCs w:val="28"/>
          <w:lang w:val="ru-RU" w:eastAsia="ru-RU"/>
        </w:rPr>
        <w:t xml:space="preserve"> </w:t>
      </w: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val="ru-RU" w:eastAsia="ru-RU"/>
        </w:rPr>
        <w:t>7.9.</w:t>
      </w:r>
      <w:r>
        <w:rPr>
          <w:rFonts w:eastAsia="Times New Roman" w:cs="Arial" w:ascii="Times New Roman" w:hAnsi="Times New Roman"/>
          <w:bCs/>
          <w:color w:val="000000"/>
          <w:sz w:val="24"/>
          <w:szCs w:val="28"/>
          <w:lang w:val="ru-RU" w:eastAsia="ru-RU"/>
        </w:rPr>
        <w:t xml:space="preserve"> </w:t>
      </w:r>
      <w:r>
        <w:rPr>
          <w:rFonts w:eastAsia="Times New Roman" w:ascii="Times New Roman" w:hAnsi="Times New Roman"/>
          <w:color w:val="000000"/>
          <w:sz w:val="28"/>
          <w:szCs w:val="28"/>
          <w:lang w:eastAsia="ru-RU"/>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7.10.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несуть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відповідаль</w:t>
        <w:softHyphen/>
        <w:t>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збереження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життя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фізичного 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психічного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здоров</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дитини згідно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7.11.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проходять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періодичні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бе</w:t>
        <w:softHyphen/>
        <w:t>зоплатні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огляди у терміни, визначені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7</w:t>
      </w:r>
      <w:r>
        <w:rPr>
          <w:rFonts w:eastAsia="Times New Roman" w:ascii="Times New Roman" w:hAnsi="Times New Roman"/>
          <w:color w:val="000000"/>
          <w:sz w:val="28"/>
          <w:szCs w:val="28"/>
          <w:lang w:eastAsia="ru-RU"/>
        </w:rPr>
        <w:t>.12.</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    </w:t>
      </w:r>
      <w:r>
        <w:rPr>
          <w:rFonts w:eastAsia="Times New Roman" w:ascii="Times New Roman" w:hAnsi="Times New Roman"/>
          <w:bCs/>
          <w:color w:val="000000"/>
          <w:sz w:val="28"/>
          <w:szCs w:val="28"/>
          <w:lang w:eastAsia="ru-RU"/>
        </w:rPr>
        <w:t xml:space="preserve">7.13. </w:t>
      </w:r>
      <w:r>
        <w:rPr>
          <w:rFonts w:eastAsia="Times New Roman" w:ascii="Times New Roman" w:hAnsi="Times New Roman"/>
          <w:color w:val="000000"/>
          <w:sz w:val="28"/>
          <w:szCs w:val="28"/>
          <w:lang w:eastAsia="ru-RU"/>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8. </w:t>
      </w:r>
      <w:r>
        <w:rPr>
          <w:rFonts w:eastAsia="Times New Roman" w:ascii="Times New Roman" w:hAnsi="Times New Roman"/>
          <w:b/>
          <w:bCs/>
          <w:color w:val="000000"/>
          <w:sz w:val="28"/>
          <w:szCs w:val="28"/>
          <w:lang w:eastAsia="ru-RU"/>
        </w:rPr>
        <w:t>УПРАВЛІННЯ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ЗАКЛАДОМ ДОШКІЛЬНОЇ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8.1. Управління комунальним закладом дошкільної в межах повноважень, визначених законами та Статутом цього закладу, здійснюють:</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засновник;</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директор закладу дошкільної освіти;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управління освіти виконкому Покровської міської ради;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колегіальний орган громадського самоврядування;</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інші органи, передбачені спеціальними законами та/або  Статутом закладу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8.2. </w:t>
      </w:r>
      <w:r>
        <w:rPr>
          <w:rFonts w:eastAsia="Times New Roman" w:ascii="Times New Roman" w:hAnsi="Times New Roman"/>
          <w:bCs/>
          <w:color w:val="000000"/>
          <w:sz w:val="28"/>
          <w:szCs w:val="28"/>
          <w:lang w:eastAsia="ru-RU"/>
        </w:rPr>
        <w:t xml:space="preserve">Керівництво роботою комунального </w:t>
      </w:r>
      <w:r>
        <w:rPr>
          <w:rFonts w:eastAsia="Times New Roman" w:ascii="Times New Roman" w:hAnsi="Times New Roman"/>
          <w:color w:val="000000"/>
          <w:sz w:val="28"/>
          <w:szCs w:val="28"/>
          <w:lang w:eastAsia="ru-RU"/>
        </w:rPr>
        <w:t xml:space="preserve">закладу дошкільної освіти </w:t>
      </w:r>
      <w:r>
        <w:rPr>
          <w:rFonts w:eastAsia="Times New Roman" w:ascii="Times New Roman" w:hAnsi="Times New Roman"/>
          <w:bCs/>
          <w:color w:val="000000"/>
          <w:sz w:val="28"/>
          <w:szCs w:val="28"/>
          <w:lang w:eastAsia="ru-RU"/>
        </w:rPr>
        <w:t>здійснює його директор -</w:t>
      </w:r>
      <w:r>
        <w:rPr>
          <w:rFonts w:eastAsia="Times New Roman" w:ascii="Times New Roman" w:hAnsi="Times New Roman"/>
          <w:bCs/>
          <w:color w:val="000000"/>
          <w:sz w:val="28"/>
          <w:szCs w:val="24"/>
          <w:lang w:eastAsia="ru-RU"/>
        </w:rPr>
        <w:t xml:space="preserve">  </w:t>
      </w:r>
      <w:r>
        <w:rPr>
          <w:rFonts w:eastAsia="Times New Roman" w:ascii="Times New Roman" w:hAnsi="Times New Roman"/>
          <w:color w:val="000000"/>
          <w:sz w:val="28"/>
          <w:szCs w:val="28"/>
          <w:lang w:eastAsia="ru-RU"/>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Директор призначається і звільняється з посади начальником  управління освіти з дотриманням чинного 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Директор</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 xml:space="preserve">комунального </w:t>
      </w:r>
      <w:r>
        <w:rPr>
          <w:rFonts w:eastAsia="Times New Roman" w:ascii="Times New Roman" w:hAnsi="Times New Roman"/>
          <w:color w:val="000000"/>
          <w:sz w:val="28"/>
          <w:szCs w:val="28"/>
          <w:lang w:eastAsia="ru-RU"/>
        </w:rPr>
        <w:t>закладу дошкільної освіти в межах наданих йому повноважень:</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організовує діяльність закладу освіти; </w:t>
      </w:r>
      <w:r>
        <w:rPr>
          <w:rFonts w:eastAsia="Times New Roman" w:ascii="Times New Roman" w:hAnsi="Times New Roman"/>
          <w:bCs/>
          <w:color w:val="000000"/>
          <w:sz w:val="28"/>
          <w:szCs w:val="28"/>
          <w:lang w:eastAsia="ru-RU"/>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здійснює керівництво і контроль за діяльністю закладу;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розпоряджається   в   установленому   порядку   майном   і    коштами  закладу дошкільної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відповідає   за   дотримання   фінансової   дисципліни   та  збереження матеріально-технічної бази закладу;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видає у межах своєї компетенції накази та розпорядження, контролює їх виконання;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забезпечує раціональну розстановку кадрів у відповідності до затвердженого у виконавчому комітеті Покровської  міської ради  Дніпропетровської області штатного розпису закладу дошкільної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контролює організацію харчування і медичного обслуговування дітей;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затверджує посадові інструкції працівників </w:t>
      </w:r>
      <w:r>
        <w:rPr>
          <w:rFonts w:eastAsia="Times New Roman" w:ascii="Times New Roman" w:hAnsi="Times New Roman"/>
          <w:bCs/>
          <w:color w:val="000000"/>
          <w:sz w:val="28"/>
          <w:szCs w:val="28"/>
          <w:lang w:eastAsia="ru-RU"/>
        </w:rPr>
        <w:t>закладу дошкільної освіти</w:t>
      </w:r>
      <w:r>
        <w:rPr>
          <w:rFonts w:eastAsia="Times New Roman" w:ascii="Times New Roman" w:hAnsi="Times New Roman"/>
          <w:color w:val="000000"/>
          <w:sz w:val="28"/>
          <w:szCs w:val="28"/>
          <w:lang w:eastAsia="ru-RU"/>
        </w:rPr>
        <w:t>;</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забезпечує організацію освітнього процесу та здійснення  контролю за виконанням освітніх програм;</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організовує різні форми співпраці з батьками або особами, які їх замінюють;</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директора  у розвиток закладу за минулий навчальний рік на загальних зборах (конференціях) колективу та батьків або осіб, які їх замінюють</w:t>
      </w:r>
      <w:r>
        <w:rPr>
          <w:rFonts w:eastAsia="Times New Roman" w:ascii="Times New Roman" w:hAnsi="Times New Roman"/>
          <w:bCs/>
          <w:color w:val="000000"/>
          <w:sz w:val="28"/>
          <w:szCs w:val="24"/>
          <w:lang w:eastAsia="ru-RU"/>
        </w:rPr>
        <w:t>;</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забезпечує функціонування внутрішньої системи забезпечення якості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забезпечує умови для здійснення дієвого та відкритого громадського контролю за діяльністю закладу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сприяє та створює умови для діяльності органів самоврядування закладу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сприяє здоровому способу життя здобувачів освіти та працівників закладу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здійснює інші повноваження, передбачені законом та цим Статутом.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8.3. Колегіальним постійно діючим органом управління закладом дошкільної освіти є педагогічна рада, повноваження якої визначаються</w:t>
      </w:r>
      <w:r>
        <w:rPr>
          <w:rFonts w:eastAsia="Times New Roman" w:ascii="Times New Roman" w:hAnsi="Times New Roman"/>
          <w:color w:val="000000"/>
          <w:sz w:val="28"/>
          <w:szCs w:val="28"/>
          <w:lang w:eastAsia="ru-RU"/>
        </w:rPr>
        <w:t xml:space="preserve"> цим Статутом</w:t>
      </w:r>
      <w:r>
        <w:rPr>
          <w:rFonts w:eastAsia="Times New Roman" w:ascii="Times New Roman" w:hAnsi="Times New Roman"/>
          <w:color w:val="000000"/>
          <w:sz w:val="28"/>
          <w:szCs w:val="24"/>
          <w:lang w:eastAsia="ru-RU"/>
        </w:rPr>
        <w:t xml:space="preserve">. </w:t>
      </w:r>
      <w:bookmarkStart w:id="24" w:name="n492"/>
      <w:bookmarkEnd w:id="24"/>
      <w:r>
        <w:rPr>
          <w:rFonts w:eastAsia="Times New Roman" w:ascii="Times New Roman" w:hAnsi="Times New Roman"/>
          <w:color w:val="000000"/>
          <w:sz w:val="28"/>
          <w:szCs w:val="24"/>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pPr>
        <w:pStyle w:val="Normal"/>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Постійно діючий колегіальний орган у закладі дошкільної освіти — педагогічна рада.</w:t>
      </w:r>
    </w:p>
    <w:p>
      <w:pPr>
        <w:pStyle w:val="Normal"/>
        <w:suppressAutoHyphens w:val="false"/>
        <w:spacing w:lineRule="auto" w:line="240" w:before="0" w:after="0"/>
        <w:ind w:firstLine="708"/>
        <w:jc w:val="both"/>
        <w:rPr>
          <w:rFonts w:ascii="Times New Roman" w:hAnsi="Times New Roman" w:eastAsia="Times New Roman"/>
          <w:color w:val="auto"/>
          <w:sz w:val="28"/>
          <w:szCs w:val="24"/>
          <w:lang w:eastAsia="ru-RU"/>
        </w:rPr>
      </w:pPr>
      <w:r>
        <w:rPr>
          <w:rFonts w:eastAsia="Times New Roman" w:ascii="Times New Roman" w:hAnsi="Times New Roman"/>
          <w:color w:val="auto"/>
          <w:sz w:val="28"/>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uppressAutoHyphens w:val="false"/>
        <w:spacing w:lineRule="auto" w:line="240" w:before="0" w:after="0"/>
        <w:ind w:left="660" w:firstLine="48"/>
        <w:jc w:val="both"/>
        <w:rPr>
          <w:rFonts w:ascii="Times New Roman" w:hAnsi="Times New Roman" w:eastAsia="Times New Roman"/>
          <w:color w:val="auto"/>
          <w:sz w:val="28"/>
          <w:szCs w:val="24"/>
          <w:lang w:eastAsia="ru-RU"/>
        </w:rPr>
      </w:pPr>
      <w:bookmarkStart w:id="25" w:name="n494"/>
      <w:bookmarkEnd w:id="25"/>
      <w:r>
        <w:rPr>
          <w:rFonts w:eastAsia="Times New Roman" w:ascii="Times New Roman" w:hAnsi="Times New Roman"/>
          <w:color w:val="auto"/>
          <w:sz w:val="28"/>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uppressAutoHyphens w:val="false"/>
        <w:spacing w:lineRule="auto" w:line="240" w:before="0" w:after="0"/>
        <w:ind w:firstLine="660"/>
        <w:rPr>
          <w:rFonts w:ascii="Times New Roman" w:hAnsi="Times New Roman" w:eastAsia="Times New Roman"/>
          <w:color w:val="auto"/>
          <w:sz w:val="28"/>
          <w:szCs w:val="24"/>
          <w:lang w:eastAsia="ru-RU"/>
        </w:rPr>
      </w:pPr>
      <w:bookmarkStart w:id="26" w:name="n495"/>
      <w:bookmarkEnd w:id="26"/>
      <w:r>
        <w:rPr>
          <w:rFonts w:eastAsia="Times New Roman" w:ascii="Times New Roman" w:hAnsi="Times New Roman"/>
          <w:color w:val="auto"/>
          <w:sz w:val="28"/>
          <w:szCs w:val="24"/>
          <w:lang w:eastAsia="ru-RU"/>
        </w:rPr>
        <w:t>Педагогічна рада закладу дошкільної освіти: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bookmarkStart w:id="27" w:name="n496"/>
      <w:bookmarkEnd w:id="27"/>
      <w:r>
        <w:rPr>
          <w:rFonts w:eastAsia="Times New Roman" w:ascii="Times New Roman" w:hAnsi="Times New Roman"/>
          <w:color w:val="000000"/>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28" w:name="n497"/>
      <w:bookmarkEnd w:id="28"/>
      <w:r>
        <w:rPr>
          <w:rFonts w:eastAsia="Times New Roman" w:ascii="Times New Roman" w:hAnsi="Times New Roman"/>
          <w:color w:val="000000"/>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29" w:name="n498"/>
      <w:bookmarkEnd w:id="29"/>
      <w:r>
        <w:rPr>
          <w:rFonts w:eastAsia="Times New Roman" w:ascii="Times New Roman" w:hAnsi="Times New Roman"/>
          <w:color w:val="000000"/>
          <w:sz w:val="28"/>
          <w:szCs w:val="28"/>
          <w:lang w:eastAsia="ru-RU"/>
        </w:rPr>
        <w:t>розглядає питання вдосконалення організації освітнього процесу у закладі;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0" w:name="n499"/>
      <w:bookmarkEnd w:id="30"/>
      <w:r>
        <w:rPr>
          <w:rFonts w:eastAsia="Times New Roman" w:ascii="Times New Roman" w:hAnsi="Times New Roman"/>
          <w:color w:val="000000"/>
          <w:sz w:val="28"/>
          <w:szCs w:val="28"/>
          <w:lang w:eastAsia="ru-RU"/>
        </w:rPr>
        <w:t>визначає план роботи закладу та педагогічне навантаження педагогічних працівників;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1" w:name="n500"/>
      <w:bookmarkEnd w:id="31"/>
      <w:r>
        <w:rPr>
          <w:rFonts w:eastAsia="Times New Roman" w:ascii="Times New Roman" w:hAnsi="Times New Roman"/>
          <w:color w:val="000000"/>
          <w:sz w:val="28"/>
          <w:szCs w:val="28"/>
          <w:lang w:eastAsia="ru-RU"/>
        </w:rPr>
        <w:t>затверджує заходи щодо зміцнення здоров’я дітей;</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2" w:name="n501"/>
      <w:bookmarkEnd w:id="32"/>
      <w:r>
        <w:rPr>
          <w:rFonts w:eastAsia="Times New Roman" w:ascii="Times New Roman" w:hAnsi="Times New Roman"/>
          <w:color w:val="000000"/>
          <w:sz w:val="28"/>
          <w:szCs w:val="28"/>
          <w:lang w:eastAsia="ru-RU"/>
        </w:rPr>
        <w:t>обговорює питання підвищення кваліфікації педагогічних працівників, розвитку їхньої творчої ініціативи;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3" w:name="n502"/>
      <w:bookmarkEnd w:id="33"/>
      <w:r>
        <w:rPr>
          <w:rFonts w:eastAsia="Times New Roman" w:ascii="Times New Roman" w:hAnsi="Times New Roman"/>
          <w:color w:val="000000"/>
          <w:sz w:val="28"/>
          <w:szCs w:val="28"/>
          <w:lang w:eastAsia="ru-RU"/>
        </w:rPr>
        <w:t>затверджує щорічний план підвищення кваліфікації педагогічних працівників;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4" w:name="n503"/>
      <w:bookmarkEnd w:id="34"/>
      <w:r>
        <w:rPr>
          <w:rFonts w:eastAsia="Times New Roman" w:ascii="Times New Roman" w:hAnsi="Times New Roman"/>
          <w:color w:val="000000"/>
          <w:sz w:val="28"/>
          <w:szCs w:val="28"/>
          <w:lang w:eastAsia="ru-RU"/>
        </w:rPr>
        <w:t>заслуховує звіти педагогічних працівників, які проходять атестацію;</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5" w:name="n504"/>
      <w:bookmarkEnd w:id="35"/>
      <w:r>
        <w:rPr>
          <w:rFonts w:eastAsia="Times New Roman" w:ascii="Times New Roman" w:hAnsi="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6" w:name="n505"/>
      <w:bookmarkEnd w:id="36"/>
      <w:r>
        <w:rPr>
          <w:rFonts w:eastAsia="Times New Roman" w:ascii="Times New Roman" w:hAnsi="Times New Roman"/>
          <w:color w:val="000000"/>
          <w:sz w:val="28"/>
          <w:szCs w:val="28"/>
          <w:lang w:eastAsia="ru-RU"/>
        </w:rPr>
        <w:t>визначає шляхи співпраці закладу дошкільної освіти з сім’єю;</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7" w:name="n506"/>
      <w:bookmarkEnd w:id="37"/>
      <w:r>
        <w:rPr>
          <w:rFonts w:eastAsia="Times New Roman" w:ascii="Times New Roman" w:hAnsi="Times New Roman"/>
          <w:color w:val="000000"/>
          <w:sz w:val="28"/>
          <w:szCs w:val="28"/>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8" w:name="n507"/>
      <w:bookmarkEnd w:id="38"/>
      <w:r>
        <w:rPr>
          <w:rFonts w:eastAsia="Times New Roman" w:ascii="Times New Roman" w:hAnsi="Times New Roman"/>
          <w:color w:val="000000"/>
          <w:sz w:val="28"/>
          <w:szCs w:val="28"/>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9" w:name="n508"/>
      <w:bookmarkEnd w:id="39"/>
      <w:r>
        <w:rPr>
          <w:rFonts w:eastAsia="Times New Roman" w:ascii="Times New Roman" w:hAnsi="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40" w:name="n509"/>
      <w:bookmarkEnd w:id="40"/>
      <w:r>
        <w:rPr>
          <w:rFonts w:eastAsia="Times New Roman" w:ascii="Times New Roman" w:hAnsi="Times New Roman"/>
          <w:color w:val="000000"/>
          <w:sz w:val="28"/>
          <w:szCs w:val="28"/>
          <w:lang w:eastAsia="ru-RU"/>
        </w:rPr>
        <w:t>розглядає інші питання, віднесені законом та/або Статутом  закладу до її повноважень.</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bookmarkStart w:id="41" w:name="n510"/>
      <w:bookmarkEnd w:id="41"/>
      <w:r>
        <w:rPr>
          <w:rFonts w:eastAsia="Times New Roman" w:ascii="Times New Roman" w:hAnsi="Times New Roman"/>
          <w:color w:val="000000"/>
          <w:sz w:val="28"/>
          <w:szCs w:val="24"/>
          <w:lang w:eastAsia="ru-RU"/>
        </w:rPr>
        <w:t>Рішення педагогічної ради закладу дошкільної освіти вводяться в дію наказами директора  закладу.</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Кількість засідань педагогічної ради</w:t>
      </w:r>
      <w:r>
        <w:rPr>
          <w:rFonts w:eastAsia="Times New Roman" w:ascii="Times New Roman" w:hAnsi="Times New Roman"/>
          <w:bCs/>
          <w:color w:val="000000"/>
          <w:sz w:val="28"/>
          <w:szCs w:val="28"/>
          <w:lang w:eastAsia="ru-RU"/>
        </w:rPr>
        <w:t xml:space="preserve"> становить </w:t>
      </w:r>
      <w:r>
        <w:rPr>
          <w:rFonts w:eastAsia="Times New Roman" w:ascii="Times New Roman" w:hAnsi="Times New Roman"/>
          <w:color w:val="000000"/>
          <w:sz w:val="28"/>
          <w:szCs w:val="24"/>
          <w:lang w:eastAsia="ru-RU"/>
        </w:rPr>
        <w:t>не рідше  3-4 разів  на рік.</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4"/>
          <w:lang w:eastAsia="ru-RU"/>
        </w:rPr>
        <w:t xml:space="preserve">     </w:t>
      </w:r>
      <w:r>
        <w:rPr>
          <w:rFonts w:eastAsia="Times New Roman" w:cs="Arial" w:ascii="Times New Roman" w:hAnsi="Times New Roman"/>
          <w:bCs/>
          <w:color w:val="000000"/>
          <w:sz w:val="28"/>
          <w:szCs w:val="24"/>
          <w:lang w:eastAsia="ru-RU"/>
        </w:rPr>
        <w:t xml:space="preserve">8.4. </w:t>
      </w:r>
      <w:r>
        <w:rPr>
          <w:rFonts w:eastAsia="Times New Roman" w:ascii="Times New Roman" w:hAnsi="Times New Roman"/>
          <w:color w:val="000000"/>
          <w:sz w:val="28"/>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Засідання є правомірним,  якщо в ньому бере участь не менше двох третин її членів. Термін їх повноважень становить 1 рік.</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8.5. У період між загальними зборами діє рада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Кількість засідань ради  призначається за потребою. Засідання ради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є правомірним, якщо в ньому беруть участь не менше двох третин її членів (працівники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батьки, засновники, спонсори та інші).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Р</w:t>
      </w:r>
      <w:r>
        <w:rPr>
          <w:rFonts w:eastAsia="Times New Roman" w:ascii="Times New Roman" w:hAnsi="Times New Roman"/>
          <w:color w:val="000000"/>
          <w:sz w:val="28"/>
          <w:szCs w:val="28"/>
          <w:lang w:eastAsia="ru-RU"/>
        </w:rPr>
        <w:t>ада закладу дошкільної освіти  організовує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рішень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загальних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збо</w:t>
        <w:softHyphen/>
        <w:t>рів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розглядає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питання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поліпшення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умов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здобуття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w:t>
        <w:softHyphen/>
        <w:t>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зміцнення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бази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поповнення 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використання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бюджету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вносить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пропозиції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мо</w:t>
        <w:softHyphen/>
        <w:t>рального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заохочення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учасників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погоджує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зміст</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w:t>
        <w:softHyphen/>
        <w:t>гічної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Засідання ради є правомірними, якщо в ньому бере участь не менше двох третин її членів.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Термін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повноважень </w:t>
      </w:r>
      <w:r>
        <w:rPr>
          <w:rFonts w:eastAsia="Times New Roman" w:cs="Arial" w:ascii="Times New Roman" w:hAnsi="Times New Roman"/>
          <w:color w:val="000000"/>
          <w:sz w:val="28"/>
          <w:szCs w:val="28"/>
          <w:lang w:eastAsia="ru-RU"/>
        </w:rPr>
        <w:t xml:space="preserve">ради </w:t>
      </w:r>
      <w:r>
        <w:rPr>
          <w:rFonts w:eastAsia="Times New Roman" w:ascii="Times New Roman" w:hAnsi="Times New Roman"/>
          <w:color w:val="000000"/>
          <w:sz w:val="28"/>
          <w:szCs w:val="28"/>
          <w:lang w:eastAsia="ru-RU"/>
        </w:rPr>
        <w:t xml:space="preserve">закладу дошкільної освіти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становить</w:t>
      </w:r>
      <w:r>
        <w:rPr>
          <w:rFonts w:eastAsia="Times New Roman" w:cs="Arial" w:ascii="Times New Roman" w:hAnsi="Times New Roman"/>
          <w:color w:val="000000"/>
          <w:sz w:val="28"/>
          <w:szCs w:val="28"/>
          <w:lang w:eastAsia="ru-RU"/>
        </w:rPr>
        <w:t xml:space="preserve"> 1 рік. </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Рішення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ради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приймаються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простою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більшістю голосів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загальної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кількості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присутніх</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4"/>
          <w:lang w:eastAsia="ru-RU"/>
        </w:rPr>
        <w:t xml:space="preserve">     </w:t>
      </w:r>
      <w:r>
        <w:rPr>
          <w:rFonts w:eastAsia="Times New Roman" w:cs="Arial" w:ascii="Times New Roman" w:hAnsi="Times New Roman"/>
          <w:color w:val="000000"/>
          <w:sz w:val="28"/>
          <w:szCs w:val="24"/>
          <w:lang w:eastAsia="ru-RU"/>
        </w:rPr>
        <w:t>8</w:t>
      </w:r>
      <w:r>
        <w:rPr>
          <w:rFonts w:eastAsia="Times New Roman" w:ascii="Times New Roman" w:hAnsi="Times New Roman"/>
          <w:color w:val="000000"/>
          <w:sz w:val="28"/>
          <w:szCs w:val="24"/>
          <w:lang w:eastAsia="ru-RU"/>
        </w:rPr>
        <w:t xml:space="preserve">.6. 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Члени наглядової (піклувальної) ради закладу дошкільної освіти мають право брати участь у роботі колегіальних органів закладу дошкільної освіти з правом дорадчого голосу.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До складу наглядової (піклувальної) ради закладу дошкільної освіти не можуть входити здобувачі освіти та працівники цього закладу  дошкільної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 xml:space="preserve">Наглядова (піклувальна) рада має право: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брати участь у визначенні стратегії розвитку закладу дошкільної  освіти та контролювати її виконання;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сприяти залученню додаткових джерел фінансування;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аналізувати та оцінювати діяльність закладу дошкільної </w:t>
      </w:r>
      <w:bookmarkStart w:id="42" w:name="_GoBack"/>
      <w:bookmarkEnd w:id="42"/>
      <w:r>
        <w:rPr>
          <w:rFonts w:eastAsia="Times New Roman" w:ascii="Times New Roman" w:hAnsi="Times New Roman"/>
          <w:color w:val="000000"/>
          <w:sz w:val="28"/>
          <w:szCs w:val="24"/>
          <w:lang w:eastAsia="ru-RU"/>
        </w:rPr>
        <w:t>освіти та його директора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директором  закладу  дошкільної освіти;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вносити засновнику закладу дошкільної  освіти подання про заохочення або відкликання директора  закладу дошкільної  освіти з підстав, визначених законом;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здійснювати інші права, визначені спеціальними законами та/або статутом закладу дошкільної  освіти.</w:t>
      </w:r>
    </w:p>
    <w:p>
      <w:pPr>
        <w:pStyle w:val="Normal"/>
        <w:suppressAutoHyphens w:val="false"/>
        <w:spacing w:lineRule="auto" w:line="240" w:before="0" w:after="0"/>
        <w:ind w:left="720" w:hanging="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hd w:val="clear" w:color="auto" w:fill="FFFFFF"/>
        <w:suppressAutoHyphens w:val="false"/>
        <w:spacing w:lineRule="auto" w:line="240" w:before="0" w:after="0"/>
        <w:ind w:left="435" w:hanging="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cs="Arial" w:ascii="Times New Roman" w:hAnsi="Times New Roman"/>
          <w:b/>
          <w:bCs/>
          <w:color w:val="auto"/>
          <w:sz w:val="28"/>
          <w:szCs w:val="28"/>
          <w:lang w:eastAsia="ru-RU"/>
        </w:rPr>
        <w:t>9.</w:t>
      </w:r>
      <w:r>
        <w:rPr>
          <w:rFonts w:eastAsia="Times New Roman" w:cs="Arial" w:ascii="Times New Roman" w:hAnsi="Times New Roman"/>
          <w:bCs/>
          <w:color w:val="auto"/>
          <w:sz w:val="28"/>
          <w:szCs w:val="28"/>
          <w:lang w:eastAsia="ru-RU"/>
        </w:rPr>
        <w:t xml:space="preserve"> </w:t>
      </w:r>
      <w:r>
        <w:rPr>
          <w:rFonts w:eastAsia="Times New Roman" w:ascii="Times New Roman" w:hAnsi="Times New Roman"/>
          <w:b/>
          <w:bCs/>
          <w:color w:val="auto"/>
          <w:sz w:val="28"/>
          <w:szCs w:val="28"/>
          <w:lang w:eastAsia="ru-RU"/>
        </w:rPr>
        <w:t xml:space="preserve">МАЙНО  </w:t>
      </w:r>
      <w:r>
        <w:rPr>
          <w:rFonts w:eastAsia="Times New Roman" w:cs="Arial" w:ascii="Times New Roman" w:hAnsi="Times New Roman"/>
          <w:b/>
          <w:bCs/>
          <w:color w:val="auto"/>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9.1 Відповідно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до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рішення виконавчого комітету Орджонікідзевської міської ради </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у </w:t>
      </w:r>
      <w:r>
        <w:rPr>
          <w:rFonts w:eastAsia="Times New Roman" w:cs="Arial" w:ascii="Times New Roman" w:hAnsi="Times New Roman"/>
          <w:color w:val="auto"/>
          <w:sz w:val="28"/>
          <w:szCs w:val="28"/>
          <w:lang w:eastAsia="ru-RU"/>
        </w:rPr>
        <w:t xml:space="preserve"> квітні  2006 </w:t>
      </w:r>
      <w:r>
        <w:rPr>
          <w:rFonts w:eastAsia="Times New Roman" w:ascii="Times New Roman" w:hAnsi="Times New Roman"/>
          <w:color w:val="auto"/>
          <w:sz w:val="28"/>
          <w:szCs w:val="28"/>
          <w:lang w:eastAsia="ru-RU"/>
        </w:rPr>
        <w:t>р</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закладу дошкільної освіти передано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в</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оперативне</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управління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будівлю</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споруди</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комунікації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інвентар</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обладнання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спортивний </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та</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ігрові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майданчики, інші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матеріальні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цінності</w:t>
      </w:r>
      <w:r>
        <w:rPr>
          <w:rFonts w:eastAsia="Times New Roman" w:cs="Arial" w:ascii="Times New Roman" w:hAnsi="Times New Roman"/>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FF0000"/>
          <w:sz w:val="28"/>
          <w:szCs w:val="28"/>
          <w:highlight w:val="yellow"/>
          <w:lang w:eastAsia="ru-RU"/>
        </w:rPr>
      </w:pPr>
      <w:r>
        <w:rPr>
          <w:rFonts w:eastAsia="Times New Roman" w:cs="Arial" w:ascii="Times New Roman" w:hAnsi="Times New Roman"/>
          <w:b/>
          <w:bCs/>
          <w:color w:val="FF0000"/>
          <w:sz w:val="28"/>
          <w:szCs w:val="28"/>
          <w:highlight w:val="yellow"/>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FF0000"/>
          <w:sz w:val="28"/>
          <w:szCs w:val="28"/>
          <w:highlight w:val="yellow"/>
          <w:lang w:eastAsia="ru-RU"/>
        </w:rPr>
      </w:pPr>
      <w:r>
        <w:rPr>
          <w:rFonts w:eastAsia="Times New Roman" w:cs="Arial" w:ascii="Times New Roman" w:hAnsi="Times New Roman"/>
          <w:b/>
          <w:bCs/>
          <w:color w:val="FF0000"/>
          <w:sz w:val="28"/>
          <w:szCs w:val="28"/>
          <w:highlight w:val="yellow"/>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10. </w:t>
        <w:tab/>
      </w:r>
      <w:r>
        <w:rPr>
          <w:rFonts w:eastAsia="Times New Roman" w:ascii="Times New Roman" w:hAnsi="Times New Roman"/>
          <w:b/>
          <w:bCs/>
          <w:color w:val="000000"/>
          <w:sz w:val="28"/>
          <w:szCs w:val="28"/>
          <w:lang w:eastAsia="ru-RU"/>
        </w:rPr>
        <w:t>ФІНАНСОВО</w:t>
      </w:r>
      <w:r>
        <w:rPr>
          <w:rFonts w:eastAsia="Times New Roman" w:cs="Arial" w:ascii="Times New Roman" w:hAnsi="Times New Roman"/>
          <w:b/>
          <w:bCs/>
          <w:color w:val="000000"/>
          <w:sz w:val="28"/>
          <w:szCs w:val="28"/>
          <w:lang w:eastAsia="ru-RU"/>
        </w:rPr>
        <w:t>-</w:t>
      </w:r>
      <w:r>
        <w:rPr>
          <w:rFonts w:eastAsia="Times New Roman" w:ascii="Times New Roman" w:hAnsi="Times New Roman"/>
          <w:b/>
          <w:bCs/>
          <w:color w:val="000000"/>
          <w:sz w:val="28"/>
          <w:szCs w:val="28"/>
          <w:lang w:eastAsia="ru-RU"/>
        </w:rPr>
        <w:t>ГОСПОДАРСЬКА</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ДІЯЛЬНІСТЬ  ЗАКЛАДУ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10.1. </w:t>
      </w:r>
      <w:r>
        <w:rPr>
          <w:rFonts w:eastAsia="Times New Roman" w:ascii="Times New Roman" w:hAnsi="Times New Roman"/>
          <w:color w:val="000000"/>
          <w:sz w:val="28"/>
          <w:szCs w:val="28"/>
          <w:lang w:eastAsia="ru-RU"/>
        </w:rPr>
        <w:t>Джерелами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фінансування</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є кошти</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міського бюджету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розмірі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передбаченому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фінансування</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 xml:space="preserve">; </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добровільні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пожертвування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цільові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внески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юридичних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інші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надходження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заборонені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чинним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10.2. </w:t>
        <w:tab/>
      </w:r>
      <w:r>
        <w:rPr>
          <w:rFonts w:eastAsia="Times New Roman" w:cs="Arial" w:ascii="Times New Roman" w:hAnsi="Times New Roman"/>
          <w:color w:val="000000"/>
          <w:sz w:val="28"/>
          <w:szCs w:val="28"/>
          <w:lang w:eastAsia="ru-RU"/>
        </w:rPr>
        <w:t xml:space="preserve">Заклад дошкільної освіти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погодженням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засновником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право</w:t>
      </w:r>
      <w:r>
        <w:rPr>
          <w:rFonts w:eastAsia="Times New Roman" w:cs="Arial" w:ascii="Times New Roman" w:hAnsi="Times New Roman"/>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поповнювати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необхідне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йому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обладнання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майно</w:t>
      </w:r>
      <w:r>
        <w:rPr>
          <w:rFonts w:eastAsia="Times New Roman" w:cs="Arial" w:ascii="Times New Roman" w:hAnsi="Times New Roman"/>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отримувати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допомогу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підприємств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установ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здавати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оренду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споруди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обладнання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юридичним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провадження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освітньої діяльності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згідно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10.3. </w:t>
      </w:r>
      <w:r>
        <w:rPr>
          <w:rFonts w:eastAsia="Times New Roman" w:ascii="Times New Roman" w:hAnsi="Times New Roman"/>
          <w:color w:val="000000"/>
          <w:sz w:val="28"/>
          <w:szCs w:val="28"/>
          <w:lang w:eastAsia="ru-RU"/>
        </w:rPr>
        <w:t>Статистична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звітність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здійснюється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відповідно 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10.4. </w:t>
      </w:r>
      <w:r>
        <w:rPr>
          <w:rFonts w:eastAsia="Times New Roman" w:ascii="Times New Roman" w:hAnsi="Times New Roman"/>
          <w:color w:val="000000"/>
          <w:sz w:val="28"/>
          <w:szCs w:val="28"/>
          <w:lang w:eastAsia="ru-RU"/>
        </w:rPr>
        <w:t>Порядок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ведення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діловодства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бухгалтерського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обліку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заклад дошкільної освіти </w:t>
      </w:r>
      <w:r>
        <w:rPr>
          <w:rFonts w:eastAsia="Times New Roman" w:ascii="Times New Roman" w:hAnsi="Times New Roman"/>
          <w:color w:val="000000"/>
          <w:sz w:val="28"/>
          <w:szCs w:val="28"/>
          <w:lang w:eastAsia="ru-RU"/>
        </w:rPr>
        <w:t>визначається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правовими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актами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Міністерства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науки, молоді та спорту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центральних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виконавчої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влади</w:t>
      </w:r>
      <w:r>
        <w:rPr>
          <w:rFonts w:eastAsia="Times New Roman" w:cs="Arial" w:ascii="Times New Roman" w:hAnsi="Times New Roman"/>
          <w:color w:val="000000"/>
          <w:sz w:val="28"/>
          <w:szCs w:val="28"/>
          <w:lang w:eastAsia="ru-RU"/>
        </w:rPr>
        <w:t>,</w:t>
      </w:r>
      <w:r>
        <w:rPr>
          <w:rFonts w:eastAsia="Times New Roman" w:ascii="Times New Roman" w:hAnsi="Times New Roman"/>
          <w:b/>
          <w:color w:val="000000"/>
          <w:sz w:val="28"/>
          <w:szCs w:val="28"/>
          <w:lang w:eastAsia="ru-RU"/>
        </w:rPr>
        <w:t xml:space="preserve"> </w:t>
      </w:r>
      <w:r>
        <w:rPr>
          <w:rFonts w:eastAsia="Times New Roman" w:ascii="Times New Roman" w:hAnsi="Times New Roman"/>
          <w:bCs/>
          <w:color w:val="000000"/>
          <w:sz w:val="28"/>
          <w:szCs w:val="28"/>
          <w:lang w:eastAsia="ru-RU"/>
        </w:rPr>
        <w:t>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рішенням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засновника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бухгалтерський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здійснюється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через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центральну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бухгалтерію</w:t>
      </w:r>
      <w:r>
        <w:rPr>
          <w:rFonts w:eastAsia="Times New Roman" w:cs="Arial" w:ascii="Times New Roman" w:hAnsi="Times New Roman"/>
          <w:color w:val="000000"/>
          <w:sz w:val="28"/>
          <w:szCs w:val="28"/>
          <w:lang w:eastAsia="ru-RU"/>
        </w:rPr>
        <w:t xml:space="preserve"> управління освіти.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10.5.  Директор закладу дошкільної освіти забезпечує відповідний нагляд за роботою працівників, вживає залежно від розміру та характеру їх діяльності організаційні заходи безпеки, гігієни праці, проводить необхідний інструктаж та підготовку, враховуючи функції та властивості роботи педагогічного, медичного та технічного персоналу.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10.6.  Директор закладу дошкільної освіти забезпечує заходи пожежної безпеки відповідно Кодексу цивільного захисту України. Забезпечення пожежної безпеки є складовою частиною господарської діяльності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11. </w:t>
      </w:r>
      <w:r>
        <w:rPr>
          <w:rFonts w:eastAsia="Times New Roman" w:ascii="Times New Roman" w:hAnsi="Times New Roman"/>
          <w:b/>
          <w:bCs/>
          <w:color w:val="000000"/>
          <w:sz w:val="28"/>
          <w:szCs w:val="28"/>
          <w:lang w:eastAsia="ru-RU"/>
        </w:rPr>
        <w:t>КОНТРОЛЬ</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ДІЯЛЬНІСТЮ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ЗАКЛАДУ ДОШКІЛЬНОЇ ОСВІТИ</w:t>
      </w:r>
      <w:r>
        <w:rPr>
          <w:rFonts w:eastAsia="Times New Roman" w:cs="Arial" w:ascii="Times New Roman" w:hAnsi="Times New Roman"/>
          <w:bCs/>
          <w:color w:val="000000"/>
          <w:sz w:val="28"/>
          <w:szCs w:val="28"/>
          <w:lang w:eastAsia="ru-RU"/>
        </w:rPr>
        <w:t xml:space="preserve">      11.1. </w:t>
      </w:r>
      <w:r>
        <w:rPr>
          <w:rFonts w:eastAsia="Times New Roman" w:ascii="Times New Roman" w:hAnsi="Times New Roman"/>
          <w:color w:val="000000"/>
          <w:sz w:val="28"/>
          <w:szCs w:val="28"/>
          <w:lang w:eastAsia="ru-RU"/>
        </w:rPr>
        <w:t>Основною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контролю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діяльністю</w:t>
      </w:r>
      <w:r>
        <w:rPr>
          <w:rFonts w:eastAsia="Times New Roman" w:cs="Arial" w:ascii="Times New Roman" w:hAnsi="Times New Roman"/>
          <w:color w:val="000000"/>
          <w:sz w:val="28"/>
          <w:szCs w:val="28"/>
          <w:lang w:eastAsia="ru-RU"/>
        </w:rPr>
        <w:t xml:space="preserve"> комунального закладу дошкільної освіти </w:t>
      </w:r>
      <w:r>
        <w:rPr>
          <w:rFonts w:eastAsia="Times New Roman" w:ascii="Times New Roman" w:hAnsi="Times New Roman"/>
          <w:color w:val="000000"/>
          <w:sz w:val="28"/>
          <w:szCs w:val="28"/>
          <w:lang w:eastAsia="ru-RU"/>
        </w:rPr>
        <w:t xml:space="preserve"> 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bCs/>
          <w:color w:val="000000"/>
          <w:sz w:val="28"/>
          <w:szCs w:val="28"/>
          <w:lang w:eastAsia="ru-RU"/>
        </w:rPr>
        <w:t>державний  інституційний аудит відповідно до Закону України «Про освіту», що проводиться Державною службою якості.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11.2. </w:t>
      </w:r>
      <w:r>
        <w:rPr>
          <w:rFonts w:eastAsia="Times New Roman" w:ascii="Times New Roman" w:hAnsi="Times New Roman"/>
          <w:bCs/>
          <w:color w:val="000000"/>
          <w:sz w:val="28"/>
          <w:szCs w:val="28"/>
          <w:lang w:eastAsia="ru-RU"/>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11.3.  </w:t>
      </w:r>
      <w:r>
        <w:rPr>
          <w:rFonts w:eastAsia="Times New Roman" w:ascii="Times New Roman" w:hAnsi="Times New Roman"/>
          <w:bCs/>
          <w:color w:val="000000"/>
          <w:sz w:val="28"/>
          <w:szCs w:val="28"/>
          <w:lang w:eastAsia="ru-RU"/>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Контроль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дотриманням</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державних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вимог</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змісту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обсягу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 здійснюється</w:t>
      </w:r>
      <w:r>
        <w:rPr>
          <w:rFonts w:eastAsia="Times New Roman" w:cs="Arial" w:ascii="Times New Roman" w:hAnsi="Times New Roman"/>
          <w:color w:val="000000"/>
          <w:sz w:val="28"/>
          <w:szCs w:val="28"/>
          <w:lang w:eastAsia="ru-RU"/>
        </w:rPr>
        <w:t xml:space="preserve"> міським управлінням освіти виконкому Покровської міської ради.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11.4.  Перевірка виконання колективного договору (угоди) здійснюється комісією представників адміністрації та профспілкового комітету закладу дошкільної освіти або радою трудового колективу не рідше двох разів на рік.</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11.5.  Колективний договір реєструється в органах виконавчої влади або місцевого самоврядування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12. РЕОРГАНІЗАЦІЯ  АБО ЛІКВІДАЦІЯ  ЗАКЛАДУ    ДОШКІЛЬНОЇ                                            ОСВІТИ</w:t>
      </w:r>
    </w:p>
    <w:p>
      <w:pPr>
        <w:pStyle w:val="Normal"/>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12.1.</w:t>
      </w:r>
      <w:r>
        <w:rPr>
          <w:rFonts w:eastAsia="Times New Roman" w:ascii="Times New Roman" w:hAnsi="Times New Roman"/>
          <w:color w:val="auto"/>
          <w:sz w:val="28"/>
          <w:szCs w:val="28"/>
          <w:lang w:eastAsia="ru-RU"/>
        </w:rPr>
        <w:t xml:space="preserve"> Діяльність закладу дошкільної освіти припиняється в разі його реорганізації (злиття, приєднання, перетворення) або ліквідації. Рішення  про  реорганізацію,  ліквідацію чи перепрофілювання (зміну типу)   закладу дошкільної освіти  приймає засновник в особі Покровської міської ради Дніпропетровської області.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12.2.  Припинення діяльності закладу дошкільної освіти здійснюється комісією з припинення (комісією з реорганізації, ліквідаційною комісією), утвореною в установленому  законодавством порядку,  а у випадках  ліквідації  за  рішенням господарського  суду – ліквідаційною  комісією, призначеною  цим  органом.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ab/>
        <w:t>З часу  призначення  ліквідаційної  комісії  до неї  переходять  повноваження  щодо  управління  закладом.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12.3.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на затвердження засновнику.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12.4.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12.5    Заклад дошкільної освіти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 до запису в установленому порядку.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13. ПРИКІНЦЕВІ ПОЛОЖЕННЯ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13.1 Цей Статут набирає чинності з моменту його державної реєстрації відповідно до чинного законодавства України. Зміни та доповнення Статуту вносяться Засновником та набувають чинності з моменту їх державної реєстрації.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Начальник управління освіти</w:t>
      </w:r>
    </w:p>
    <w:p>
      <w:pPr>
        <w:pStyle w:val="Normal"/>
        <w:tabs>
          <w:tab w:val="clear" w:pos="709"/>
          <w:tab w:val="left" w:pos="1134" w:leader="none"/>
        </w:tabs>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виконавчого комітету</w:t>
      </w:r>
    </w:p>
    <w:p>
      <w:pPr>
        <w:pStyle w:val="Normal"/>
        <w:tabs>
          <w:tab w:val="clear" w:pos="709"/>
          <w:tab w:val="left" w:pos="1134" w:leader="none"/>
        </w:tabs>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Покровської міської ради</w:t>
        <w:tab/>
        <w:tab/>
        <w:tab/>
        <w:t xml:space="preserve">     </w:t>
        <w:tab/>
        <w:t xml:space="preserve">                        О.О.Матвєєва</w:t>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widowControl w:val="false"/>
        <w:spacing w:lineRule="auto" w:line="240" w:before="0" w:after="0"/>
        <w:jc w:val="both"/>
        <w:rPr>
          <w:color w:val="auto"/>
          <w:sz w:val="16"/>
          <w:szCs w:val="16"/>
        </w:rPr>
      </w:pPr>
      <w:r>
        <w:rPr/>
      </w:r>
    </w:p>
    <w:sectPr>
      <w:type w:val="nextPage"/>
      <w:pgSz w:w="11906" w:h="16838"/>
      <w:pgMar w:left="1701" w:right="567" w:header="0" w:top="510" w:footer="0" w:bottom="4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ntiqua">
    <w:charset w:val="cc"/>
    <w:family w:val="roman"/>
    <w:pitch w:val="variable"/>
  </w:font>
  <w:font w:name="Verdana">
    <w:charset w:val="cc"/>
    <w:family w:val="roman"/>
    <w:pitch w:val="variable"/>
  </w:font>
  <w:font w:name="Segoe UI">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1">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2">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1065" w:hanging="360"/>
      </w:pPr>
      <w:rPr>
        <w:rFonts w:ascii="Wingdings" w:hAnsi="Wingdings" w:cs="Wingdings"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semiHidden="0" w:unhideWhenUsed="0" w:qFormat="1"/>
    <w:lsdException w:name="page number" w:uiPriority="0"/>
    <w:lsdException w:name="List" w:uiPriority="0"/>
    <w:lsdException w:name="List Bulle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0" w:semiHidden="0" w:unhideWhenUsed="0" w:qFormat="1"/>
    <w:lsdException w:name="Emphasis" w:uiPriority="20" w:semiHidden="0" w:unhideWhenUsed="0" w:qFormat="1"/>
    <w:lsdException w:name="Normal (Web)"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1">
    <w:name w:val="Heading 1"/>
    <w:basedOn w:val="Normal"/>
    <w:next w:val="Normal"/>
    <w:link w:val="10"/>
    <w:qFormat/>
    <w:rsid w:val="00861872"/>
    <w:pPr>
      <w:keepNext w:val="true"/>
      <w:suppressAutoHyphens w:val="false"/>
      <w:spacing w:lineRule="auto" w:line="240" w:before="0" w:after="0"/>
      <w:jc w:val="center"/>
      <w:outlineLvl w:val="0"/>
    </w:pPr>
    <w:rPr>
      <w:rFonts w:ascii="Times New Roman" w:hAnsi="Times New Roman" w:eastAsia="Times New Roman"/>
      <w:b/>
      <w:color w:val="auto"/>
      <w:spacing w:val="60"/>
      <w:sz w:val="28"/>
      <w:szCs w:val="20"/>
      <w:lang w:eastAsia="ru-RU"/>
    </w:rPr>
  </w:style>
  <w:style w:type="paragraph" w:styleId="2">
    <w:name w:val="Heading 2"/>
    <w:basedOn w:val="Normal"/>
    <w:next w:val="Normal"/>
    <w:link w:val="20"/>
    <w:qFormat/>
    <w:rsid w:val="00861872"/>
    <w:pPr>
      <w:keepNext w:val="true"/>
      <w:suppressAutoHyphens w:val="false"/>
      <w:spacing w:lineRule="auto" w:line="240" w:before="0" w:after="0"/>
      <w:jc w:val="both"/>
      <w:outlineLvl w:val="1"/>
    </w:pPr>
    <w:rPr>
      <w:rFonts w:ascii="Times New Roman" w:hAnsi="Times New Roman" w:eastAsia="Times New Roman"/>
      <w:b/>
      <w:smallCaps/>
      <w:color w:val="auto"/>
      <w:sz w:val="28"/>
      <w:szCs w:val="20"/>
      <w:lang w:eastAsia="ru-RU"/>
    </w:rPr>
  </w:style>
  <w:style w:type="paragraph" w:styleId="3">
    <w:name w:val="Heading 3"/>
    <w:basedOn w:val="Normal"/>
    <w:next w:val="Normal"/>
    <w:link w:val="30"/>
    <w:qFormat/>
    <w:rsid w:val="00861872"/>
    <w:pPr>
      <w:keepNext w:val="true"/>
      <w:suppressAutoHyphens w:val="false"/>
      <w:spacing w:lineRule="auto" w:line="240" w:before="0" w:after="0"/>
      <w:jc w:val="center"/>
      <w:outlineLvl w:val="2"/>
    </w:pPr>
    <w:rPr>
      <w:rFonts w:ascii="Times New Roman" w:hAnsi="Times New Roman" w:eastAsia="Times New Roman"/>
      <w:b/>
      <w:color w:val="auto"/>
      <w:szCs w:val="20"/>
      <w:lang w:val="ru-RU" w:eastAsia="ru-RU"/>
    </w:rPr>
  </w:style>
  <w:style w:type="paragraph" w:styleId="4">
    <w:name w:val="Heading 4"/>
    <w:basedOn w:val="Normal"/>
    <w:next w:val="Normal"/>
    <w:link w:val="40"/>
    <w:qFormat/>
    <w:rsid w:val="00861872"/>
    <w:pPr>
      <w:keepNext w:val="true"/>
      <w:suppressAutoHyphens w:val="false"/>
      <w:spacing w:lineRule="auto" w:line="240" w:before="0" w:after="0"/>
      <w:ind w:firstLine="720"/>
      <w:jc w:val="center"/>
      <w:outlineLvl w:val="3"/>
    </w:pPr>
    <w:rPr>
      <w:rFonts w:ascii="Times New Roman" w:hAnsi="Times New Roman" w:eastAsia="Times New Roman"/>
      <w:b/>
      <w:color w:val="auto"/>
      <w:sz w:val="24"/>
      <w:szCs w:val="20"/>
      <w:lang w:eastAsia="ru-RU"/>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0" w:customStyle="1">
    <w:name w:val="Основной текст Знак"/>
    <w:qFormat/>
    <w:rPr>
      <w:rFonts w:ascii="Times New Roman" w:hAnsi="Times New Roman" w:eastAsia="Andale Sans UI" w:cs="Times New Roman"/>
      <w:kern w:val="2"/>
      <w:sz w:val="24"/>
      <w:szCs w:val="24"/>
    </w:rPr>
  </w:style>
  <w:style w:type="character" w:styleId="21" w:customStyle="1">
    <w:name w:val="Основной текст (2)_"/>
    <w:uiPriority w:val="99"/>
    <w:qFormat/>
    <w:rsid w:val="007a0f3b"/>
    <w:rPr>
      <w:sz w:val="28"/>
      <w:szCs w:val="28"/>
      <w:shd w:fill="FFFFFF" w:val="clear"/>
    </w:rPr>
  </w:style>
  <w:style w:type="character" w:styleId="WW8Num1z0" w:customStyle="1">
    <w:name w:val="WW8Num1z0"/>
    <w:qFormat/>
    <w:rsid w:val="007a0f3b"/>
    <w:rPr>
      <w:rFonts w:ascii="Wingdings" w:hAnsi="Wingdings" w:cs="Wingdings"/>
      <w:sz w:val="28"/>
      <w:szCs w:val="28"/>
      <w:lang w:val="uk-UA" w:eastAsia="zh-CN"/>
    </w:rPr>
  </w:style>
  <w:style w:type="character" w:styleId="WW8Num1z1" w:customStyle="1">
    <w:name w:val="WW8Num1z1"/>
    <w:qFormat/>
    <w:rsid w:val="007a0f3b"/>
    <w:rPr>
      <w:rFonts w:ascii="Courier New" w:hAnsi="Courier New" w:cs="Courier New"/>
    </w:rPr>
  </w:style>
  <w:style w:type="character" w:styleId="WW8Num1z3" w:customStyle="1">
    <w:name w:val="WW8Num1z3"/>
    <w:qFormat/>
    <w:rsid w:val="007a0f3b"/>
    <w:rPr>
      <w:rFonts w:ascii="Symbol" w:hAnsi="Symbol" w:cs="Symbol"/>
    </w:rPr>
  </w:style>
  <w:style w:type="character" w:styleId="WW8Num2z0" w:customStyle="1">
    <w:name w:val="WW8Num2z0"/>
    <w:qFormat/>
    <w:rsid w:val="007a0f3b"/>
    <w:rPr>
      <w:rFonts w:ascii="Wingdings" w:hAnsi="Wingdings" w:cs="Wingdings"/>
      <w:sz w:val="28"/>
      <w:szCs w:val="28"/>
      <w:lang w:val="uk-UA"/>
    </w:rPr>
  </w:style>
  <w:style w:type="character" w:styleId="WW8Num3z0" w:customStyle="1">
    <w:name w:val="WW8Num3z0"/>
    <w:qFormat/>
    <w:rsid w:val="007a0f3b"/>
    <w:rPr>
      <w:rFonts w:ascii="Wingdings" w:hAnsi="Wingdings" w:cs="Wingdings"/>
      <w:color w:val="000000"/>
      <w:sz w:val="28"/>
      <w:szCs w:val="28"/>
    </w:rPr>
  </w:style>
  <w:style w:type="character" w:styleId="WW8Num4z0" w:customStyle="1">
    <w:name w:val="WW8Num4z0"/>
    <w:qFormat/>
    <w:rsid w:val="007a0f3b"/>
    <w:rPr>
      <w:rFonts w:cs="Arial"/>
      <w:b/>
      <w:bCs/>
      <w:sz w:val="28"/>
      <w:szCs w:val="28"/>
      <w:lang w:val="uk-UA"/>
    </w:rPr>
  </w:style>
  <w:style w:type="character" w:styleId="WW8Num5z0" w:customStyle="1">
    <w:name w:val="WW8Num5z0"/>
    <w:qFormat/>
    <w:rsid w:val="007a0f3b"/>
    <w:rPr>
      <w:rFonts w:ascii="Wingdings" w:hAnsi="Wingdings" w:cs="Wingdings"/>
      <w:sz w:val="28"/>
      <w:szCs w:val="28"/>
      <w:lang w:val="uk-UA" w:eastAsia="en-US" w:bidi="en-US"/>
    </w:rPr>
  </w:style>
  <w:style w:type="character" w:styleId="WW8Num6z0" w:customStyle="1">
    <w:name w:val="WW8Num6z0"/>
    <w:qFormat/>
    <w:rsid w:val="007a0f3b"/>
    <w:rPr>
      <w:rFonts w:ascii="Wingdings" w:hAnsi="Wingdings" w:cs="Wingdings"/>
      <w:sz w:val="28"/>
      <w:szCs w:val="28"/>
      <w:lang w:val="uk-UA"/>
    </w:rPr>
  </w:style>
  <w:style w:type="character" w:styleId="WW8Num7z0" w:customStyle="1">
    <w:name w:val="WW8Num7z0"/>
    <w:qFormat/>
    <w:rsid w:val="007a0f3b"/>
    <w:rPr>
      <w:rFonts w:ascii="Wingdings" w:hAnsi="Wingdings" w:cs="Wingdings"/>
      <w:sz w:val="28"/>
      <w:szCs w:val="28"/>
      <w:lang w:val="uk-UA"/>
    </w:rPr>
  </w:style>
  <w:style w:type="character" w:styleId="WW8Num8z0" w:customStyle="1">
    <w:name w:val="WW8Num8z0"/>
    <w:qFormat/>
    <w:rsid w:val="007a0f3b"/>
    <w:rPr>
      <w:rFonts w:ascii="Wingdings" w:hAnsi="Wingdings" w:cs="Wingdings"/>
      <w:color w:val="000000"/>
      <w:sz w:val="28"/>
      <w:szCs w:val="28"/>
      <w:lang w:val="uk-UA"/>
    </w:rPr>
  </w:style>
  <w:style w:type="character" w:styleId="WW8Num9z0" w:customStyle="1">
    <w:name w:val="WW8Num9z0"/>
    <w:qFormat/>
    <w:rsid w:val="007a0f3b"/>
    <w:rPr>
      <w:rFonts w:ascii="Wingdings" w:hAnsi="Wingdings" w:cs="Wingdings"/>
      <w:color w:val="000000"/>
      <w:sz w:val="28"/>
      <w:szCs w:val="28"/>
      <w:lang w:val="uk-UA"/>
    </w:rPr>
  </w:style>
  <w:style w:type="character" w:styleId="WW8Num10z0" w:customStyle="1">
    <w:name w:val="WW8Num10z0"/>
    <w:qFormat/>
    <w:rsid w:val="007a0f3b"/>
    <w:rPr>
      <w:rFonts w:ascii="Wingdings" w:hAnsi="Wingdings" w:cs="Wingdings"/>
      <w:color w:val="000000"/>
      <w:sz w:val="28"/>
      <w:szCs w:val="28"/>
      <w:lang w:val="uk-UA"/>
    </w:rPr>
  </w:style>
  <w:style w:type="character" w:styleId="WW8Num11z0" w:customStyle="1">
    <w:name w:val="WW8Num11z0"/>
    <w:qFormat/>
    <w:rsid w:val="007a0f3b"/>
    <w:rPr>
      <w:rFonts w:ascii="Wingdings" w:hAnsi="Wingdings" w:cs="Wingdings"/>
      <w:color w:val="000000"/>
      <w:sz w:val="28"/>
      <w:szCs w:val="28"/>
      <w:lang w:val="uk-UA"/>
    </w:rPr>
  </w:style>
  <w:style w:type="character" w:styleId="WW8Num12z0" w:customStyle="1">
    <w:name w:val="WW8Num12z0"/>
    <w:qFormat/>
    <w:rsid w:val="007a0f3b"/>
    <w:rPr>
      <w:rFonts w:ascii="Wingdings" w:hAnsi="Wingdings" w:cs="Wingdings"/>
      <w:sz w:val="28"/>
      <w:szCs w:val="28"/>
      <w:lang w:val="uk-UA"/>
    </w:rPr>
  </w:style>
  <w:style w:type="character" w:styleId="WW8Num13z0" w:customStyle="1">
    <w:name w:val="WW8Num13z0"/>
    <w:qFormat/>
    <w:rsid w:val="007a0f3b"/>
    <w:rPr>
      <w:rFonts w:ascii="Wingdings" w:hAnsi="Wingdings" w:cs="Wingdings"/>
      <w:color w:val="000000"/>
      <w:sz w:val="28"/>
      <w:szCs w:val="28"/>
      <w:lang w:val="uk-UA"/>
    </w:rPr>
  </w:style>
  <w:style w:type="character" w:styleId="WW8Num14z0" w:customStyle="1">
    <w:name w:val="WW8Num14z0"/>
    <w:qFormat/>
    <w:rsid w:val="007a0f3b"/>
    <w:rPr>
      <w:rFonts w:ascii="Wingdings" w:hAnsi="Wingdings" w:cs="Wingdings"/>
      <w:color w:val="000000"/>
      <w:sz w:val="28"/>
      <w:szCs w:val="28"/>
      <w:highlight w:val="white"/>
      <w:lang w:val="uk-UA"/>
    </w:rPr>
  </w:style>
  <w:style w:type="character" w:styleId="WW8Num15z0" w:customStyle="1">
    <w:name w:val="WW8Num15z0"/>
    <w:qFormat/>
    <w:rsid w:val="007a0f3b"/>
    <w:rPr>
      <w:rFonts w:ascii="Wingdings" w:hAnsi="Wingdings" w:cs="Wingdings"/>
      <w:sz w:val="28"/>
      <w:szCs w:val="28"/>
    </w:rPr>
  </w:style>
  <w:style w:type="character" w:styleId="WW8Num16z0" w:customStyle="1">
    <w:name w:val="WW8Num16z0"/>
    <w:qFormat/>
    <w:rsid w:val="007a0f3b"/>
    <w:rPr>
      <w:rFonts w:ascii="Wingdings" w:hAnsi="Wingdings" w:cs="Wingdings"/>
      <w:sz w:val="28"/>
      <w:szCs w:val="28"/>
      <w:lang w:val="uk-UA"/>
    </w:rPr>
  </w:style>
  <w:style w:type="character" w:styleId="WW8Num17z0" w:customStyle="1">
    <w:name w:val="WW8Num17z0"/>
    <w:qFormat/>
    <w:rsid w:val="007a0f3b"/>
    <w:rPr>
      <w:rFonts w:ascii="Wingdings" w:hAnsi="Wingdings" w:cs="Wingdings"/>
      <w:color w:val="000000"/>
      <w:sz w:val="28"/>
      <w:szCs w:val="28"/>
      <w:lang w:val="uk-UA"/>
    </w:rPr>
  </w:style>
  <w:style w:type="character" w:styleId="WW8Num18z0" w:customStyle="1">
    <w:name w:val="WW8Num18z0"/>
    <w:qFormat/>
    <w:rsid w:val="007a0f3b"/>
    <w:rPr/>
  </w:style>
  <w:style w:type="character" w:styleId="WW8Num18z1" w:customStyle="1">
    <w:name w:val="WW8Num18z1"/>
    <w:qFormat/>
    <w:rsid w:val="007a0f3b"/>
    <w:rPr/>
  </w:style>
  <w:style w:type="character" w:styleId="WW8Num18z2" w:customStyle="1">
    <w:name w:val="WW8Num18z2"/>
    <w:qFormat/>
    <w:rsid w:val="007a0f3b"/>
    <w:rPr/>
  </w:style>
  <w:style w:type="character" w:styleId="WW8Num18z3" w:customStyle="1">
    <w:name w:val="WW8Num18z3"/>
    <w:qFormat/>
    <w:rsid w:val="007a0f3b"/>
    <w:rPr/>
  </w:style>
  <w:style w:type="character" w:styleId="WW8Num18z4" w:customStyle="1">
    <w:name w:val="WW8Num18z4"/>
    <w:qFormat/>
    <w:rsid w:val="007a0f3b"/>
    <w:rPr/>
  </w:style>
  <w:style w:type="character" w:styleId="WW8Num18z5" w:customStyle="1">
    <w:name w:val="WW8Num18z5"/>
    <w:qFormat/>
    <w:rsid w:val="007a0f3b"/>
    <w:rPr/>
  </w:style>
  <w:style w:type="character" w:styleId="WW8Num18z6" w:customStyle="1">
    <w:name w:val="WW8Num18z6"/>
    <w:qFormat/>
    <w:rsid w:val="007a0f3b"/>
    <w:rPr/>
  </w:style>
  <w:style w:type="character" w:styleId="WW8Num18z7" w:customStyle="1">
    <w:name w:val="WW8Num18z7"/>
    <w:qFormat/>
    <w:rsid w:val="007a0f3b"/>
    <w:rPr/>
  </w:style>
  <w:style w:type="character" w:styleId="WW8Num18z8" w:customStyle="1">
    <w:name w:val="WW8Num18z8"/>
    <w:qFormat/>
    <w:rsid w:val="007a0f3b"/>
    <w:rPr/>
  </w:style>
  <w:style w:type="character" w:styleId="WW8Num2z1" w:customStyle="1">
    <w:name w:val="WW8Num2z1"/>
    <w:qFormat/>
    <w:rsid w:val="007a0f3b"/>
    <w:rPr>
      <w:rFonts w:ascii="Courier New" w:hAnsi="Courier New" w:cs="Courier New"/>
    </w:rPr>
  </w:style>
  <w:style w:type="character" w:styleId="WW8Num2z3" w:customStyle="1">
    <w:name w:val="WW8Num2z3"/>
    <w:qFormat/>
    <w:rsid w:val="007a0f3b"/>
    <w:rPr>
      <w:rFonts w:ascii="Symbol" w:hAnsi="Symbol" w:cs="Symbol"/>
    </w:rPr>
  </w:style>
  <w:style w:type="character" w:styleId="WW8Num3z1" w:customStyle="1">
    <w:name w:val="WW8Num3z1"/>
    <w:qFormat/>
    <w:rsid w:val="007a0f3b"/>
    <w:rPr>
      <w:rFonts w:ascii="Courier New" w:hAnsi="Courier New" w:cs="Courier New"/>
    </w:rPr>
  </w:style>
  <w:style w:type="character" w:styleId="WW8Num3z3" w:customStyle="1">
    <w:name w:val="WW8Num3z3"/>
    <w:qFormat/>
    <w:rsid w:val="007a0f3b"/>
    <w:rPr>
      <w:rFonts w:ascii="Symbol" w:hAnsi="Symbol" w:cs="Symbol"/>
    </w:rPr>
  </w:style>
  <w:style w:type="character" w:styleId="WW8Num4z1" w:customStyle="1">
    <w:name w:val="WW8Num4z1"/>
    <w:qFormat/>
    <w:rsid w:val="007a0f3b"/>
    <w:rPr>
      <w:rFonts w:ascii="Courier New" w:hAnsi="Courier New" w:cs="Courier New"/>
    </w:rPr>
  </w:style>
  <w:style w:type="character" w:styleId="WW8Num4z3" w:customStyle="1">
    <w:name w:val="WW8Num4z3"/>
    <w:qFormat/>
    <w:rsid w:val="007a0f3b"/>
    <w:rPr>
      <w:rFonts w:ascii="Symbol" w:hAnsi="Symbol" w:cs="Symbol"/>
    </w:rPr>
  </w:style>
  <w:style w:type="character" w:styleId="WW8Num5z1" w:customStyle="1">
    <w:name w:val="WW8Num5z1"/>
    <w:qFormat/>
    <w:rsid w:val="007a0f3b"/>
    <w:rPr>
      <w:rFonts w:ascii="Courier New" w:hAnsi="Courier New" w:cs="Courier New"/>
    </w:rPr>
  </w:style>
  <w:style w:type="character" w:styleId="WW8Num5z3" w:customStyle="1">
    <w:name w:val="WW8Num5z3"/>
    <w:qFormat/>
    <w:rsid w:val="007a0f3b"/>
    <w:rPr>
      <w:rFonts w:ascii="Symbol" w:hAnsi="Symbol" w:cs="Symbol"/>
    </w:rPr>
  </w:style>
  <w:style w:type="character" w:styleId="WW8Num6z1" w:customStyle="1">
    <w:name w:val="WW8Num6z1"/>
    <w:qFormat/>
    <w:rsid w:val="007a0f3b"/>
    <w:rPr>
      <w:rFonts w:ascii="Courier New" w:hAnsi="Courier New" w:cs="Courier New"/>
    </w:rPr>
  </w:style>
  <w:style w:type="character" w:styleId="WW8Num6z2" w:customStyle="1">
    <w:name w:val="WW8Num6z2"/>
    <w:qFormat/>
    <w:rsid w:val="007a0f3b"/>
    <w:rPr>
      <w:rFonts w:ascii="Wingdings" w:hAnsi="Wingdings" w:cs="Wingdings"/>
    </w:rPr>
  </w:style>
  <w:style w:type="character" w:styleId="WW8Num7z1" w:customStyle="1">
    <w:name w:val="WW8Num7z1"/>
    <w:qFormat/>
    <w:rsid w:val="007a0f3b"/>
    <w:rPr>
      <w:rFonts w:ascii="Courier New" w:hAnsi="Courier New" w:cs="Courier New"/>
    </w:rPr>
  </w:style>
  <w:style w:type="character" w:styleId="WW8Num7z3" w:customStyle="1">
    <w:name w:val="WW8Num7z3"/>
    <w:qFormat/>
    <w:rsid w:val="007a0f3b"/>
    <w:rPr>
      <w:rFonts w:ascii="Symbol" w:hAnsi="Symbol" w:cs="Symbol"/>
    </w:rPr>
  </w:style>
  <w:style w:type="character" w:styleId="WW8Num8z1" w:customStyle="1">
    <w:name w:val="WW8Num8z1"/>
    <w:qFormat/>
    <w:rsid w:val="007a0f3b"/>
    <w:rPr>
      <w:rFonts w:ascii="Courier New" w:hAnsi="Courier New" w:cs="Courier New"/>
    </w:rPr>
  </w:style>
  <w:style w:type="character" w:styleId="WW8Num8z3" w:customStyle="1">
    <w:name w:val="WW8Num8z3"/>
    <w:qFormat/>
    <w:rsid w:val="007a0f3b"/>
    <w:rPr>
      <w:rFonts w:ascii="Symbol" w:hAnsi="Symbol" w:cs="Symbol"/>
    </w:rPr>
  </w:style>
  <w:style w:type="character" w:styleId="WW8Num9z1" w:customStyle="1">
    <w:name w:val="WW8Num9z1"/>
    <w:qFormat/>
    <w:rsid w:val="007a0f3b"/>
    <w:rPr>
      <w:rFonts w:ascii="Courier New" w:hAnsi="Courier New" w:cs="Courier New"/>
    </w:rPr>
  </w:style>
  <w:style w:type="character" w:styleId="WW8Num9z3" w:customStyle="1">
    <w:name w:val="WW8Num9z3"/>
    <w:qFormat/>
    <w:rsid w:val="007a0f3b"/>
    <w:rPr>
      <w:rFonts w:ascii="Symbol" w:hAnsi="Symbol" w:cs="Symbol"/>
    </w:rPr>
  </w:style>
  <w:style w:type="character" w:styleId="WW8Num10z1" w:customStyle="1">
    <w:name w:val="WW8Num10z1"/>
    <w:qFormat/>
    <w:rsid w:val="007a0f3b"/>
    <w:rPr/>
  </w:style>
  <w:style w:type="character" w:styleId="WW8Num10z2" w:customStyle="1">
    <w:name w:val="WW8Num10z2"/>
    <w:qFormat/>
    <w:rsid w:val="007a0f3b"/>
    <w:rPr/>
  </w:style>
  <w:style w:type="character" w:styleId="WW8Num10z3" w:customStyle="1">
    <w:name w:val="WW8Num10z3"/>
    <w:qFormat/>
    <w:rsid w:val="007a0f3b"/>
    <w:rPr/>
  </w:style>
  <w:style w:type="character" w:styleId="WW8Num10z4" w:customStyle="1">
    <w:name w:val="WW8Num10z4"/>
    <w:qFormat/>
    <w:rsid w:val="007a0f3b"/>
    <w:rPr/>
  </w:style>
  <w:style w:type="character" w:styleId="WW8Num10z5" w:customStyle="1">
    <w:name w:val="WW8Num10z5"/>
    <w:qFormat/>
    <w:rsid w:val="007a0f3b"/>
    <w:rPr/>
  </w:style>
  <w:style w:type="character" w:styleId="WW8Num10z6" w:customStyle="1">
    <w:name w:val="WW8Num10z6"/>
    <w:qFormat/>
    <w:rsid w:val="007a0f3b"/>
    <w:rPr/>
  </w:style>
  <w:style w:type="character" w:styleId="WW8Num10z7" w:customStyle="1">
    <w:name w:val="WW8Num10z7"/>
    <w:qFormat/>
    <w:rsid w:val="007a0f3b"/>
    <w:rPr/>
  </w:style>
  <w:style w:type="character" w:styleId="WW8Num10z8" w:customStyle="1">
    <w:name w:val="WW8Num10z8"/>
    <w:qFormat/>
    <w:rsid w:val="007a0f3b"/>
    <w:rPr/>
  </w:style>
  <w:style w:type="character" w:styleId="WW8Num11z1" w:customStyle="1">
    <w:name w:val="WW8Num11z1"/>
    <w:qFormat/>
    <w:rsid w:val="007a0f3b"/>
    <w:rPr>
      <w:rFonts w:ascii="Courier New" w:hAnsi="Courier New" w:cs="Courier New"/>
    </w:rPr>
  </w:style>
  <w:style w:type="character" w:styleId="WW8Num11z2" w:customStyle="1">
    <w:name w:val="WW8Num11z2"/>
    <w:qFormat/>
    <w:rsid w:val="007a0f3b"/>
    <w:rPr>
      <w:rFonts w:ascii="Wingdings" w:hAnsi="Wingdings" w:cs="Wingdings"/>
    </w:rPr>
  </w:style>
  <w:style w:type="character" w:styleId="WW8Num11z3" w:customStyle="1">
    <w:name w:val="WW8Num11z3"/>
    <w:qFormat/>
    <w:rsid w:val="007a0f3b"/>
    <w:rPr>
      <w:rFonts w:ascii="Symbol" w:hAnsi="Symbol" w:cs="Symbol"/>
    </w:rPr>
  </w:style>
  <w:style w:type="character" w:styleId="WW8Num12z1" w:customStyle="1">
    <w:name w:val="WW8Num12z1"/>
    <w:qFormat/>
    <w:rsid w:val="007a0f3b"/>
    <w:rPr>
      <w:rFonts w:ascii="Courier New" w:hAnsi="Courier New" w:cs="Courier New"/>
    </w:rPr>
  </w:style>
  <w:style w:type="character" w:styleId="WW8Num12z3" w:customStyle="1">
    <w:name w:val="WW8Num12z3"/>
    <w:qFormat/>
    <w:rsid w:val="007a0f3b"/>
    <w:rPr>
      <w:rFonts w:ascii="Symbol" w:hAnsi="Symbol" w:cs="Symbol"/>
    </w:rPr>
  </w:style>
  <w:style w:type="character" w:styleId="WW8Num13z1" w:customStyle="1">
    <w:name w:val="WW8Num13z1"/>
    <w:qFormat/>
    <w:rsid w:val="007a0f3b"/>
    <w:rPr>
      <w:rFonts w:ascii="Courier New" w:hAnsi="Courier New" w:cs="Courier New"/>
    </w:rPr>
  </w:style>
  <w:style w:type="character" w:styleId="WW8Num13z3" w:customStyle="1">
    <w:name w:val="WW8Num13z3"/>
    <w:qFormat/>
    <w:rsid w:val="007a0f3b"/>
    <w:rPr>
      <w:rFonts w:ascii="Symbol" w:hAnsi="Symbol" w:cs="Symbol"/>
    </w:rPr>
  </w:style>
  <w:style w:type="character" w:styleId="WW8Num14z1" w:customStyle="1">
    <w:name w:val="WW8Num14z1"/>
    <w:qFormat/>
    <w:rsid w:val="007a0f3b"/>
    <w:rPr>
      <w:rFonts w:ascii="Courier New" w:hAnsi="Courier New" w:cs="Courier New"/>
    </w:rPr>
  </w:style>
  <w:style w:type="character" w:styleId="WW8Num14z3" w:customStyle="1">
    <w:name w:val="WW8Num14z3"/>
    <w:qFormat/>
    <w:rsid w:val="007a0f3b"/>
    <w:rPr>
      <w:rFonts w:ascii="Symbol" w:hAnsi="Symbol" w:cs="Symbol"/>
    </w:rPr>
  </w:style>
  <w:style w:type="character" w:styleId="WW8Num15z1" w:customStyle="1">
    <w:name w:val="WW8Num15z1"/>
    <w:qFormat/>
    <w:rsid w:val="007a0f3b"/>
    <w:rPr>
      <w:rFonts w:ascii="Courier New" w:hAnsi="Courier New" w:cs="Courier New"/>
    </w:rPr>
  </w:style>
  <w:style w:type="character" w:styleId="WW8Num15z3" w:customStyle="1">
    <w:name w:val="WW8Num15z3"/>
    <w:qFormat/>
    <w:rsid w:val="007a0f3b"/>
    <w:rPr>
      <w:rFonts w:ascii="Symbol" w:hAnsi="Symbol" w:cs="Symbol"/>
    </w:rPr>
  </w:style>
  <w:style w:type="character" w:styleId="WW8Num16z1" w:customStyle="1">
    <w:name w:val="WW8Num16z1"/>
    <w:qFormat/>
    <w:rsid w:val="007a0f3b"/>
    <w:rPr>
      <w:rFonts w:ascii="Courier New" w:hAnsi="Courier New" w:cs="Courier New"/>
    </w:rPr>
  </w:style>
  <w:style w:type="character" w:styleId="WW8Num16z3" w:customStyle="1">
    <w:name w:val="WW8Num16z3"/>
    <w:qFormat/>
    <w:rsid w:val="007a0f3b"/>
    <w:rPr>
      <w:rFonts w:ascii="Symbol" w:hAnsi="Symbol" w:cs="Symbol"/>
    </w:rPr>
  </w:style>
  <w:style w:type="character" w:styleId="WW8Num17z1" w:customStyle="1">
    <w:name w:val="WW8Num17z1"/>
    <w:qFormat/>
    <w:rsid w:val="007a0f3b"/>
    <w:rPr>
      <w:rFonts w:ascii="Courier New" w:hAnsi="Courier New" w:cs="Courier New"/>
    </w:rPr>
  </w:style>
  <w:style w:type="character" w:styleId="WW8Num17z3" w:customStyle="1">
    <w:name w:val="WW8Num17z3"/>
    <w:qFormat/>
    <w:rsid w:val="007a0f3b"/>
    <w:rPr>
      <w:rFonts w:ascii="Symbol" w:hAnsi="Symbol" w:cs="Symbol"/>
    </w:rPr>
  </w:style>
  <w:style w:type="character" w:styleId="WW8Num19z0" w:customStyle="1">
    <w:name w:val="WW8Num19z0"/>
    <w:qFormat/>
    <w:rsid w:val="007a0f3b"/>
    <w:rPr>
      <w:rFonts w:ascii="Wingdings" w:hAnsi="Wingdings" w:cs="Wingdings"/>
      <w:color w:val="000000"/>
      <w:sz w:val="28"/>
      <w:szCs w:val="28"/>
      <w:lang w:val="uk-UA"/>
    </w:rPr>
  </w:style>
  <w:style w:type="character" w:styleId="WW8Num19z1" w:customStyle="1">
    <w:name w:val="WW8Num19z1"/>
    <w:qFormat/>
    <w:rsid w:val="007a0f3b"/>
    <w:rPr>
      <w:rFonts w:ascii="Courier New" w:hAnsi="Courier New" w:cs="Courier New"/>
    </w:rPr>
  </w:style>
  <w:style w:type="character" w:styleId="WW8Num19z3" w:customStyle="1">
    <w:name w:val="WW8Num19z3"/>
    <w:qFormat/>
    <w:rsid w:val="007a0f3b"/>
    <w:rPr>
      <w:rFonts w:ascii="Symbol" w:hAnsi="Symbol" w:cs="Symbol"/>
    </w:rPr>
  </w:style>
  <w:style w:type="character" w:styleId="WW8Num20z0" w:customStyle="1">
    <w:name w:val="WW8Num20z0"/>
    <w:qFormat/>
    <w:rsid w:val="007a0f3b"/>
    <w:rPr>
      <w:rFonts w:ascii="Wingdings" w:hAnsi="Wingdings" w:cs="Wingdings"/>
      <w:color w:val="000000"/>
      <w:sz w:val="28"/>
      <w:szCs w:val="28"/>
      <w:lang w:val="uk-UA"/>
    </w:rPr>
  </w:style>
  <w:style w:type="character" w:styleId="WW8Num20z1" w:customStyle="1">
    <w:name w:val="WW8Num20z1"/>
    <w:qFormat/>
    <w:rsid w:val="007a0f3b"/>
    <w:rPr>
      <w:rFonts w:ascii="Courier New" w:hAnsi="Courier New" w:cs="Courier New"/>
    </w:rPr>
  </w:style>
  <w:style w:type="character" w:styleId="WW8Num20z3" w:customStyle="1">
    <w:name w:val="WW8Num20z3"/>
    <w:qFormat/>
    <w:rsid w:val="007a0f3b"/>
    <w:rPr>
      <w:rFonts w:ascii="Symbol" w:hAnsi="Symbol" w:cs="Symbol"/>
    </w:rPr>
  </w:style>
  <w:style w:type="character" w:styleId="WW8Num21z0" w:customStyle="1">
    <w:name w:val="WW8Num21z0"/>
    <w:qFormat/>
    <w:rsid w:val="007a0f3b"/>
    <w:rPr>
      <w:rFonts w:ascii="Wingdings" w:hAnsi="Wingdings" w:cs="Wingdings"/>
    </w:rPr>
  </w:style>
  <w:style w:type="character" w:styleId="WW8Num21z1" w:customStyle="1">
    <w:name w:val="WW8Num21z1"/>
    <w:qFormat/>
    <w:rsid w:val="007a0f3b"/>
    <w:rPr>
      <w:rFonts w:ascii="Courier New" w:hAnsi="Courier New" w:cs="Courier New"/>
    </w:rPr>
  </w:style>
  <w:style w:type="character" w:styleId="WW8Num21z3" w:customStyle="1">
    <w:name w:val="WW8Num21z3"/>
    <w:qFormat/>
    <w:rsid w:val="007a0f3b"/>
    <w:rPr>
      <w:rFonts w:ascii="Symbol" w:hAnsi="Symbol" w:cs="Symbol"/>
    </w:rPr>
  </w:style>
  <w:style w:type="character" w:styleId="WW8Num22z0" w:customStyle="1">
    <w:name w:val="WW8Num22z0"/>
    <w:qFormat/>
    <w:rsid w:val="007a0f3b"/>
    <w:rPr>
      <w:rFonts w:ascii="Wingdings" w:hAnsi="Wingdings" w:cs="Wingdings"/>
      <w:color w:val="000000"/>
      <w:sz w:val="28"/>
      <w:szCs w:val="28"/>
      <w:lang w:val="uk-UA"/>
    </w:rPr>
  </w:style>
  <w:style w:type="character" w:styleId="WW8Num22z1" w:customStyle="1">
    <w:name w:val="WW8Num22z1"/>
    <w:qFormat/>
    <w:rsid w:val="007a0f3b"/>
    <w:rPr>
      <w:rFonts w:ascii="Courier New" w:hAnsi="Courier New" w:cs="Courier New"/>
    </w:rPr>
  </w:style>
  <w:style w:type="character" w:styleId="WW8Num22z3" w:customStyle="1">
    <w:name w:val="WW8Num22z3"/>
    <w:qFormat/>
    <w:rsid w:val="007a0f3b"/>
    <w:rPr>
      <w:rFonts w:ascii="Symbol" w:hAnsi="Symbol" w:cs="Symbol"/>
    </w:rPr>
  </w:style>
  <w:style w:type="character" w:styleId="WW8Num23z0" w:customStyle="1">
    <w:name w:val="WW8Num23z0"/>
    <w:qFormat/>
    <w:rsid w:val="007a0f3b"/>
    <w:rPr>
      <w:rFonts w:ascii="Wingdings" w:hAnsi="Wingdings" w:cs="Wingdings"/>
      <w:color w:val="000000"/>
      <w:sz w:val="28"/>
      <w:szCs w:val="28"/>
      <w:lang w:val="uk-UA"/>
    </w:rPr>
  </w:style>
  <w:style w:type="character" w:styleId="WW8Num23z1" w:customStyle="1">
    <w:name w:val="WW8Num23z1"/>
    <w:qFormat/>
    <w:rsid w:val="007a0f3b"/>
    <w:rPr>
      <w:rFonts w:ascii="Courier New" w:hAnsi="Courier New" w:cs="Courier New"/>
    </w:rPr>
  </w:style>
  <w:style w:type="character" w:styleId="WW8Num23z3" w:customStyle="1">
    <w:name w:val="WW8Num23z3"/>
    <w:qFormat/>
    <w:rsid w:val="007a0f3b"/>
    <w:rPr>
      <w:rFonts w:ascii="Symbol" w:hAnsi="Symbol" w:cs="Symbol"/>
    </w:rPr>
  </w:style>
  <w:style w:type="character" w:styleId="WW8Num24z0" w:customStyle="1">
    <w:name w:val="WW8Num24z0"/>
    <w:qFormat/>
    <w:rsid w:val="007a0f3b"/>
    <w:rPr>
      <w:rFonts w:ascii="Wingdings" w:hAnsi="Wingdings" w:cs="Wingdings"/>
    </w:rPr>
  </w:style>
  <w:style w:type="character" w:styleId="WW8Num24z1" w:customStyle="1">
    <w:name w:val="WW8Num24z1"/>
    <w:qFormat/>
    <w:rsid w:val="007a0f3b"/>
    <w:rPr>
      <w:rFonts w:ascii="Courier New" w:hAnsi="Courier New" w:cs="Courier New"/>
    </w:rPr>
  </w:style>
  <w:style w:type="character" w:styleId="WW8Num24z3" w:customStyle="1">
    <w:name w:val="WW8Num24z3"/>
    <w:qFormat/>
    <w:rsid w:val="007a0f3b"/>
    <w:rPr>
      <w:rFonts w:ascii="Symbol" w:hAnsi="Symbol" w:cs="Symbol"/>
    </w:rPr>
  </w:style>
  <w:style w:type="character" w:styleId="WW8Num25z0" w:customStyle="1">
    <w:name w:val="WW8Num25z0"/>
    <w:qFormat/>
    <w:rsid w:val="007a0f3b"/>
    <w:rPr>
      <w:rFonts w:ascii="Wingdings" w:hAnsi="Wingdings" w:cs="Wingdings"/>
      <w:sz w:val="28"/>
      <w:szCs w:val="28"/>
      <w:lang w:val="uk-UA"/>
    </w:rPr>
  </w:style>
  <w:style w:type="character" w:styleId="WW8Num25z1" w:customStyle="1">
    <w:name w:val="WW8Num25z1"/>
    <w:qFormat/>
    <w:rsid w:val="007a0f3b"/>
    <w:rPr>
      <w:rFonts w:ascii="Courier New" w:hAnsi="Courier New" w:cs="Courier New"/>
    </w:rPr>
  </w:style>
  <w:style w:type="character" w:styleId="WW8Num25z3" w:customStyle="1">
    <w:name w:val="WW8Num25z3"/>
    <w:qFormat/>
    <w:rsid w:val="007a0f3b"/>
    <w:rPr>
      <w:rFonts w:ascii="Symbol" w:hAnsi="Symbol" w:cs="Symbol"/>
    </w:rPr>
  </w:style>
  <w:style w:type="character" w:styleId="WW8Num26z0" w:customStyle="1">
    <w:name w:val="WW8Num26z0"/>
    <w:qFormat/>
    <w:rsid w:val="007a0f3b"/>
    <w:rPr>
      <w:rFonts w:ascii="Wingdings" w:hAnsi="Wingdings" w:cs="Wingdings"/>
      <w:color w:val="000000"/>
      <w:sz w:val="28"/>
      <w:szCs w:val="28"/>
      <w:lang w:val="uk-UA"/>
    </w:rPr>
  </w:style>
  <w:style w:type="character" w:styleId="WW8Num26z1" w:customStyle="1">
    <w:name w:val="WW8Num26z1"/>
    <w:qFormat/>
    <w:rsid w:val="007a0f3b"/>
    <w:rPr>
      <w:rFonts w:ascii="Courier New" w:hAnsi="Courier New" w:cs="Courier New"/>
    </w:rPr>
  </w:style>
  <w:style w:type="character" w:styleId="WW8Num26z3" w:customStyle="1">
    <w:name w:val="WW8Num26z3"/>
    <w:qFormat/>
    <w:rsid w:val="007a0f3b"/>
    <w:rPr>
      <w:rFonts w:ascii="Symbol" w:hAnsi="Symbol" w:cs="Symbol"/>
    </w:rPr>
  </w:style>
  <w:style w:type="character" w:styleId="WW8Num27z0" w:customStyle="1">
    <w:name w:val="WW8Num27z0"/>
    <w:qFormat/>
    <w:rsid w:val="007a0f3b"/>
    <w:rPr>
      <w:rFonts w:ascii="Wingdings" w:hAnsi="Wingdings" w:cs="Wingdings"/>
    </w:rPr>
  </w:style>
  <w:style w:type="character" w:styleId="WW8Num27z1" w:customStyle="1">
    <w:name w:val="WW8Num27z1"/>
    <w:qFormat/>
    <w:rsid w:val="007a0f3b"/>
    <w:rPr>
      <w:rFonts w:ascii="Courier New" w:hAnsi="Courier New" w:cs="Courier New"/>
    </w:rPr>
  </w:style>
  <w:style w:type="character" w:styleId="WW8Num27z3" w:customStyle="1">
    <w:name w:val="WW8Num27z3"/>
    <w:qFormat/>
    <w:rsid w:val="007a0f3b"/>
    <w:rPr>
      <w:rFonts w:ascii="Symbol" w:hAnsi="Symbol" w:cs="Symbol"/>
    </w:rPr>
  </w:style>
  <w:style w:type="character" w:styleId="WW8Num28z0" w:customStyle="1">
    <w:name w:val="WW8Num28z0"/>
    <w:qFormat/>
    <w:rsid w:val="007a0f3b"/>
    <w:rPr>
      <w:rFonts w:ascii="Wingdings" w:hAnsi="Wingdings" w:cs="Wingdings"/>
    </w:rPr>
  </w:style>
  <w:style w:type="character" w:styleId="WW8Num28z1" w:customStyle="1">
    <w:name w:val="WW8Num28z1"/>
    <w:qFormat/>
    <w:rsid w:val="007a0f3b"/>
    <w:rPr>
      <w:rFonts w:ascii="Courier New" w:hAnsi="Courier New" w:cs="Courier New"/>
    </w:rPr>
  </w:style>
  <w:style w:type="character" w:styleId="WW8Num28z3" w:customStyle="1">
    <w:name w:val="WW8Num28z3"/>
    <w:qFormat/>
    <w:rsid w:val="007a0f3b"/>
    <w:rPr>
      <w:rFonts w:ascii="Symbol" w:hAnsi="Symbol" w:cs="Symbol"/>
    </w:rPr>
  </w:style>
  <w:style w:type="character" w:styleId="WW8Num29z0" w:customStyle="1">
    <w:name w:val="WW8Num29z0"/>
    <w:qFormat/>
    <w:rsid w:val="007a0f3b"/>
    <w:rPr>
      <w:rFonts w:ascii="Wingdings" w:hAnsi="Wingdings" w:cs="Wingdings"/>
    </w:rPr>
  </w:style>
  <w:style w:type="character" w:styleId="WW8Num29z1" w:customStyle="1">
    <w:name w:val="WW8Num29z1"/>
    <w:qFormat/>
    <w:rsid w:val="007a0f3b"/>
    <w:rPr>
      <w:rFonts w:ascii="Courier New" w:hAnsi="Courier New" w:cs="Courier New"/>
    </w:rPr>
  </w:style>
  <w:style w:type="character" w:styleId="WW8Num29z3" w:customStyle="1">
    <w:name w:val="WW8Num29z3"/>
    <w:qFormat/>
    <w:rsid w:val="007a0f3b"/>
    <w:rPr>
      <w:rFonts w:ascii="Symbol" w:hAnsi="Symbol" w:cs="Symbol"/>
    </w:rPr>
  </w:style>
  <w:style w:type="character" w:styleId="WW8Num30z0" w:customStyle="1">
    <w:name w:val="WW8Num30z0"/>
    <w:qFormat/>
    <w:rsid w:val="007a0f3b"/>
    <w:rPr>
      <w:rFonts w:ascii="Symbol" w:hAnsi="Symbol" w:cs="Symbol"/>
    </w:rPr>
  </w:style>
  <w:style w:type="character" w:styleId="WW8Num30z1" w:customStyle="1">
    <w:name w:val="WW8Num30z1"/>
    <w:qFormat/>
    <w:rsid w:val="007a0f3b"/>
    <w:rPr>
      <w:rFonts w:ascii="Courier New" w:hAnsi="Courier New" w:cs="Courier New"/>
    </w:rPr>
  </w:style>
  <w:style w:type="character" w:styleId="WW8Num30z2" w:customStyle="1">
    <w:name w:val="WW8Num30z2"/>
    <w:qFormat/>
    <w:rsid w:val="007a0f3b"/>
    <w:rPr>
      <w:rFonts w:ascii="Wingdings" w:hAnsi="Wingdings" w:cs="Wingdings"/>
    </w:rPr>
  </w:style>
  <w:style w:type="character" w:styleId="WW8Num31z0" w:customStyle="1">
    <w:name w:val="WW8Num31z0"/>
    <w:qFormat/>
    <w:rsid w:val="007a0f3b"/>
    <w:rPr>
      <w:rFonts w:ascii="Wingdings" w:hAnsi="Wingdings" w:cs="Wingdings"/>
      <w:color w:val="000000"/>
      <w:sz w:val="28"/>
      <w:szCs w:val="28"/>
      <w:highlight w:val="white"/>
      <w:lang w:val="uk-UA"/>
    </w:rPr>
  </w:style>
  <w:style w:type="character" w:styleId="WW8Num31z1" w:customStyle="1">
    <w:name w:val="WW8Num31z1"/>
    <w:qFormat/>
    <w:rsid w:val="007a0f3b"/>
    <w:rPr>
      <w:rFonts w:ascii="Times New Roman" w:hAnsi="Times New Roman" w:eastAsia="Times New Roman" w:cs="Times New Roman"/>
    </w:rPr>
  </w:style>
  <w:style w:type="character" w:styleId="WW8Num31z3" w:customStyle="1">
    <w:name w:val="WW8Num31z3"/>
    <w:qFormat/>
    <w:rsid w:val="007a0f3b"/>
    <w:rPr>
      <w:rFonts w:ascii="Symbol" w:hAnsi="Symbol" w:cs="Symbol"/>
    </w:rPr>
  </w:style>
  <w:style w:type="character" w:styleId="WW8Num31z4" w:customStyle="1">
    <w:name w:val="WW8Num31z4"/>
    <w:qFormat/>
    <w:rsid w:val="007a0f3b"/>
    <w:rPr>
      <w:rFonts w:ascii="Courier New" w:hAnsi="Courier New" w:cs="Courier New"/>
    </w:rPr>
  </w:style>
  <w:style w:type="character" w:styleId="WW8Num32z0" w:customStyle="1">
    <w:name w:val="WW8Num32z0"/>
    <w:qFormat/>
    <w:rsid w:val="007a0f3b"/>
    <w:rPr>
      <w:rFonts w:ascii="Wingdings" w:hAnsi="Wingdings" w:cs="Wingdings"/>
    </w:rPr>
  </w:style>
  <w:style w:type="character" w:styleId="WW8Num32z1" w:customStyle="1">
    <w:name w:val="WW8Num32z1"/>
    <w:qFormat/>
    <w:rsid w:val="007a0f3b"/>
    <w:rPr>
      <w:rFonts w:ascii="Courier New" w:hAnsi="Courier New" w:cs="Courier New"/>
    </w:rPr>
  </w:style>
  <w:style w:type="character" w:styleId="WW8Num32z3" w:customStyle="1">
    <w:name w:val="WW8Num32z3"/>
    <w:qFormat/>
    <w:rsid w:val="007a0f3b"/>
    <w:rPr>
      <w:rFonts w:ascii="Symbol" w:hAnsi="Symbol" w:cs="Symbol"/>
    </w:rPr>
  </w:style>
  <w:style w:type="character" w:styleId="WW8Num33z0" w:customStyle="1">
    <w:name w:val="WW8Num33z0"/>
    <w:qFormat/>
    <w:rsid w:val="007a0f3b"/>
    <w:rPr>
      <w:rFonts w:ascii="Wingdings" w:hAnsi="Wingdings" w:cs="Wingdings"/>
    </w:rPr>
  </w:style>
  <w:style w:type="character" w:styleId="WW8Num33z1" w:customStyle="1">
    <w:name w:val="WW8Num33z1"/>
    <w:qFormat/>
    <w:rsid w:val="007a0f3b"/>
    <w:rPr>
      <w:rFonts w:ascii="Courier New" w:hAnsi="Courier New" w:cs="Courier New"/>
    </w:rPr>
  </w:style>
  <w:style w:type="character" w:styleId="WW8Num33z3" w:customStyle="1">
    <w:name w:val="WW8Num33z3"/>
    <w:qFormat/>
    <w:rsid w:val="007a0f3b"/>
    <w:rPr>
      <w:rFonts w:ascii="Symbol" w:hAnsi="Symbol" w:cs="Symbol"/>
    </w:rPr>
  </w:style>
  <w:style w:type="character" w:styleId="WW8Num34z0" w:customStyle="1">
    <w:name w:val="WW8Num34z0"/>
    <w:qFormat/>
    <w:rsid w:val="007a0f3b"/>
    <w:rPr>
      <w:rFonts w:ascii="Wingdings" w:hAnsi="Wingdings" w:cs="Wingdings"/>
      <w:sz w:val="28"/>
      <w:szCs w:val="28"/>
    </w:rPr>
  </w:style>
  <w:style w:type="character" w:styleId="WW8Num34z1" w:customStyle="1">
    <w:name w:val="WW8Num34z1"/>
    <w:qFormat/>
    <w:rsid w:val="007a0f3b"/>
    <w:rPr>
      <w:rFonts w:ascii="Courier New" w:hAnsi="Courier New" w:cs="Courier New"/>
    </w:rPr>
  </w:style>
  <w:style w:type="character" w:styleId="WW8Num34z3" w:customStyle="1">
    <w:name w:val="WW8Num34z3"/>
    <w:qFormat/>
    <w:rsid w:val="007a0f3b"/>
    <w:rPr>
      <w:rFonts w:ascii="Symbol" w:hAnsi="Symbol" w:cs="Symbol"/>
    </w:rPr>
  </w:style>
  <w:style w:type="character" w:styleId="WW8Num35z0" w:customStyle="1">
    <w:name w:val="WW8Num35z0"/>
    <w:qFormat/>
    <w:rsid w:val="007a0f3b"/>
    <w:rPr>
      <w:rFonts w:ascii="Wingdings" w:hAnsi="Wingdings" w:cs="Wingdings"/>
    </w:rPr>
  </w:style>
  <w:style w:type="character" w:styleId="WW8Num35z1" w:customStyle="1">
    <w:name w:val="WW8Num35z1"/>
    <w:qFormat/>
    <w:rsid w:val="007a0f3b"/>
    <w:rPr>
      <w:rFonts w:ascii="Courier New" w:hAnsi="Courier New" w:cs="Courier New"/>
    </w:rPr>
  </w:style>
  <w:style w:type="character" w:styleId="WW8Num35z3" w:customStyle="1">
    <w:name w:val="WW8Num35z3"/>
    <w:qFormat/>
    <w:rsid w:val="007a0f3b"/>
    <w:rPr>
      <w:rFonts w:ascii="Symbol" w:hAnsi="Symbol" w:cs="Symbol"/>
    </w:rPr>
  </w:style>
  <w:style w:type="character" w:styleId="WW8Num36z0" w:customStyle="1">
    <w:name w:val="WW8Num36z0"/>
    <w:qFormat/>
    <w:rsid w:val="007a0f3b"/>
    <w:rPr/>
  </w:style>
  <w:style w:type="character" w:styleId="WW8Num36z1" w:customStyle="1">
    <w:name w:val="WW8Num36z1"/>
    <w:qFormat/>
    <w:rsid w:val="007a0f3b"/>
    <w:rPr/>
  </w:style>
  <w:style w:type="character" w:styleId="WW8Num36z2" w:customStyle="1">
    <w:name w:val="WW8Num36z2"/>
    <w:qFormat/>
    <w:rsid w:val="007a0f3b"/>
    <w:rPr/>
  </w:style>
  <w:style w:type="character" w:styleId="WW8Num36z3" w:customStyle="1">
    <w:name w:val="WW8Num36z3"/>
    <w:qFormat/>
    <w:rsid w:val="007a0f3b"/>
    <w:rPr/>
  </w:style>
  <w:style w:type="character" w:styleId="WW8Num36z4" w:customStyle="1">
    <w:name w:val="WW8Num36z4"/>
    <w:qFormat/>
    <w:rsid w:val="007a0f3b"/>
    <w:rPr/>
  </w:style>
  <w:style w:type="character" w:styleId="WW8Num36z5" w:customStyle="1">
    <w:name w:val="WW8Num36z5"/>
    <w:qFormat/>
    <w:rsid w:val="007a0f3b"/>
    <w:rPr/>
  </w:style>
  <w:style w:type="character" w:styleId="WW8Num36z6" w:customStyle="1">
    <w:name w:val="WW8Num36z6"/>
    <w:qFormat/>
    <w:rsid w:val="007a0f3b"/>
    <w:rPr/>
  </w:style>
  <w:style w:type="character" w:styleId="WW8Num36z7" w:customStyle="1">
    <w:name w:val="WW8Num36z7"/>
    <w:qFormat/>
    <w:rsid w:val="007a0f3b"/>
    <w:rPr/>
  </w:style>
  <w:style w:type="character" w:styleId="WW8Num36z8" w:customStyle="1">
    <w:name w:val="WW8Num36z8"/>
    <w:qFormat/>
    <w:rsid w:val="007a0f3b"/>
    <w:rPr/>
  </w:style>
  <w:style w:type="character" w:styleId="WW8Num37z0" w:customStyle="1">
    <w:name w:val="WW8Num37z0"/>
    <w:qFormat/>
    <w:rsid w:val="007a0f3b"/>
    <w:rPr>
      <w:rFonts w:ascii="Wingdings" w:hAnsi="Wingdings" w:cs="Wingdings"/>
      <w:sz w:val="28"/>
      <w:szCs w:val="28"/>
      <w:lang w:val="uk-UA"/>
    </w:rPr>
  </w:style>
  <w:style w:type="character" w:styleId="WW8Num37z1" w:customStyle="1">
    <w:name w:val="WW8Num37z1"/>
    <w:qFormat/>
    <w:rsid w:val="007a0f3b"/>
    <w:rPr>
      <w:rFonts w:ascii="Courier New" w:hAnsi="Courier New" w:cs="Courier New"/>
    </w:rPr>
  </w:style>
  <w:style w:type="character" w:styleId="WW8Num37z3" w:customStyle="1">
    <w:name w:val="WW8Num37z3"/>
    <w:qFormat/>
    <w:rsid w:val="007a0f3b"/>
    <w:rPr>
      <w:rFonts w:ascii="Symbol" w:hAnsi="Symbol" w:cs="Symbol"/>
    </w:rPr>
  </w:style>
  <w:style w:type="character" w:styleId="WW8Num38z0" w:customStyle="1">
    <w:name w:val="WW8Num38z0"/>
    <w:qFormat/>
    <w:rsid w:val="007a0f3b"/>
    <w:rPr>
      <w:rFonts w:ascii="Wingdings" w:hAnsi="Wingdings" w:cs="Wingdings"/>
    </w:rPr>
  </w:style>
  <w:style w:type="character" w:styleId="WW8Num38z1" w:customStyle="1">
    <w:name w:val="WW8Num38z1"/>
    <w:qFormat/>
    <w:rsid w:val="007a0f3b"/>
    <w:rPr>
      <w:rFonts w:ascii="Courier New" w:hAnsi="Courier New" w:cs="Courier New"/>
    </w:rPr>
  </w:style>
  <w:style w:type="character" w:styleId="WW8Num38z3" w:customStyle="1">
    <w:name w:val="WW8Num38z3"/>
    <w:qFormat/>
    <w:rsid w:val="007a0f3b"/>
    <w:rPr>
      <w:rFonts w:ascii="Symbol" w:hAnsi="Symbol" w:cs="Symbol"/>
    </w:rPr>
  </w:style>
  <w:style w:type="character" w:styleId="WW8Num39z0" w:customStyle="1">
    <w:name w:val="WW8Num39z0"/>
    <w:qFormat/>
    <w:rsid w:val="007a0f3b"/>
    <w:rPr>
      <w:rFonts w:ascii="Wingdings" w:hAnsi="Wingdings" w:cs="Wingdings"/>
      <w:color w:val="000000"/>
      <w:sz w:val="28"/>
      <w:szCs w:val="28"/>
      <w:lang w:val="uk-UA"/>
    </w:rPr>
  </w:style>
  <w:style w:type="character" w:styleId="WW8Num39z1" w:customStyle="1">
    <w:name w:val="WW8Num39z1"/>
    <w:qFormat/>
    <w:rsid w:val="007a0f3b"/>
    <w:rPr>
      <w:rFonts w:ascii="Courier New" w:hAnsi="Courier New" w:cs="Courier New"/>
    </w:rPr>
  </w:style>
  <w:style w:type="character" w:styleId="WW8Num39z3" w:customStyle="1">
    <w:name w:val="WW8Num39z3"/>
    <w:qFormat/>
    <w:rsid w:val="007a0f3b"/>
    <w:rPr>
      <w:rFonts w:ascii="Symbol" w:hAnsi="Symbol" w:cs="Symbol"/>
    </w:rPr>
  </w:style>
  <w:style w:type="character" w:styleId="WW8Num40z0" w:customStyle="1">
    <w:name w:val="WW8Num40z0"/>
    <w:qFormat/>
    <w:rsid w:val="007a0f3b"/>
    <w:rPr>
      <w:rFonts w:ascii="Wingdings" w:hAnsi="Wingdings" w:cs="Wingdings"/>
    </w:rPr>
  </w:style>
  <w:style w:type="character" w:styleId="WW8Num40z1" w:customStyle="1">
    <w:name w:val="WW8Num40z1"/>
    <w:qFormat/>
    <w:rsid w:val="007a0f3b"/>
    <w:rPr>
      <w:rFonts w:ascii="Courier New" w:hAnsi="Courier New" w:cs="Courier New"/>
    </w:rPr>
  </w:style>
  <w:style w:type="character" w:styleId="WW8Num40z3" w:customStyle="1">
    <w:name w:val="WW8Num40z3"/>
    <w:qFormat/>
    <w:rsid w:val="007a0f3b"/>
    <w:rPr>
      <w:rFonts w:ascii="Symbol" w:hAnsi="Symbol" w:cs="Symbol"/>
    </w:rPr>
  </w:style>
  <w:style w:type="character" w:styleId="WW8Num41z0" w:customStyle="1">
    <w:name w:val="WW8Num41z0"/>
    <w:qFormat/>
    <w:rsid w:val="007a0f3b"/>
    <w:rPr>
      <w:rFonts w:ascii="Wingdings" w:hAnsi="Wingdings" w:cs="Wingdings"/>
    </w:rPr>
  </w:style>
  <w:style w:type="character" w:styleId="WW8Num41z1" w:customStyle="1">
    <w:name w:val="WW8Num41z1"/>
    <w:qFormat/>
    <w:rsid w:val="007a0f3b"/>
    <w:rPr>
      <w:rFonts w:ascii="Courier New" w:hAnsi="Courier New" w:cs="Courier New"/>
    </w:rPr>
  </w:style>
  <w:style w:type="character" w:styleId="WW8Num41z3" w:customStyle="1">
    <w:name w:val="WW8Num41z3"/>
    <w:qFormat/>
    <w:rsid w:val="007a0f3b"/>
    <w:rPr>
      <w:rFonts w:ascii="Symbol" w:hAnsi="Symbol" w:cs="Symbol"/>
    </w:rPr>
  </w:style>
  <w:style w:type="character" w:styleId="Pagenumber">
    <w:name w:val="page number"/>
    <w:basedOn w:val="11"/>
    <w:qFormat/>
    <w:rsid w:val="007a0f3b"/>
    <w:rPr/>
  </w:style>
  <w:style w:type="character" w:styleId="Style11" w:customStyle="1">
    <w:name w:val="Текст выноски Знак"/>
    <w:qFormat/>
    <w:rsid w:val="007a0f3b"/>
    <w:rPr>
      <w:rFonts w:ascii="Tahoma" w:hAnsi="Tahoma" w:cs="Tahoma"/>
      <w:sz w:val="16"/>
      <w:szCs w:val="16"/>
    </w:rPr>
  </w:style>
  <w:style w:type="character" w:styleId="Style12" w:customStyle="1">
    <w:name w:val="Верхний колонтитул Знак"/>
    <w:uiPriority w:val="99"/>
    <w:qFormat/>
    <w:rsid w:val="007a0f3b"/>
    <w:rPr>
      <w:sz w:val="24"/>
      <w:szCs w:val="24"/>
    </w:rPr>
  </w:style>
  <w:style w:type="character" w:styleId="23pt" w:customStyle="1">
    <w:name w:val="Основной текст (2) + Интервал 3 pt"/>
    <w:uiPriority w:val="99"/>
    <w:qFormat/>
    <w:rsid w:val="007a0f3b"/>
    <w:rPr>
      <w:rFonts w:ascii="Times New Roman" w:hAnsi="Times New Roman" w:cs="Times New Roman"/>
      <w:spacing w:val="60"/>
      <w:sz w:val="28"/>
      <w:szCs w:val="28"/>
      <w:shd w:fill="FFFFFF" w:val="clear"/>
    </w:rPr>
  </w:style>
  <w:style w:type="character" w:styleId="Strong">
    <w:name w:val="Strong"/>
    <w:qFormat/>
    <w:rsid w:val="007a0f3b"/>
    <w:rPr>
      <w:b/>
      <w:bCs/>
    </w:rPr>
  </w:style>
  <w:style w:type="character" w:styleId="Docdata" w:customStyle="1">
    <w:name w:val="docdata"/>
    <w:qFormat/>
    <w:rsid w:val="007a0f3b"/>
    <w:rPr/>
  </w:style>
  <w:style w:type="character" w:styleId="Style13" w:customStyle="1">
    <w:name w:val="Нижний колонтитул Знак"/>
    <w:basedOn w:val="DefaultParagraphFont"/>
    <w:link w:val="ae"/>
    <w:qFormat/>
    <w:rsid w:val="007a0f3b"/>
    <w:rPr>
      <w:sz w:val="24"/>
      <w:szCs w:val="24"/>
      <w:lang w:eastAsia="zh-CN"/>
    </w:rPr>
  </w:style>
  <w:style w:type="character" w:styleId="12" w:customStyle="1">
    <w:name w:val="Текст выноски Знак1"/>
    <w:basedOn w:val="DefaultParagraphFont"/>
    <w:link w:val="af0"/>
    <w:qFormat/>
    <w:rsid w:val="007a0f3b"/>
    <w:rPr>
      <w:rFonts w:ascii="Tahoma" w:hAnsi="Tahoma" w:cs="Tahoma"/>
      <w:sz w:val="16"/>
      <w:szCs w:val="16"/>
      <w:lang w:val="x-none" w:eastAsia="zh-CN"/>
    </w:rPr>
  </w:style>
  <w:style w:type="character" w:styleId="13" w:customStyle="1">
    <w:name w:val="Верхний колонтитул Знак1"/>
    <w:basedOn w:val="DefaultParagraphFont"/>
    <w:link w:val="af2"/>
    <w:qFormat/>
    <w:rsid w:val="007a0f3b"/>
    <w:rPr>
      <w:sz w:val="24"/>
      <w:szCs w:val="24"/>
      <w:lang w:val="x-none" w:eastAsia="zh-CN"/>
    </w:rPr>
  </w:style>
  <w:style w:type="character" w:styleId="14" w:customStyle="1">
    <w:name w:val="Заголовок 1 Знак"/>
    <w:basedOn w:val="DefaultParagraphFont"/>
    <w:link w:val="1"/>
    <w:qFormat/>
    <w:rsid w:val="00861872"/>
    <w:rPr>
      <w:b/>
      <w:spacing w:val="60"/>
      <w:sz w:val="28"/>
      <w:lang w:val="uk-UA"/>
    </w:rPr>
  </w:style>
  <w:style w:type="character" w:styleId="22" w:customStyle="1">
    <w:name w:val="Заголовок 2 Знак"/>
    <w:basedOn w:val="DefaultParagraphFont"/>
    <w:link w:val="2"/>
    <w:qFormat/>
    <w:rsid w:val="00861872"/>
    <w:rPr>
      <w:b/>
      <w:smallCaps/>
      <w:sz w:val="28"/>
      <w:lang w:val="uk-UA"/>
    </w:rPr>
  </w:style>
  <w:style w:type="character" w:styleId="31" w:customStyle="1">
    <w:name w:val="Заголовок 3 Знак"/>
    <w:basedOn w:val="DefaultParagraphFont"/>
    <w:link w:val="3"/>
    <w:qFormat/>
    <w:rsid w:val="00861872"/>
    <w:rPr>
      <w:b/>
      <w:sz w:val="22"/>
    </w:rPr>
  </w:style>
  <w:style w:type="character" w:styleId="41" w:customStyle="1">
    <w:name w:val="Заголовок 4 Знак"/>
    <w:basedOn w:val="DefaultParagraphFont"/>
    <w:link w:val="4"/>
    <w:qFormat/>
    <w:rsid w:val="00861872"/>
    <w:rPr>
      <w:b/>
      <w:sz w:val="24"/>
      <w:lang w:val="uk-UA"/>
    </w:rPr>
  </w:style>
  <w:style w:type="character" w:styleId="32" w:customStyle="1">
    <w:name w:val="Основной текст 3 Знак"/>
    <w:basedOn w:val="DefaultParagraphFont"/>
    <w:link w:val="31"/>
    <w:qFormat/>
    <w:rsid w:val="00861872"/>
    <w:rPr>
      <w:sz w:val="28"/>
      <w:lang w:val="uk-UA"/>
    </w:rPr>
  </w:style>
  <w:style w:type="character" w:styleId="23" w:customStyle="1">
    <w:name w:val="Основной текст 2 Знак"/>
    <w:basedOn w:val="DefaultParagraphFont"/>
    <w:link w:val="24"/>
    <w:qFormat/>
    <w:rsid w:val="00861872"/>
    <w:rPr>
      <w:sz w:val="18"/>
      <w:szCs w:val="24"/>
      <w:lang w:val="uk-UA"/>
    </w:rPr>
  </w:style>
  <w:style w:type="character" w:styleId="Style14">
    <w:name w:val="Гіперпосилання"/>
    <w:uiPriority w:val="99"/>
    <w:rsid w:val="00861872"/>
    <w:rPr>
      <w:color w:val="0000FF"/>
      <w:u w:val="single"/>
    </w:rPr>
  </w:style>
  <w:style w:type="character" w:styleId="Style15" w:customStyle="1">
    <w:name w:val="Знак Знак"/>
    <w:qFormat/>
    <w:locked/>
    <w:rsid w:val="00861872"/>
    <w:rPr>
      <w:sz w:val="28"/>
      <w:lang w:val="uk-UA" w:eastAsia="ru-RU" w:bidi="ar-SA"/>
    </w:rPr>
  </w:style>
  <w:style w:type="character" w:styleId="HTML" w:customStyle="1">
    <w:name w:val="Стандартный HTML Знак"/>
    <w:basedOn w:val="DefaultParagraphFont"/>
    <w:link w:val="HTML"/>
    <w:uiPriority w:val="99"/>
    <w:qFormat/>
    <w:rsid w:val="00861872"/>
    <w:rPr>
      <w:rFonts w:ascii="Courier New" w:hAnsi="Courier New"/>
      <w:lang w:val="x-none" w:eastAsia="x-none"/>
    </w:rPr>
  </w:style>
  <w:style w:type="character" w:styleId="Rvts44" w:customStyle="1">
    <w:name w:val="rvts44"/>
    <w:basedOn w:val="DefaultParagraphFont"/>
    <w:qFormat/>
    <w:rsid w:val="00861872"/>
    <w:rPr/>
  </w:style>
  <w:style w:type="character" w:styleId="Appleconvertedspace" w:customStyle="1">
    <w:name w:val="apple-converted-space"/>
    <w:basedOn w:val="DefaultParagraphFont"/>
    <w:qFormat/>
    <w:rsid w:val="00861872"/>
    <w:rPr/>
  </w:style>
  <w:style w:type="character" w:styleId="15" w:customStyle="1">
    <w:name w:val="Заголовок №1_"/>
    <w:link w:val="110"/>
    <w:uiPriority w:val="99"/>
    <w:qFormat/>
    <w:locked/>
    <w:rsid w:val="00861872"/>
    <w:rPr>
      <w:sz w:val="28"/>
      <w:szCs w:val="28"/>
      <w:shd w:fill="FFFFFF" w:val="clear"/>
    </w:rPr>
  </w:style>
  <w:style w:type="character" w:styleId="16" w:customStyle="1">
    <w:name w:val="Заголовок №1"/>
    <w:uiPriority w:val="99"/>
    <w:qFormat/>
    <w:rsid w:val="00861872"/>
    <w:rPr>
      <w:rFonts w:ascii="Times New Roman" w:hAnsi="Times New Roman" w:cs="Times New Roman"/>
      <w:sz w:val="28"/>
      <w:szCs w:val="28"/>
      <w:u w:val="single"/>
      <w:shd w:fill="FFFFFF" w:val="clear"/>
    </w:rPr>
  </w:style>
  <w:style w:type="character" w:styleId="24" w:customStyle="1">
    <w:name w:val="Основной текст (2)"/>
    <w:uiPriority w:val="99"/>
    <w:qFormat/>
    <w:rsid w:val="00861872"/>
    <w:rPr>
      <w:rFonts w:ascii="Times New Roman" w:hAnsi="Times New Roman" w:cs="Times New Roman"/>
      <w:sz w:val="28"/>
      <w:szCs w:val="28"/>
      <w:u w:val="single"/>
      <w:shd w:fill="FFFFFF" w:val="clear"/>
    </w:rPr>
  </w:style>
  <w:style w:type="character" w:styleId="17" w:customStyle="1">
    <w:name w:val="Строгий1"/>
    <w:qFormat/>
    <w:rsid w:val="00861872"/>
    <w:rPr>
      <w:b/>
      <w:bCs/>
    </w:rPr>
  </w:style>
  <w:style w:type="character" w:styleId="5">
    <w:name w:val="Основной шрифт абзаца5"/>
    <w:qFormat/>
    <w:rPr/>
  </w:style>
  <w:style w:type="character" w:styleId="Style16">
    <w:name w:val="Основной шрифт абзаца"/>
    <w:qFormat/>
    <w:rPr/>
  </w:style>
  <w:style w:type="character" w:styleId="Style17">
    <w:name w:val="Шрифт абзацу за промовчанням"/>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18" w:customStyle="1">
    <w:name w:val="Заголовок1"/>
    <w:basedOn w:val="Normal"/>
    <w:next w:val="Style1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9"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uiPriority w:val="34"/>
    <w:qFormat/>
    <w:rsid w:val="003628a6"/>
    <w:pPr>
      <w:suppressAutoHyphens w:val="false"/>
      <w:spacing w:before="0" w:after="200"/>
      <w:ind w:left="720" w:hanging="0"/>
      <w:contextualSpacing/>
    </w:pPr>
    <w:rPr>
      <w:lang w:val="ru-RU" w:eastAsia="en-US"/>
    </w:rPr>
  </w:style>
  <w:style w:type="paragraph" w:styleId="Style23">
    <w:name w:val="Верхній і нижній колонтитули"/>
    <w:basedOn w:val="Normal"/>
    <w:qFormat/>
    <w:pPr/>
    <w:rPr/>
  </w:style>
  <w:style w:type="paragraph" w:styleId="Style24">
    <w:name w:val="Footer"/>
    <w:basedOn w:val="Normal"/>
    <w:link w:val="af"/>
    <w:rsid w:val="007a0f3b"/>
    <w:pPr>
      <w:tabs>
        <w:tab w:val="clear" w:pos="709"/>
        <w:tab w:val="center" w:pos="4677" w:leader="none"/>
        <w:tab w:val="right" w:pos="9355" w:leader="none"/>
      </w:tabs>
      <w:spacing w:lineRule="auto" w:line="240" w:before="0" w:after="0"/>
    </w:pPr>
    <w:rPr>
      <w:rFonts w:ascii="Times New Roman" w:hAnsi="Times New Roman" w:eastAsia="Times New Roman"/>
      <w:color w:val="auto"/>
      <w:sz w:val="24"/>
      <w:szCs w:val="24"/>
      <w:lang w:val="ru-RU"/>
    </w:rPr>
  </w:style>
  <w:style w:type="paragraph" w:styleId="BalloonText">
    <w:name w:val="Balloon Text"/>
    <w:basedOn w:val="Normal"/>
    <w:link w:val="16"/>
    <w:qFormat/>
    <w:rsid w:val="007a0f3b"/>
    <w:pPr>
      <w:spacing w:lineRule="auto" w:line="240" w:before="0" w:after="0"/>
    </w:pPr>
    <w:rPr>
      <w:rFonts w:ascii="Tahoma" w:hAnsi="Tahoma" w:eastAsia="Times New Roman" w:cs="Tahoma"/>
      <w:color w:val="auto"/>
      <w:sz w:val="16"/>
      <w:szCs w:val="16"/>
      <w:lang w:val="x-none"/>
    </w:rPr>
  </w:style>
  <w:style w:type="paragraph" w:styleId="NormalWeb">
    <w:name w:val="Normal (Web)"/>
    <w:basedOn w:val="Normal"/>
    <w:qFormat/>
    <w:rsid w:val="007a0f3b"/>
    <w:pPr>
      <w:spacing w:lineRule="auto" w:line="240" w:before="280" w:after="280"/>
    </w:pPr>
    <w:rPr>
      <w:rFonts w:ascii="Times New Roman" w:hAnsi="Times New Roman" w:eastAsia="Times New Roman"/>
      <w:color w:val="auto"/>
      <w:sz w:val="24"/>
      <w:szCs w:val="24"/>
      <w:lang w:val="ru-RU"/>
    </w:rPr>
  </w:style>
  <w:style w:type="paragraph" w:styleId="Style25">
    <w:name w:val="Header"/>
    <w:basedOn w:val="Normal"/>
    <w:link w:val="17"/>
    <w:uiPriority w:val="99"/>
    <w:rsid w:val="007a0f3b"/>
    <w:pPr>
      <w:tabs>
        <w:tab w:val="clear" w:pos="709"/>
        <w:tab w:val="center" w:pos="4677" w:leader="none"/>
        <w:tab w:val="right" w:pos="9355" w:leader="none"/>
      </w:tabs>
      <w:spacing w:lineRule="auto" w:line="240" w:before="0" w:after="0"/>
    </w:pPr>
    <w:rPr>
      <w:rFonts w:ascii="Times New Roman" w:hAnsi="Times New Roman" w:eastAsia="Times New Roman"/>
      <w:color w:val="auto"/>
      <w:sz w:val="24"/>
      <w:szCs w:val="24"/>
      <w:lang w:val="x-none"/>
    </w:rPr>
  </w:style>
  <w:style w:type="paragraph" w:styleId="212" w:customStyle="1">
    <w:name w:val="Основной текст (2)1"/>
    <w:basedOn w:val="Normal"/>
    <w:uiPriority w:val="99"/>
    <w:qFormat/>
    <w:rsid w:val="007a0f3b"/>
    <w:pPr>
      <w:widowControl w:val="false"/>
      <w:shd w:val="clear" w:color="auto" w:fill="FFFFFF"/>
      <w:spacing w:lineRule="exact" w:line="302" w:before="0" w:after="0"/>
    </w:pPr>
    <w:rPr>
      <w:rFonts w:ascii="Times New Roman" w:hAnsi="Times New Roman" w:eastAsia="Times New Roman"/>
      <w:color w:val="auto"/>
      <w:sz w:val="28"/>
      <w:szCs w:val="28"/>
      <w:lang w:val="x-none"/>
    </w:rPr>
  </w:style>
  <w:style w:type="paragraph" w:styleId="Rvps2" w:customStyle="1">
    <w:name w:val="rvps2"/>
    <w:basedOn w:val="Normal"/>
    <w:qFormat/>
    <w:rsid w:val="007a0f3b"/>
    <w:pPr>
      <w:spacing w:lineRule="auto" w:line="240" w:before="280" w:after="280"/>
    </w:pPr>
    <w:rPr>
      <w:rFonts w:ascii="Times New Roman" w:hAnsi="Times New Roman" w:eastAsia="Times New Roman"/>
      <w:color w:val="auto"/>
      <w:sz w:val="24"/>
      <w:szCs w:val="24"/>
      <w:lang w:val="ru-RU"/>
    </w:rPr>
  </w:style>
  <w:style w:type="paragraph" w:styleId="Style26" w:customStyle="1">
    <w:name w:val="Вміст таблиці"/>
    <w:basedOn w:val="Normal"/>
    <w:qFormat/>
    <w:rsid w:val="007a0f3b"/>
    <w:pPr>
      <w:suppressLineNumbers/>
      <w:spacing w:lineRule="auto" w:line="240" w:before="0" w:after="0"/>
    </w:pPr>
    <w:rPr>
      <w:rFonts w:ascii="Times New Roman" w:hAnsi="Times New Roman" w:eastAsia="Times New Roman"/>
      <w:color w:val="auto"/>
      <w:sz w:val="24"/>
      <w:szCs w:val="24"/>
      <w:lang w:val="ru-RU"/>
    </w:rPr>
  </w:style>
  <w:style w:type="paragraph" w:styleId="Style27" w:customStyle="1">
    <w:name w:val="Заголовок таблиці"/>
    <w:basedOn w:val="Style26"/>
    <w:qFormat/>
    <w:rsid w:val="007a0f3b"/>
    <w:pPr>
      <w:jc w:val="center"/>
    </w:pPr>
    <w:rPr>
      <w:b/>
      <w:bCs/>
    </w:rPr>
  </w:style>
  <w:style w:type="paragraph" w:styleId="BodyText3">
    <w:name w:val="Body Text 3"/>
    <w:basedOn w:val="Normal"/>
    <w:link w:val="32"/>
    <w:qFormat/>
    <w:rsid w:val="00861872"/>
    <w:pPr>
      <w:suppressAutoHyphens w:val="false"/>
      <w:spacing w:lineRule="auto" w:line="240" w:before="0" w:after="0"/>
      <w:jc w:val="center"/>
    </w:pPr>
    <w:rPr>
      <w:rFonts w:ascii="Times New Roman" w:hAnsi="Times New Roman" w:eastAsia="Times New Roman"/>
      <w:color w:val="auto"/>
      <w:sz w:val="28"/>
      <w:szCs w:val="20"/>
      <w:lang w:eastAsia="ru-RU"/>
    </w:rPr>
  </w:style>
  <w:style w:type="paragraph" w:styleId="221" w:customStyle="1">
    <w:name w:val="Основной текст 22"/>
    <w:basedOn w:val="Normal"/>
    <w:qFormat/>
    <w:rsid w:val="00861872"/>
    <w:pPr>
      <w:suppressAutoHyphens w:val="false"/>
      <w:spacing w:lineRule="auto" w:line="240" w:before="0" w:after="0"/>
      <w:ind w:firstLine="720"/>
      <w:jc w:val="center"/>
    </w:pPr>
    <w:rPr>
      <w:rFonts w:ascii="Times New Roman" w:hAnsi="Times New Roman" w:eastAsia="Times New Roman"/>
      <w:color w:val="auto"/>
      <w:sz w:val="24"/>
      <w:szCs w:val="20"/>
      <w:lang w:eastAsia="ru-RU"/>
    </w:rPr>
  </w:style>
  <w:style w:type="paragraph" w:styleId="BodyText2">
    <w:name w:val="Body Text 2"/>
    <w:basedOn w:val="Normal"/>
    <w:link w:val="25"/>
    <w:qFormat/>
    <w:rsid w:val="00861872"/>
    <w:pPr>
      <w:suppressAutoHyphens w:val="false"/>
      <w:spacing w:lineRule="auto" w:line="259" w:before="40" w:after="0"/>
    </w:pPr>
    <w:rPr>
      <w:rFonts w:ascii="Times New Roman" w:hAnsi="Times New Roman" w:eastAsia="Times New Roman"/>
      <w:color w:val="auto"/>
      <w:sz w:val="18"/>
      <w:szCs w:val="24"/>
      <w:lang w:eastAsia="ru-RU"/>
    </w:rPr>
  </w:style>
  <w:style w:type="paragraph" w:styleId="ListBullet">
    <w:name w:val="List Bullet"/>
    <w:basedOn w:val="Normal"/>
    <w:qFormat/>
    <w:rsid w:val="00861872"/>
    <w:pPr>
      <w:numPr>
        <w:ilvl w:val="0"/>
        <w:numId w:val="1"/>
      </w:numPr>
      <w:suppressAutoHyphens w:val="false"/>
      <w:spacing w:lineRule="auto" w:line="240" w:before="0" w:after="0"/>
      <w:contextualSpacing/>
    </w:pPr>
    <w:rPr>
      <w:rFonts w:ascii="Times New Roman" w:hAnsi="Times New Roman" w:eastAsia="Times New Roman"/>
      <w:color w:val="auto"/>
      <w:sz w:val="28"/>
      <w:szCs w:val="24"/>
      <w:lang w:eastAsia="ru-RU"/>
    </w:rPr>
  </w:style>
  <w:style w:type="paragraph" w:styleId="Style28" w:customStyle="1">
    <w:name w:val="Письмо"/>
    <w:basedOn w:val="Normal"/>
    <w:qFormat/>
    <w:rsid w:val="00861872"/>
    <w:pPr>
      <w:suppressAutoHyphens w:val="false"/>
      <w:spacing w:lineRule="auto" w:line="240" w:before="0" w:after="0"/>
      <w:ind w:firstLine="680"/>
      <w:jc w:val="both"/>
    </w:pPr>
    <w:rPr>
      <w:rFonts w:ascii="Times New Roman" w:hAnsi="Times New Roman" w:eastAsia="Times New Roman"/>
      <w:color w:val="auto"/>
      <w:sz w:val="28"/>
      <w:szCs w:val="20"/>
      <w:lang w:eastAsia="ar-SA"/>
    </w:rPr>
  </w:style>
  <w:style w:type="paragraph" w:styleId="Style29" w:customStyle="1">
    <w:name w:val="Назва документа"/>
    <w:basedOn w:val="Normal"/>
    <w:next w:val="Normal"/>
    <w:qFormat/>
    <w:rsid w:val="00861872"/>
    <w:pPr>
      <w:keepNext w:val="true"/>
      <w:keepLines/>
      <w:suppressAutoHyphens w:val="false"/>
      <w:spacing w:lineRule="auto" w:line="240" w:before="240" w:after="240"/>
      <w:jc w:val="center"/>
    </w:pPr>
    <w:rPr>
      <w:rFonts w:ascii="Antiqua" w:hAnsi="Antiqua" w:eastAsia="Times New Roman"/>
      <w:b/>
      <w:color w:val="auto"/>
      <w:sz w:val="26"/>
      <w:szCs w:val="20"/>
      <w:lang w:eastAsia="ru-RU"/>
    </w:rPr>
  </w:style>
  <w:style w:type="paragraph" w:styleId="Style30" w:customStyle="1">
    <w:name w:val="Нормальний текст"/>
    <w:basedOn w:val="Normal"/>
    <w:qFormat/>
    <w:rsid w:val="00861872"/>
    <w:pPr>
      <w:suppressAutoHyphens w:val="false"/>
      <w:spacing w:lineRule="auto" w:line="240" w:before="120" w:after="0"/>
      <w:ind w:firstLine="567"/>
    </w:pPr>
    <w:rPr>
      <w:rFonts w:ascii="Antiqua" w:hAnsi="Antiqua" w:eastAsia="Times New Roman"/>
      <w:color w:val="auto"/>
      <w:sz w:val="26"/>
      <w:szCs w:val="20"/>
      <w:lang w:eastAsia="ru-RU"/>
    </w:rPr>
  </w:style>
  <w:style w:type="paragraph" w:styleId="ShapkaDocumentu" w:customStyle="1">
    <w:name w:val="Shapka Documentu"/>
    <w:basedOn w:val="Normal"/>
    <w:qFormat/>
    <w:rsid w:val="00861872"/>
    <w:pPr>
      <w:keepNext w:val="true"/>
      <w:keepLines/>
      <w:suppressAutoHyphens w:val="false"/>
      <w:spacing w:lineRule="auto" w:line="240" w:before="0" w:after="240"/>
      <w:ind w:left="3969" w:hanging="0"/>
      <w:jc w:val="center"/>
    </w:pPr>
    <w:rPr>
      <w:rFonts w:ascii="Antiqua" w:hAnsi="Antiqua" w:eastAsia="Times New Roman"/>
      <w:color w:val="auto"/>
      <w:sz w:val="26"/>
      <w:szCs w:val="20"/>
      <w:lang w:eastAsia="ru-RU"/>
    </w:rPr>
  </w:style>
  <w:style w:type="paragraph" w:styleId="Style31" w:customStyle="1">
    <w:name w:val="Содержимое таблицы"/>
    <w:basedOn w:val="Normal"/>
    <w:qFormat/>
    <w:rsid w:val="00861872"/>
    <w:pPr>
      <w:widowControl w:val="false"/>
      <w:suppressLineNumbers/>
      <w:spacing w:lineRule="auto" w:line="240" w:before="0" w:after="0"/>
    </w:pPr>
    <w:rPr>
      <w:rFonts w:ascii="Times New Roman" w:hAnsi="Times New Roman" w:eastAsia="Lucida Sans Unicode"/>
      <w:color w:val="auto"/>
      <w:kern w:val="2"/>
      <w:sz w:val="24"/>
      <w:szCs w:val="24"/>
      <w:lang w:eastAsia="ar-SA"/>
    </w:rPr>
  </w:style>
  <w:style w:type="paragraph" w:styleId="110" w:customStyle="1">
    <w:name w:val="Абзац списка1"/>
    <w:basedOn w:val="Normal"/>
    <w:uiPriority w:val="99"/>
    <w:qFormat/>
    <w:rsid w:val="00861872"/>
    <w:pPr>
      <w:suppressAutoHyphens w:val="false"/>
      <w:spacing w:lineRule="auto" w:line="240" w:before="0" w:after="0"/>
      <w:ind w:left="708" w:hanging="0"/>
    </w:pPr>
    <w:rPr>
      <w:rFonts w:ascii="Times New Roman" w:hAnsi="Times New Roman" w:eastAsia="Times New Roman"/>
      <w:color w:val="auto"/>
      <w:sz w:val="28"/>
      <w:szCs w:val="24"/>
      <w:lang w:eastAsia="ru-RU"/>
    </w:rPr>
  </w:style>
  <w:style w:type="paragraph" w:styleId="CharChar" w:customStyle="1">
    <w:name w:val="Char Знак Знак Char Знак Знак Знак Знак Знак Знак Знак Знак Знак Знак Знак Знак Знак Знак Знак Знак Знак Знак Знак"/>
    <w:basedOn w:val="Normal"/>
    <w:qFormat/>
    <w:rsid w:val="00861872"/>
    <w:pPr>
      <w:suppressAutoHyphens w:val="false"/>
      <w:spacing w:lineRule="auto" w:line="240" w:before="0" w:after="0"/>
    </w:pPr>
    <w:rPr>
      <w:rFonts w:ascii="Verdana" w:hAnsi="Verdana" w:eastAsia="Times New Roman"/>
      <w:color w:val="auto"/>
      <w:sz w:val="20"/>
      <w:szCs w:val="20"/>
      <w:lang w:val="en-US" w:eastAsia="en-US"/>
    </w:rPr>
  </w:style>
  <w:style w:type="paragraph" w:styleId="HTMLPreformatted">
    <w:name w:val="HTML Preformatted"/>
    <w:basedOn w:val="Normal"/>
    <w:link w:val="HTML0"/>
    <w:uiPriority w:val="99"/>
    <w:unhideWhenUsed/>
    <w:qFormat/>
    <w:rsid w:val="00861872"/>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olor w:val="auto"/>
      <w:sz w:val="20"/>
      <w:szCs w:val="20"/>
      <w:lang w:val="x-none" w:eastAsia="x-none"/>
    </w:rPr>
  </w:style>
  <w:style w:type="paragraph" w:styleId="111" w:customStyle="1">
    <w:name w:val="Заголовок №11"/>
    <w:basedOn w:val="Normal"/>
    <w:link w:val="19"/>
    <w:uiPriority w:val="99"/>
    <w:qFormat/>
    <w:rsid w:val="00861872"/>
    <w:pPr>
      <w:widowControl w:val="false"/>
      <w:shd w:val="clear" w:color="auto" w:fill="FFFFFF"/>
      <w:suppressAutoHyphens w:val="false"/>
      <w:spacing w:lineRule="atLeast" w:line="240" w:before="240" w:after="240"/>
      <w:jc w:val="center"/>
      <w:outlineLvl w:val="0"/>
    </w:pPr>
    <w:rPr>
      <w:rFonts w:ascii="Times New Roman" w:hAnsi="Times New Roman" w:eastAsia="Times New Roman"/>
      <w:color w:val="auto"/>
      <w:sz w:val="28"/>
      <w:szCs w:val="28"/>
      <w:lang w:val="ru-RU" w:eastAsia="ru-RU"/>
    </w:rPr>
  </w:style>
  <w:style w:type="paragraph" w:styleId="112" w:customStyle="1">
    <w:name w:val="Обычный (веб)1"/>
    <w:basedOn w:val="Normal"/>
    <w:qFormat/>
    <w:rsid w:val="00861872"/>
    <w:pPr>
      <w:spacing w:lineRule="auto" w:line="240" w:before="280" w:after="280"/>
    </w:pPr>
    <w:rPr>
      <w:rFonts w:ascii="Times New Roman" w:hAnsi="Times New Roman" w:eastAsia="Times New Roman"/>
      <w:color w:val="auto"/>
      <w:sz w:val="24"/>
      <w:szCs w:val="24"/>
      <w:lang w:val="ru-RU"/>
    </w:rPr>
  </w:style>
  <w:style w:type="paragraph" w:styleId="231" w:customStyle="1">
    <w:name w:val="Основной текст 23"/>
    <w:basedOn w:val="Normal"/>
    <w:qFormat/>
    <w:rsid w:val="004b4ea7"/>
    <w:pPr>
      <w:spacing w:lineRule="auto" w:line="240" w:before="0" w:after="0"/>
      <w:ind w:firstLine="720"/>
      <w:jc w:val="center"/>
    </w:pPr>
    <w:rPr>
      <w:rFonts w:ascii="Times New Roman" w:hAnsi="Times New Roman" w:eastAsia="Times New Roman"/>
      <w:color w:val="auto"/>
      <w:sz w:val="24"/>
      <w:szCs w:val="20"/>
    </w:rPr>
  </w:style>
  <w:style w:type="paragraph" w:styleId="113">
    <w:name w:val="Название объекта1"/>
    <w:basedOn w:val="Normal"/>
    <w:qFormat/>
    <w:pPr>
      <w:spacing w:before="120" w:after="120"/>
    </w:pPr>
    <w:rPr>
      <w:rFonts w:eastAsia="Tahoma"/>
      <w:i/>
      <w:iCs/>
      <w:lang w:eastAsia="ar-SA"/>
    </w:rPr>
  </w:style>
  <w:style w:type="paragraph" w:styleId="Style32">
    <w:name w:val="Текст выноски"/>
    <w:basedOn w:val="Normal"/>
    <w:qFormat/>
    <w:pPr/>
    <w:rPr>
      <w:rFonts w:ascii="Segoe UI" w:hAnsi="Segoe UI" w:eastAsia="Segoe UI"/>
      <w:sz w:val="18"/>
      <w:szCs w:val="18"/>
      <w:lang w:eastAsia="ar-SA"/>
    </w:rPr>
  </w:style>
  <w:style w:type="paragraph" w:styleId="Style33">
    <w:name w:val="Обычный (веб)"/>
    <w:basedOn w:val="Normal"/>
    <w:qFormat/>
    <w:pPr>
      <w:spacing w:before="280" w:after="280"/>
    </w:pPr>
    <w:rPr/>
  </w:style>
  <w:style w:type="paragraph" w:styleId="Style34">
    <w:name w:val="Название объекта"/>
    <w:basedOn w:val="Normal"/>
    <w:qFormat/>
    <w:pPr>
      <w:spacing w:before="120" w:after="120"/>
    </w:pPr>
    <w:rPr>
      <w:rFonts w:eastAsia="Lohit Devanagari"/>
      <w:i/>
      <w:iCs/>
      <w:lang w:eastAsia="ar-SA"/>
    </w:rPr>
  </w:style>
  <w:style w:type="paragraph" w:styleId="Style35">
    <w:name w:val="Назва об'єкта"/>
    <w:basedOn w:val="Normal"/>
    <w:qFormat/>
    <w:pPr>
      <w:spacing w:before="120" w:after="120"/>
    </w:pPr>
    <w:rPr>
      <w:rFonts w:eastAsia="Lohit Devanagari"/>
      <w:i/>
      <w:iCs/>
      <w:lang w:eastAsia="ar-SA"/>
    </w:rPr>
  </w:style>
  <w:style w:type="paragraph" w:styleId="Style36">
    <w:name w:val="Указатель"/>
    <w:basedOn w:val="Normal"/>
    <w:qFormat/>
    <w:pPr/>
    <w:rPr>
      <w:rFonts w:eastAsia="Lohit Devanagari"/>
      <w:lang w:eastAsia="ar-SA"/>
    </w:rPr>
  </w:style>
  <w:style w:type="paragraph" w:styleId="Style37">
    <w:name w:val="Название"/>
    <w:basedOn w:val="Normal"/>
    <w:qFormat/>
    <w:pPr>
      <w:spacing w:before="120" w:after="120"/>
    </w:pPr>
    <w:rPr>
      <w:rFonts w:eastAsia="Lohit Devanagari"/>
      <w:i/>
      <w:iCs/>
      <w:lang w:eastAsia="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7a0f3b"/>
  </w:style>
  <w:style w:type="numbering" w:styleId="25" w:customStyle="1">
    <w:name w:val="Нет списка2"/>
    <w:semiHidden/>
    <w:qFormat/>
    <w:rsid w:val="00861872"/>
  </w:style>
  <w:style w:type="table" w:default="1" w:styleId="a2">
    <w:name w:val="Normal Table"/>
    <w:uiPriority w:val="99"/>
    <w:semiHidden/>
    <w:unhideWhenUsed/>
    <w:tblPr>
      <w:tblCellMar>
        <w:top w:w="0" w:type="dxa"/>
        <w:left w:w="108" w:type="dxa"/>
        <w:bottom w:w="0" w:type="dxa"/>
        <w:right w:w="108" w:type="dxa"/>
      </w:tblCellMar>
    </w:tblPr>
  </w:style>
  <w:style w:type="table" w:styleId="afb">
    <w:name w:val="Table Grid"/>
    <w:basedOn w:val="a2"/>
    <w:rsid w:val="00861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LibreOffice/7.0.3.1$Windows_X86_64 LibreOffice_project/d7547858d014d4cf69878db179d326fc3483e082</Application>
  <Pages>17</Pages>
  <Words>5058</Words>
  <Characters>35269</Characters>
  <CharactersWithSpaces>41405</CharactersWithSpaces>
  <Paragraphs>309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dc:description/>
  <dc:language>ru-RU</dc:language>
  <cp:lastModifiedBy/>
  <dcterms:modified xsi:type="dcterms:W3CDTF">2021-12-03T11:05:22Z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