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E" w:rsidRDefault="002D3A34">
      <w:pPr>
        <w:pStyle w:val="a4"/>
        <w:spacing w:after="0"/>
        <w:jc w:val="right"/>
        <w:rPr>
          <w:b/>
          <w:bCs/>
          <w:sz w:val="28"/>
          <w:szCs w:val="28"/>
        </w:rPr>
      </w:pPr>
      <w:r>
        <w:rPr>
          <w:noProof/>
          <w:lang w:eastAsia="uk-UA"/>
        </w:rPr>
        <w:drawing>
          <wp:anchor distT="0" distB="0" distL="133985" distR="124460" simplePos="0" relativeHeight="2" behindDoc="0" locked="0" layoutInCell="0" allowOverlap="1">
            <wp:simplePos x="0" y="0"/>
            <wp:positionH relativeFrom="column">
              <wp:posOffset>2996565</wp:posOffset>
            </wp:positionH>
            <wp:positionV relativeFrom="paragraph">
              <wp:posOffset>-229870</wp:posOffset>
            </wp:positionV>
            <wp:extent cx="428625" cy="609600"/>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tretch>
                      <a:fillRect/>
                    </a:stretch>
                  </pic:blipFill>
                  <pic:spPr bwMode="auto">
                    <a:xfrm>
                      <a:off x="0" y="0"/>
                      <a:ext cx="428625" cy="609600"/>
                    </a:xfrm>
                    <a:prstGeom prst="rect">
                      <a:avLst/>
                    </a:prstGeom>
                  </pic:spPr>
                </pic:pic>
              </a:graphicData>
            </a:graphic>
          </wp:anchor>
        </w:drawing>
      </w:r>
      <w:r>
        <w:rPr>
          <w:b/>
          <w:bCs/>
        </w:rPr>
        <w:t>КОПІЯ</w:t>
      </w:r>
      <w:r>
        <w:rPr>
          <w:b/>
          <w:bCs/>
          <w:sz w:val="28"/>
          <w:szCs w:val="28"/>
        </w:rPr>
        <w:t xml:space="preserve">     </w:t>
      </w:r>
    </w:p>
    <w:p w:rsidR="00330DAE" w:rsidRDefault="002D3A34">
      <w:pPr>
        <w:pStyle w:val="a4"/>
        <w:spacing w:after="0"/>
        <w:jc w:val="center"/>
      </w:pPr>
      <w:r>
        <w:rPr>
          <w:b/>
          <w:bCs/>
          <w:sz w:val="28"/>
          <w:szCs w:val="28"/>
        </w:rPr>
        <w:t>ПОКРОВСЬКА МІСЬКА РАДА</w:t>
      </w:r>
    </w:p>
    <w:p w:rsidR="00330DAE" w:rsidRDefault="002D3A34">
      <w:pPr>
        <w:pStyle w:val="a4"/>
        <w:spacing w:after="0"/>
        <w:jc w:val="center"/>
      </w:pPr>
      <w:r>
        <w:rPr>
          <w:b/>
          <w:bCs/>
          <w:sz w:val="28"/>
          <w:szCs w:val="28"/>
        </w:rPr>
        <w:t>ДНІПРОПЕТРОВСЬКОЇ ОБЛАСТІ</w:t>
      </w:r>
    </w:p>
    <w:p w:rsidR="00330DAE" w:rsidRDefault="00330DAE">
      <w:pPr>
        <w:pStyle w:val="a4"/>
        <w:spacing w:after="0"/>
        <w:jc w:val="center"/>
        <w:rPr>
          <w:b/>
          <w:sz w:val="21"/>
          <w:szCs w:val="21"/>
        </w:rPr>
      </w:pPr>
    </w:p>
    <w:p w:rsidR="00330DAE" w:rsidRDefault="002D3A34">
      <w:pPr>
        <w:pStyle w:val="a4"/>
        <w:spacing w:after="0"/>
        <w:jc w:val="center"/>
      </w:pPr>
      <w:r>
        <w:rPr>
          <w:b/>
          <w:sz w:val="28"/>
          <w:szCs w:val="28"/>
        </w:rPr>
        <w:t>РІШЕННЯ</w:t>
      </w:r>
    </w:p>
    <w:p w:rsidR="00330DAE" w:rsidRDefault="002D3A34">
      <w:pPr>
        <w:pStyle w:val="21"/>
        <w:spacing w:before="57" w:after="57"/>
        <w:ind w:firstLine="0"/>
        <w:jc w:val="left"/>
      </w:pPr>
      <w:r w:rsidRPr="00BD3C07">
        <w:rPr>
          <w:sz w:val="26"/>
          <w:szCs w:val="26"/>
        </w:rPr>
        <w:t>25. 02. 2022</w:t>
      </w:r>
      <w:r>
        <w:rPr>
          <w:sz w:val="28"/>
          <w:szCs w:val="28"/>
        </w:rPr>
        <w:t xml:space="preserve">                                        </w:t>
      </w:r>
      <w:r>
        <w:rPr>
          <w:sz w:val="20"/>
        </w:rPr>
        <w:t xml:space="preserve">    </w:t>
      </w:r>
      <w:proofErr w:type="spellStart"/>
      <w:r>
        <w:rPr>
          <w:sz w:val="20"/>
        </w:rPr>
        <w:t>м.Покров</w:t>
      </w:r>
      <w:proofErr w:type="spellEnd"/>
      <w:r>
        <w:rPr>
          <w:sz w:val="20"/>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6"/>
          <w:szCs w:val="26"/>
        </w:rPr>
        <w:t>№  18</w:t>
      </w:r>
    </w:p>
    <w:p w:rsidR="00330DAE" w:rsidRDefault="002D3A34">
      <w:pPr>
        <w:spacing w:after="0" w:line="228" w:lineRule="auto"/>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sz w:val="26"/>
          <w:szCs w:val="26"/>
          <w:lang w:val="ru-RU"/>
        </w:rPr>
        <w:t>18</w:t>
      </w:r>
      <w:r>
        <w:rPr>
          <w:rFonts w:ascii="Times New Roman" w:hAnsi="Times New Roman"/>
          <w:sz w:val="26"/>
          <w:szCs w:val="26"/>
        </w:rPr>
        <w:t xml:space="preserve"> сесія 8 скликання)</w:t>
      </w:r>
    </w:p>
    <w:p w:rsidR="00330DAE" w:rsidRDefault="002D3A34">
      <w:pPr>
        <w:numPr>
          <w:ilvl w:val="0"/>
          <w:numId w:val="4"/>
        </w:numPr>
        <w:spacing w:after="0" w:line="216" w:lineRule="auto"/>
        <w:jc w:val="center"/>
        <w:rPr>
          <w:color w:val="2A6099"/>
        </w:rPr>
      </w:pPr>
      <w:r>
        <w:rPr>
          <w:rFonts w:ascii="Times New Roman" w:hAnsi="Times New Roman"/>
          <w:color w:val="2A6099"/>
          <w:sz w:val="24"/>
          <w:szCs w:val="24"/>
        </w:rPr>
        <w:t>Із змінами, внесеними рішеннями</w:t>
      </w:r>
    </w:p>
    <w:p w:rsidR="00330DAE"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Times New Roman" w:hAnsi="Times New Roman"/>
          <w:color w:val="2A6099"/>
          <w:spacing w:val="3"/>
          <w:kern w:val="2"/>
          <w:sz w:val="24"/>
          <w:szCs w:val="24"/>
        </w:rPr>
        <w:t>23</w:t>
      </w:r>
      <w:r>
        <w:rPr>
          <w:rFonts w:ascii="Times New Roman" w:hAnsi="Times New Roman"/>
          <w:color w:val="2A6099"/>
          <w:spacing w:val="3"/>
          <w:sz w:val="24"/>
          <w:szCs w:val="24"/>
        </w:rPr>
        <w:t xml:space="preserve"> сесії міської ради 8 скликання від </w:t>
      </w:r>
      <w:r>
        <w:rPr>
          <w:rFonts w:ascii="Times New Roman" w:eastAsia="Andale Sans UI;Arial Unicode MS" w:hAnsi="Times New Roman" w:cs="Tahoma"/>
          <w:color w:val="2A6099"/>
          <w:spacing w:val="3"/>
          <w:kern w:val="2"/>
          <w:sz w:val="24"/>
          <w:szCs w:val="24"/>
        </w:rPr>
        <w:t>27</w:t>
      </w:r>
      <w:r>
        <w:rPr>
          <w:rFonts w:ascii="Times New Roman" w:hAnsi="Times New Roman"/>
          <w:color w:val="2A6099"/>
          <w:spacing w:val="3"/>
          <w:sz w:val="24"/>
          <w:szCs w:val="24"/>
        </w:rPr>
        <w:t>.</w:t>
      </w:r>
      <w:r>
        <w:rPr>
          <w:rFonts w:ascii="Times New Roman" w:eastAsia="Andale Sans UI;Arial Unicode MS" w:hAnsi="Times New Roman" w:cs="Tahoma"/>
          <w:color w:val="2A6099"/>
          <w:spacing w:val="3"/>
          <w:kern w:val="2"/>
          <w:sz w:val="24"/>
          <w:szCs w:val="24"/>
        </w:rPr>
        <w:t>05</w:t>
      </w:r>
      <w:r>
        <w:rPr>
          <w:rFonts w:ascii="Times New Roman" w:hAnsi="Times New Roman"/>
          <w:color w:val="2A6099"/>
          <w:spacing w:val="3"/>
          <w:sz w:val="24"/>
          <w:szCs w:val="24"/>
        </w:rPr>
        <w:t xml:space="preserve">.2022 № </w:t>
      </w:r>
      <w:r>
        <w:rPr>
          <w:rFonts w:ascii="Times New Roman" w:eastAsia="Andale Sans UI;Arial Unicode MS" w:hAnsi="Times New Roman" w:cs="Tahoma"/>
          <w:color w:val="2A6099"/>
          <w:spacing w:val="3"/>
          <w:kern w:val="2"/>
          <w:sz w:val="24"/>
          <w:szCs w:val="24"/>
        </w:rPr>
        <w:t>13;</w:t>
      </w:r>
    </w:p>
    <w:p w:rsidR="00330DAE"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Times New Roman" w:hAnsi="Times New Roman"/>
          <w:color w:val="2A6099"/>
          <w:spacing w:val="3"/>
          <w:kern w:val="2"/>
          <w:sz w:val="24"/>
          <w:szCs w:val="24"/>
        </w:rPr>
        <w:t>28</w:t>
      </w:r>
      <w:r>
        <w:rPr>
          <w:rFonts w:ascii="Times New Roman" w:eastAsia="Andale Sans UI;Arial Unicode MS" w:hAnsi="Times New Roman" w:cs="Tahoma"/>
          <w:color w:val="2A6099"/>
          <w:spacing w:val="3"/>
          <w:kern w:val="2"/>
          <w:sz w:val="24"/>
          <w:szCs w:val="24"/>
        </w:rPr>
        <w:t xml:space="preserve"> сесії міської ради 8 скликання від 17.08.2022 № 31;</w:t>
      </w:r>
    </w:p>
    <w:p w:rsidR="00330DAE" w:rsidRPr="002D3A34"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Andale Sans UI;Arial Unicode MS" w:hAnsi="Times New Roman" w:cs="Tahoma"/>
          <w:color w:val="2A6099"/>
          <w:spacing w:val="3"/>
          <w:kern w:val="2"/>
          <w:sz w:val="24"/>
          <w:szCs w:val="24"/>
        </w:rPr>
        <w:t>32 сесії міської ради 8 скликання від 21.10.2022 № 17;</w:t>
      </w:r>
    </w:p>
    <w:p w:rsidR="002D3A34" w:rsidRPr="00BD3C07"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Andale Sans UI;Arial Unicode MS" w:hAnsi="Times New Roman" w:cs="Tahoma"/>
          <w:color w:val="2A6099"/>
          <w:spacing w:val="3"/>
          <w:kern w:val="2"/>
          <w:sz w:val="24"/>
          <w:szCs w:val="24"/>
        </w:rPr>
        <w:t>33 сесії міської ради 8 скликання від 25.11.2022 № 27</w:t>
      </w:r>
    </w:p>
    <w:p w:rsidR="00BD3C07" w:rsidRPr="00BD3C07" w:rsidRDefault="00BD3C07" w:rsidP="00BD3C07">
      <w:pPr>
        <w:pStyle w:val="aa"/>
        <w:numPr>
          <w:ilvl w:val="0"/>
          <w:numId w:val="4"/>
        </w:numPr>
        <w:spacing w:line="216" w:lineRule="auto"/>
        <w:jc w:val="center"/>
        <w:rPr>
          <w:sz w:val="24"/>
        </w:rPr>
      </w:pPr>
      <w:r w:rsidRPr="00BD3C07">
        <w:rPr>
          <w:color w:val="3465A4"/>
          <w:sz w:val="24"/>
        </w:rPr>
        <w:t>ІІ пленарного засідання 34 сесії міської ради 8 скликання від 23.12.2022 №</w:t>
      </w:r>
      <w:r>
        <w:rPr>
          <w:color w:val="3465A4"/>
          <w:sz w:val="24"/>
        </w:rPr>
        <w:t>27</w:t>
      </w:r>
    </w:p>
    <w:p w:rsidR="00330DAE" w:rsidRPr="00BD3C07" w:rsidRDefault="00330DAE" w:rsidP="00BD3C07">
      <w:pPr>
        <w:widowControl w:val="0"/>
        <w:numPr>
          <w:ilvl w:val="0"/>
          <w:numId w:val="4"/>
        </w:numPr>
        <w:tabs>
          <w:tab w:val="left" w:pos="5812"/>
        </w:tabs>
        <w:overflowPunct w:val="0"/>
        <w:spacing w:after="0" w:line="216" w:lineRule="auto"/>
        <w:ind w:left="360"/>
        <w:jc w:val="center"/>
        <w:rPr>
          <w:color w:val="2A6099"/>
        </w:rPr>
      </w:pPr>
    </w:p>
    <w:p w:rsidR="00330DAE" w:rsidRDefault="002D3A34">
      <w:pPr>
        <w:spacing w:after="0" w:line="228" w:lineRule="auto"/>
        <w:ind w:right="-1"/>
        <w:contextualSpacing/>
        <w:jc w:val="both"/>
        <w:rPr>
          <w:sz w:val="25"/>
          <w:szCs w:val="25"/>
        </w:rPr>
      </w:pPr>
      <w:bookmarkStart w:id="0" w:name="__DdeLink__25946_38232377881"/>
      <w:r>
        <w:rPr>
          <w:rFonts w:ascii="Times New Roman" w:eastAsiaTheme="minorHAnsi" w:hAnsi="Times New Roman"/>
          <w:sz w:val="25"/>
          <w:szCs w:val="25"/>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rsidR="00330DAE" w:rsidRDefault="00330DAE">
      <w:pPr>
        <w:spacing w:line="228" w:lineRule="auto"/>
        <w:ind w:right="-1"/>
        <w:contextualSpacing/>
        <w:jc w:val="both"/>
        <w:rPr>
          <w:rFonts w:ascii="Times New Roman" w:eastAsiaTheme="minorHAnsi" w:hAnsi="Times New Roman"/>
          <w:sz w:val="12"/>
          <w:szCs w:val="12"/>
        </w:rPr>
      </w:pPr>
    </w:p>
    <w:p w:rsidR="00330DAE" w:rsidRDefault="002D3A34">
      <w:pPr>
        <w:spacing w:after="0" w:line="228" w:lineRule="auto"/>
        <w:ind w:right="57" w:firstLine="709"/>
        <w:jc w:val="both"/>
        <w:rPr>
          <w:sz w:val="25"/>
          <w:szCs w:val="25"/>
        </w:rPr>
      </w:pPr>
      <w:r>
        <w:rPr>
          <w:rFonts w:ascii="Times New Roman" w:hAnsi="Times New Roman"/>
          <w:sz w:val="25"/>
          <w:szCs w:val="25"/>
        </w:rPr>
        <w:t xml:space="preserve">На виконання законів України </w:t>
      </w:r>
      <w:proofErr w:type="spellStart"/>
      <w:r>
        <w:rPr>
          <w:rFonts w:ascii="Times New Roman" w:hAnsi="Times New Roman"/>
          <w:sz w:val="25"/>
          <w:szCs w:val="25"/>
        </w:rPr>
        <w:t>“Про</w:t>
      </w:r>
      <w:proofErr w:type="spellEnd"/>
      <w:r>
        <w:rPr>
          <w:rFonts w:ascii="Times New Roman" w:hAnsi="Times New Roman"/>
          <w:sz w:val="25"/>
          <w:szCs w:val="25"/>
        </w:rPr>
        <w:t xml:space="preserve"> адміністративні </w:t>
      </w:r>
      <w:proofErr w:type="spellStart"/>
      <w:r>
        <w:rPr>
          <w:rFonts w:ascii="Times New Roman" w:hAnsi="Times New Roman"/>
          <w:sz w:val="25"/>
          <w:szCs w:val="25"/>
        </w:rPr>
        <w:t>послуги”</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дозвільну систему у сфері господарської </w:t>
      </w:r>
      <w:proofErr w:type="spellStart"/>
      <w:r>
        <w:rPr>
          <w:rFonts w:ascii="Times New Roman" w:hAnsi="Times New Roman"/>
          <w:sz w:val="25"/>
          <w:szCs w:val="25"/>
        </w:rPr>
        <w:t>діяльності”</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внесення змін до деяких законодавчих актів України щодо вдосконалення системи управління та дерегуляції у сфері земельних </w:t>
      </w:r>
      <w:proofErr w:type="spellStart"/>
      <w:r>
        <w:rPr>
          <w:rFonts w:ascii="Times New Roman" w:hAnsi="Times New Roman"/>
          <w:sz w:val="25"/>
          <w:szCs w:val="25"/>
        </w:rPr>
        <w:t>відносин”</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племінну справу у </w:t>
      </w:r>
      <w:proofErr w:type="spellStart"/>
      <w:r>
        <w:rPr>
          <w:rFonts w:ascii="Times New Roman" w:hAnsi="Times New Roman"/>
          <w:sz w:val="25"/>
          <w:szCs w:val="25"/>
        </w:rPr>
        <w:t>тваринництві”</w:t>
      </w:r>
      <w:proofErr w:type="spellEnd"/>
      <w:r>
        <w:rPr>
          <w:rFonts w:ascii="Times New Roman" w:hAnsi="Times New Roman"/>
          <w:sz w:val="25"/>
          <w:szCs w:val="25"/>
        </w:rPr>
        <w:t xml:space="preserve"> постанови Кабінету Міністрів України від 20 лютого 2013 року №118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Примірного  положення про центр надання адміністративних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(із змінами), розпорядження Кабінету Міністрів України від 16 травня 2014 року №523-р </w:t>
      </w:r>
      <w:proofErr w:type="spellStart"/>
      <w:r>
        <w:rPr>
          <w:rFonts w:ascii="Times New Roman" w:hAnsi="Times New Roman"/>
          <w:sz w:val="25"/>
          <w:szCs w:val="25"/>
        </w:rPr>
        <w:t>“Деякі</w:t>
      </w:r>
      <w:proofErr w:type="spellEnd"/>
      <w:r>
        <w:rPr>
          <w:rFonts w:ascii="Times New Roman" w:hAnsi="Times New Roman"/>
          <w:sz w:val="25"/>
          <w:szCs w:val="25"/>
        </w:rPr>
        <w:t xml:space="preserve"> питання надання адміністративних послуг органів виконавчої влади через Центри надання адміністративних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(із змінами), Указу Президента України від 29 липня 2019 року №558/2019 </w:t>
      </w:r>
      <w:proofErr w:type="spellStart"/>
      <w:r>
        <w:rPr>
          <w:rFonts w:ascii="Times New Roman" w:hAnsi="Times New Roman"/>
          <w:sz w:val="25"/>
          <w:szCs w:val="25"/>
        </w:rPr>
        <w:t>“Про</w:t>
      </w:r>
      <w:proofErr w:type="spellEnd"/>
      <w:r>
        <w:rPr>
          <w:rFonts w:ascii="Times New Roman" w:hAnsi="Times New Roman"/>
          <w:sz w:val="25"/>
          <w:szCs w:val="25"/>
        </w:rPr>
        <w:t xml:space="preserve"> деякі заходи щодо поліпшення доступу фізичних та юридичних осіб до електронних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наказу департаменту економічного розвитку Дніпропетровської облдержадміністрації від 21.02.2022 №5/0/32-22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інформаційної і технологічної карток адміністративно</w:t>
      </w:r>
      <w:r>
        <w:rPr>
          <w:rFonts w:ascii="Times New Roman" w:hAnsi="Times New Roman"/>
          <w:color w:val="000000"/>
          <w:sz w:val="25"/>
          <w:szCs w:val="25"/>
        </w:rPr>
        <w:t xml:space="preserve">ї послуги </w:t>
      </w:r>
      <w:proofErr w:type="spellStart"/>
      <w:r>
        <w:rPr>
          <w:rFonts w:ascii="Times New Roman" w:hAnsi="Times New Roman"/>
          <w:color w:val="000000"/>
          <w:sz w:val="25"/>
          <w:szCs w:val="25"/>
        </w:rPr>
        <w:t>“Видача</w:t>
      </w:r>
      <w:proofErr w:type="spellEnd"/>
      <w:r>
        <w:rPr>
          <w:rFonts w:ascii="Times New Roman" w:hAnsi="Times New Roman"/>
          <w:color w:val="000000"/>
          <w:sz w:val="25"/>
          <w:szCs w:val="25"/>
        </w:rPr>
        <w:t xml:space="preserve"> сертифіката племінних (генетичних) </w:t>
      </w:r>
      <w:proofErr w:type="spellStart"/>
      <w:r>
        <w:rPr>
          <w:rFonts w:ascii="Times New Roman" w:hAnsi="Times New Roman"/>
          <w:color w:val="000000"/>
          <w:sz w:val="25"/>
          <w:szCs w:val="25"/>
        </w:rPr>
        <w:t>ресурсів”</w:t>
      </w:r>
      <w:proofErr w:type="spellEnd"/>
      <w:r>
        <w:rPr>
          <w:rFonts w:ascii="Times New Roman" w:hAnsi="Times New Roman"/>
          <w:color w:val="000000"/>
          <w:sz w:val="25"/>
          <w:szCs w:val="25"/>
        </w:rPr>
        <w:t>,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color w:val="000000"/>
          <w:sz w:val="25"/>
          <w:szCs w:val="25"/>
        </w:rPr>
        <w:t xml:space="preserve"> </w:t>
      </w:r>
      <w:r>
        <w:rPr>
          <w:rFonts w:ascii="Times New Roman" w:hAnsi="Times New Roman"/>
          <w:color w:val="000000"/>
          <w:sz w:val="25"/>
          <w:szCs w:val="25"/>
        </w:rPr>
        <w:t>26.11.2013 №26  та  керуючись статтею 42 Закону України</w:t>
      </w:r>
      <w:r>
        <w:rPr>
          <w:rFonts w:ascii="Times New Roman" w:hAnsi="Times New Roman"/>
          <w:sz w:val="25"/>
          <w:szCs w:val="25"/>
        </w:rPr>
        <w:t xml:space="preserve"> «Про місцеве самоврядування в Україні», міська  рада</w:t>
      </w:r>
    </w:p>
    <w:p w:rsidR="00330DAE" w:rsidRPr="00BD3C07" w:rsidRDefault="00330DAE">
      <w:pPr>
        <w:spacing w:after="0" w:line="228" w:lineRule="auto"/>
        <w:ind w:right="57" w:firstLine="709"/>
        <w:jc w:val="both"/>
        <w:rPr>
          <w:sz w:val="16"/>
          <w:szCs w:val="16"/>
        </w:rPr>
      </w:pPr>
    </w:p>
    <w:p w:rsidR="00330DAE" w:rsidRDefault="002D3A34">
      <w:pPr>
        <w:spacing w:after="0" w:line="228" w:lineRule="auto"/>
        <w:ind w:right="57"/>
        <w:rPr>
          <w:sz w:val="25"/>
          <w:szCs w:val="25"/>
        </w:rPr>
      </w:pPr>
      <w:r>
        <w:rPr>
          <w:rFonts w:ascii="Times New Roman" w:hAnsi="Times New Roman"/>
          <w:b/>
          <w:sz w:val="25"/>
          <w:szCs w:val="25"/>
        </w:rPr>
        <w:t>ВИРІШИЛА:</w:t>
      </w:r>
    </w:p>
    <w:p w:rsidR="00330DAE" w:rsidRPr="00BD3C07" w:rsidRDefault="00330DAE">
      <w:pPr>
        <w:spacing w:after="0" w:line="228" w:lineRule="auto"/>
        <w:ind w:right="57"/>
        <w:rPr>
          <w:sz w:val="16"/>
          <w:szCs w:val="16"/>
        </w:rPr>
      </w:pPr>
    </w:p>
    <w:p w:rsidR="00330DAE" w:rsidRDefault="002D3A34">
      <w:pPr>
        <w:spacing w:after="143" w:line="228" w:lineRule="auto"/>
        <w:ind w:firstLine="567"/>
        <w:contextualSpacing/>
        <w:jc w:val="both"/>
        <w:rPr>
          <w:sz w:val="25"/>
          <w:szCs w:val="25"/>
        </w:rPr>
      </w:pPr>
      <w:r>
        <w:rPr>
          <w:rFonts w:ascii="Times New Roman" w:eastAsiaTheme="minorHAnsi" w:hAnsi="Times New Roman"/>
          <w:sz w:val="25"/>
          <w:szCs w:val="25"/>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w:t>
      </w:r>
      <w:proofErr w:type="spellStart"/>
      <w:r>
        <w:rPr>
          <w:rFonts w:ascii="Times New Roman" w:eastAsiaTheme="minorHAnsi" w:hAnsi="Times New Roman"/>
          <w:sz w:val="25"/>
          <w:szCs w:val="25"/>
        </w:rPr>
        <w:t>далі-ЦНАП</w:t>
      </w:r>
      <w:proofErr w:type="spellEnd"/>
      <w:r>
        <w:rPr>
          <w:rFonts w:ascii="Times New Roman" w:eastAsiaTheme="minorHAnsi" w:hAnsi="Times New Roman"/>
          <w:sz w:val="25"/>
          <w:szCs w:val="25"/>
        </w:rPr>
        <w:t xml:space="preserve">) у новій редакції, що додається. </w:t>
      </w:r>
    </w:p>
    <w:p w:rsidR="00330DAE" w:rsidRDefault="002D3A34">
      <w:pPr>
        <w:spacing w:after="143" w:line="228" w:lineRule="auto"/>
        <w:ind w:firstLine="567"/>
        <w:contextualSpacing/>
        <w:jc w:val="both"/>
        <w:rPr>
          <w:sz w:val="25"/>
          <w:szCs w:val="25"/>
        </w:rPr>
      </w:pPr>
      <w:r>
        <w:rPr>
          <w:rFonts w:ascii="Times New Roman" w:hAnsi="Times New Roman"/>
          <w:sz w:val="25"/>
          <w:szCs w:val="25"/>
        </w:rPr>
        <w:t>2.Суб’єкту надання послуг привести у відповідність інформаційні та технологічні картки послуг, які надаються через ЦНАП.</w:t>
      </w:r>
    </w:p>
    <w:p w:rsidR="00330DAE" w:rsidRDefault="002D3A34">
      <w:pPr>
        <w:spacing w:after="143" w:line="228" w:lineRule="auto"/>
        <w:ind w:firstLine="567"/>
        <w:contextualSpacing/>
        <w:jc w:val="both"/>
        <w:rPr>
          <w:sz w:val="25"/>
          <w:szCs w:val="25"/>
        </w:rPr>
      </w:pPr>
      <w:r>
        <w:rPr>
          <w:rFonts w:ascii="Times New Roman" w:hAnsi="Times New Roman"/>
          <w:sz w:val="25"/>
          <w:szCs w:val="25"/>
        </w:rPr>
        <w:t xml:space="preserve">3.Визнати таким, що втратило чинність рішення 12 сесії міської ради 8 скликання від 28.09.2021 №20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w:t>
      </w:r>
      <w:proofErr w:type="spellStart"/>
      <w:r>
        <w:rPr>
          <w:rFonts w:ascii="Times New Roman" w:hAnsi="Times New Roman"/>
          <w:sz w:val="25"/>
          <w:szCs w:val="25"/>
        </w:rPr>
        <w:t>редакції”</w:t>
      </w:r>
      <w:proofErr w:type="spellEnd"/>
      <w:r>
        <w:rPr>
          <w:rFonts w:ascii="Times New Roman" w:hAnsi="Times New Roman"/>
          <w:sz w:val="25"/>
          <w:szCs w:val="25"/>
        </w:rPr>
        <w:t xml:space="preserve"> (із змінами).</w:t>
      </w:r>
    </w:p>
    <w:p w:rsidR="00330DAE" w:rsidRDefault="002D3A34">
      <w:pPr>
        <w:spacing w:after="0" w:line="228" w:lineRule="auto"/>
        <w:ind w:firstLine="567"/>
        <w:contextualSpacing/>
        <w:jc w:val="both"/>
        <w:rPr>
          <w:sz w:val="25"/>
          <w:szCs w:val="25"/>
        </w:rPr>
      </w:pPr>
      <w:r>
        <w:rPr>
          <w:rFonts w:ascii="Times New Roman" w:eastAsia="Times New Roman" w:hAnsi="Times New Roman"/>
          <w:sz w:val="25"/>
          <w:szCs w:val="25"/>
          <w:lang w:eastAsia="ru-RU"/>
        </w:rPr>
        <w:t>4</w:t>
      </w:r>
      <w:r>
        <w:rPr>
          <w:rFonts w:ascii="Times New Roman" w:hAnsi="Times New Roman"/>
          <w:sz w:val="25"/>
          <w:szCs w:val="25"/>
        </w:rPr>
        <w:t>.</w:t>
      </w:r>
      <w:bookmarkStart w:id="1" w:name="__DdeLink__4803_2096005900"/>
      <w:r>
        <w:rPr>
          <w:rFonts w:ascii="Times New Roman" w:hAnsi="Times New Roman"/>
          <w:sz w:val="25"/>
          <w:szCs w:val="25"/>
        </w:rPr>
        <w:t>Координацію виконання цього рішення</w:t>
      </w:r>
      <w:bookmarkEnd w:id="1"/>
      <w:r>
        <w:rPr>
          <w:rFonts w:ascii="Times New Roman" w:hAnsi="Times New Roman"/>
          <w:sz w:val="25"/>
          <w:szCs w:val="25"/>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rsidR="00330DAE" w:rsidRDefault="00330DAE">
      <w:pPr>
        <w:spacing w:after="0" w:line="228" w:lineRule="auto"/>
        <w:ind w:firstLine="567"/>
        <w:contextualSpacing/>
        <w:jc w:val="both"/>
        <w:rPr>
          <w:sz w:val="25"/>
          <w:szCs w:val="25"/>
        </w:rPr>
      </w:pPr>
    </w:p>
    <w:p w:rsidR="00330DAE" w:rsidRDefault="002D3A34">
      <w:pPr>
        <w:pStyle w:val="ab"/>
        <w:tabs>
          <w:tab w:val="left" w:pos="0"/>
          <w:tab w:val="left" w:pos="993"/>
        </w:tabs>
        <w:suppressAutoHyphens/>
        <w:spacing w:after="0" w:line="228" w:lineRule="auto"/>
        <w:ind w:left="0" w:right="57"/>
        <w:jc w:val="both"/>
        <w:rPr>
          <w:sz w:val="25"/>
          <w:szCs w:val="25"/>
        </w:rPr>
      </w:pPr>
      <w:r>
        <w:rPr>
          <w:rFonts w:ascii="Times New Roman" w:hAnsi="Times New Roman"/>
          <w:sz w:val="25"/>
          <w:szCs w:val="25"/>
          <w:lang w:val="uk-UA"/>
        </w:rPr>
        <w:t xml:space="preserve">Міський голова                                                                      </w:t>
      </w:r>
      <w:r>
        <w:rPr>
          <w:rFonts w:ascii="Times New Roman" w:hAnsi="Times New Roman"/>
          <w:sz w:val="25"/>
          <w:szCs w:val="25"/>
          <w:lang w:val="uk-UA"/>
        </w:rPr>
        <w:tab/>
      </w:r>
      <w:r>
        <w:rPr>
          <w:rFonts w:ascii="Times New Roman" w:hAnsi="Times New Roman"/>
          <w:sz w:val="25"/>
          <w:szCs w:val="25"/>
          <w:lang w:val="uk-UA"/>
        </w:rPr>
        <w:tab/>
        <w:t>Олександр ШАПОВАЛ</w:t>
      </w: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bookmarkStart w:id="2" w:name="__DdeLink__2603_13711768281"/>
      <w:proofErr w:type="spellStart"/>
      <w:r>
        <w:rPr>
          <w:rFonts w:ascii="Times New Roman" w:hAnsi="Times New Roman"/>
          <w:sz w:val="20"/>
          <w:szCs w:val="20"/>
          <w:lang w:val="uk-UA"/>
        </w:rPr>
        <w:t>Клочковська</w:t>
      </w:r>
      <w:proofErr w:type="spellEnd"/>
      <w:r>
        <w:rPr>
          <w:rFonts w:ascii="Times New Roman" w:hAnsi="Times New Roman"/>
          <w:sz w:val="20"/>
          <w:szCs w:val="20"/>
          <w:lang w:val="uk-UA"/>
        </w:rPr>
        <w:t xml:space="preserve"> Інна 4 20 3</w:t>
      </w:r>
      <w:bookmarkEnd w:id="2"/>
      <w:r>
        <w:rPr>
          <w:rFonts w:ascii="Times New Roman" w:hAnsi="Times New Roman"/>
          <w:sz w:val="20"/>
          <w:szCs w:val="20"/>
          <w:lang w:val="uk-UA"/>
        </w:rPr>
        <w:t xml:space="preserve">1 </w:t>
      </w: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r>
        <w:rPr>
          <w:rFonts w:ascii="Times New Roman" w:hAnsi="Times New Roman"/>
          <w:sz w:val="20"/>
          <w:szCs w:val="20"/>
          <w:lang w:val="uk-UA"/>
        </w:rPr>
        <w:t xml:space="preserve"> </w:t>
      </w:r>
    </w:p>
    <w:p w:rsidR="00330DAE" w:rsidRDefault="002D3A34">
      <w:pPr>
        <w:pStyle w:val="ab"/>
        <w:tabs>
          <w:tab w:val="left" w:pos="0"/>
          <w:tab w:val="left" w:pos="993"/>
        </w:tabs>
        <w:suppressAutoHyphens/>
        <w:spacing w:after="0" w:line="228" w:lineRule="auto"/>
        <w:ind w:left="0" w:right="57"/>
        <w:jc w:val="both"/>
        <w:rPr>
          <w:rFonts w:ascii="Times New Roman" w:hAnsi="Times New Roman"/>
          <w:color w:val="000000"/>
          <w:sz w:val="24"/>
          <w:szCs w:val="24"/>
        </w:rPr>
      </w:pPr>
      <w:r>
        <w:rPr>
          <w:rFonts w:ascii="Times New Roman" w:hAnsi="Times New Roman"/>
          <w:sz w:val="20"/>
          <w:szCs w:val="20"/>
          <w:lang w:val="uk-UA"/>
        </w:rPr>
        <w:lastRenderedPageBreak/>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rsidR="00330DAE" w:rsidRDefault="00330DAE">
      <w:pPr>
        <w:spacing w:after="0" w:line="240" w:lineRule="auto"/>
        <w:contextualSpacing/>
        <w:jc w:val="center"/>
        <w:rPr>
          <w:rFonts w:ascii="Times New Roman" w:hAnsi="Times New Roman"/>
          <w:color w:val="000000"/>
          <w:sz w:val="26"/>
          <w:szCs w:val="26"/>
        </w:rPr>
      </w:pP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t>Рішення 18 сесії  міської ради</w:t>
      </w:r>
    </w:p>
    <w:p w:rsidR="00330DAE" w:rsidRDefault="002D3A34">
      <w:pPr>
        <w:spacing w:after="0" w:line="240" w:lineRule="auto"/>
        <w:contextualSpacing/>
        <w:jc w:val="center"/>
        <w:rPr>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8 скликання </w:t>
      </w: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“25” лютого   2022 р.  №  18</w:t>
      </w:r>
    </w:p>
    <w:p w:rsidR="00330DAE" w:rsidRPr="00BD3C07" w:rsidRDefault="002D3A34">
      <w:pPr>
        <w:spacing w:after="0" w:line="240" w:lineRule="auto"/>
        <w:jc w:val="center"/>
        <w:rPr>
          <w:color w:val="1F497D" w:themeColor="text2"/>
          <w:sz w:val="26"/>
          <w:szCs w:val="26"/>
        </w:rPr>
      </w:pP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sidRPr="00BD3C07">
        <w:rPr>
          <w:rFonts w:ascii="Times New Roman" w:hAnsi="Times New Roman"/>
          <w:color w:val="1F497D" w:themeColor="text2"/>
          <w:sz w:val="20"/>
          <w:szCs w:val="20"/>
        </w:rPr>
        <w:tab/>
        <w:t>Із змінами, внесеними рішеннями</w:t>
      </w:r>
    </w:p>
    <w:p w:rsidR="00330DAE" w:rsidRPr="00BD3C07" w:rsidRDefault="002D3A34">
      <w:pPr>
        <w:spacing w:after="0" w:line="240" w:lineRule="auto"/>
        <w:jc w:val="center"/>
        <w:rPr>
          <w:rFonts w:ascii="Times New Roman" w:hAnsi="Times New Roman"/>
          <w:color w:val="1F497D" w:themeColor="text2"/>
          <w:sz w:val="20"/>
          <w:szCs w:val="20"/>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13-23-8 від 27.05.2022</w:t>
      </w:r>
      <w:r w:rsidRPr="00BD3C07">
        <w:rPr>
          <w:rFonts w:ascii="Times New Roman" w:hAnsi="Times New Roman"/>
          <w:color w:val="1F497D" w:themeColor="text2"/>
          <w:sz w:val="26"/>
          <w:szCs w:val="26"/>
        </w:rPr>
        <w:t xml:space="preserve">; </w:t>
      </w:r>
      <w:r w:rsidRPr="00BD3C07">
        <w:rPr>
          <w:rFonts w:ascii="Times New Roman" w:hAnsi="Times New Roman"/>
          <w:color w:val="1F497D" w:themeColor="text2"/>
          <w:sz w:val="20"/>
          <w:szCs w:val="20"/>
        </w:rPr>
        <w:t>31-28-8 від 17.08.2022;</w:t>
      </w:r>
    </w:p>
    <w:p w:rsidR="00330DAE" w:rsidRPr="00BD3C07" w:rsidRDefault="002D3A34">
      <w:pPr>
        <w:spacing w:after="0" w:line="240" w:lineRule="auto"/>
        <w:jc w:val="center"/>
        <w:rPr>
          <w:rFonts w:ascii="Times New Roman" w:hAnsi="Times New Roman"/>
          <w:color w:val="1F497D" w:themeColor="text2"/>
          <w:sz w:val="20"/>
          <w:szCs w:val="20"/>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17-32-8 від 21.10.2022; 27-33-8 від 25.11.2022</w:t>
      </w:r>
      <w:r w:rsidR="00BD3C07" w:rsidRPr="00BD3C07">
        <w:rPr>
          <w:rFonts w:ascii="Times New Roman" w:hAnsi="Times New Roman"/>
          <w:color w:val="1F497D" w:themeColor="text2"/>
          <w:sz w:val="20"/>
          <w:szCs w:val="20"/>
        </w:rPr>
        <w:t>;</w:t>
      </w:r>
    </w:p>
    <w:p w:rsidR="00BD3C07" w:rsidRPr="00BD3C07" w:rsidRDefault="00BD3C07">
      <w:pPr>
        <w:spacing w:after="0" w:line="240" w:lineRule="auto"/>
        <w:jc w:val="center"/>
        <w:rPr>
          <w:color w:val="1F497D" w:themeColor="text2"/>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27-34(2)-8 від 23.12.2022</w:t>
      </w:r>
    </w:p>
    <w:p w:rsidR="00330DAE" w:rsidRDefault="002D3A34">
      <w:pPr>
        <w:spacing w:after="0" w:line="240" w:lineRule="auto"/>
        <w:rPr>
          <w:sz w:val="16"/>
          <w:szCs w:val="16"/>
        </w:rPr>
      </w:pPr>
      <w:r>
        <w:rPr>
          <w:rFonts w:ascii="Times New Roman" w:hAnsi="Times New Roman"/>
          <w:color w:val="3465A4"/>
        </w:rPr>
        <w:tab/>
      </w:r>
      <w:r>
        <w:rPr>
          <w:rFonts w:ascii="Times New Roman" w:hAnsi="Times New Roman"/>
          <w:color w:val="3465A4"/>
        </w:rPr>
        <w:tab/>
      </w:r>
      <w:r>
        <w:rPr>
          <w:rFonts w:ascii="Times New Roman" w:eastAsia="Times New Roman" w:hAnsi="Times New Roman"/>
          <w:color w:val="3465A4"/>
          <w:lang w:eastAsia="ar-SA"/>
        </w:rPr>
        <w:t xml:space="preserve"> </w:t>
      </w:r>
    </w:p>
    <w:p w:rsidR="00330DAE" w:rsidRDefault="002D3A34">
      <w:pPr>
        <w:spacing w:after="0" w:line="240" w:lineRule="auto"/>
        <w:contextualSpacing/>
        <w:jc w:val="center"/>
        <w:rPr>
          <w:sz w:val="26"/>
          <w:szCs w:val="26"/>
        </w:rPr>
      </w:pPr>
      <w:r>
        <w:rPr>
          <w:rFonts w:ascii="Times New Roman" w:hAnsi="Times New Roman"/>
          <w:color w:val="000000"/>
          <w:sz w:val="26"/>
          <w:szCs w:val="26"/>
        </w:rPr>
        <w:t>ПЕРЕЛІК</w:t>
      </w:r>
    </w:p>
    <w:p w:rsidR="00330DAE" w:rsidRDefault="002D3A34">
      <w:pPr>
        <w:spacing w:after="0" w:line="240" w:lineRule="auto"/>
        <w:ind w:left="567"/>
        <w:contextualSpacing/>
        <w:jc w:val="center"/>
        <w:rPr>
          <w:sz w:val="26"/>
          <w:szCs w:val="26"/>
        </w:rPr>
      </w:pPr>
      <w:r>
        <w:rPr>
          <w:rFonts w:ascii="Times New Roman" w:eastAsia="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ascii="Times New Roman" w:eastAsia="Times New Roman" w:hAnsi="Times New Roman"/>
          <w:color w:val="000000"/>
          <w:sz w:val="26"/>
          <w:szCs w:val="26"/>
        </w:rPr>
        <w:t xml:space="preserve">             </w:t>
      </w:r>
    </w:p>
    <w:tbl>
      <w:tblPr>
        <w:tblW w:w="10410" w:type="dxa"/>
        <w:tblInd w:w="-101" w:type="dxa"/>
        <w:tblLayout w:type="fixed"/>
        <w:tblCellMar>
          <w:left w:w="103" w:type="dxa"/>
        </w:tblCellMar>
        <w:tblLook w:val="04A0"/>
      </w:tblPr>
      <w:tblGrid>
        <w:gridCol w:w="629"/>
        <w:gridCol w:w="961"/>
        <w:gridCol w:w="32"/>
        <w:gridCol w:w="8788"/>
      </w:tblGrid>
      <w:tr w:rsidR="00330DAE" w:rsidTr="00BD3C07">
        <w:trPr>
          <w:trHeight w:val="900"/>
        </w:trPr>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napToGrid w:val="0"/>
              <w:spacing w:after="0"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w:t>
            </w:r>
          </w:p>
          <w:p w:rsidR="00330DAE" w:rsidRDefault="002D3A34">
            <w:pPr>
              <w:widowControl w:val="0"/>
              <w:tabs>
                <w:tab w:val="center" w:pos="4153"/>
                <w:tab w:val="right" w:pos="8306"/>
              </w:tabs>
              <w:snapToGrid w:val="0"/>
              <w:spacing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з/п</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w:t>
            </w:r>
          </w:p>
          <w:p w:rsidR="00330DAE" w:rsidRDefault="002D3A34">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Інформаційної картки</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napToGrid w:val="0"/>
              <w:spacing w:line="216" w:lineRule="auto"/>
              <w:contextualSpacing/>
              <w:jc w:val="center"/>
              <w:rPr>
                <w:b/>
                <w:bCs/>
                <w:sz w:val="20"/>
                <w:szCs w:val="20"/>
              </w:rPr>
            </w:pPr>
            <w:r>
              <w:rPr>
                <w:rFonts w:ascii="Times New Roman" w:hAnsi="Times New Roman"/>
                <w:b/>
                <w:bCs/>
                <w:color w:val="000000"/>
                <w:sz w:val="20"/>
                <w:szCs w:val="20"/>
                <w:lang w:eastAsia="en-US"/>
              </w:rPr>
              <w:t>Суб’єкт  надання адміністративної послуги /</w:t>
            </w:r>
          </w:p>
          <w:p w:rsidR="00330DAE" w:rsidRDefault="002D3A34">
            <w:pPr>
              <w:widowControl w:val="0"/>
              <w:tabs>
                <w:tab w:val="center" w:pos="4153"/>
                <w:tab w:val="right" w:pos="8306"/>
              </w:tabs>
              <w:snapToGrid w:val="0"/>
              <w:spacing w:line="216" w:lineRule="auto"/>
              <w:contextualSpacing/>
              <w:jc w:val="center"/>
              <w:rPr>
                <w:b/>
                <w:bCs/>
                <w:sz w:val="20"/>
                <w:szCs w:val="20"/>
              </w:rPr>
            </w:pPr>
            <w:r>
              <w:rPr>
                <w:rFonts w:ascii="Times New Roman" w:hAnsi="Times New Roman"/>
                <w:b/>
                <w:bCs/>
                <w:color w:val="000000"/>
                <w:sz w:val="20"/>
                <w:szCs w:val="20"/>
                <w:lang w:eastAsia="en-US"/>
              </w:rPr>
              <w:t>Назва адміністративної послуги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center"/>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napToGrid w:val="0"/>
              <w:spacing w:after="29" w:line="216" w:lineRule="auto"/>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numPr>
                <w:ilvl w:val="0"/>
                <w:numId w:val="2"/>
              </w:numPr>
              <w:tabs>
                <w:tab w:val="left" w:pos="426"/>
              </w:tabs>
              <w:spacing w:line="228" w:lineRule="auto"/>
              <w:jc w:val="both"/>
            </w:pPr>
            <w:r>
              <w:rPr>
                <w:rFonts w:ascii="Times New Roman" w:eastAsia="Times New Roman" w:hAnsi="Times New Roman" w:cs="Times New Roman"/>
                <w:color w:val="000000"/>
                <w:sz w:val="24"/>
                <w:szCs w:val="24"/>
                <w:lang w:eastAsia="uk-UA" w:bidi="uk-UA"/>
              </w:rPr>
              <w:t>Надання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numPr>
                <w:ilvl w:val="0"/>
                <w:numId w:val="2"/>
              </w:numPr>
              <w:tabs>
                <w:tab w:val="left" w:pos="426"/>
              </w:tabs>
              <w:spacing w:line="228" w:lineRule="auto"/>
              <w:jc w:val="both"/>
            </w:pPr>
            <w:r>
              <w:rPr>
                <w:rFonts w:ascii="Times New Roman" w:eastAsia="Times New Roman" w:hAnsi="Times New Roman" w:cs="Times New Roman"/>
                <w:color w:val="000000"/>
                <w:sz w:val="24"/>
                <w:szCs w:val="24"/>
                <w:lang w:eastAsia="uk-UA" w:bidi="uk-UA"/>
              </w:rPr>
              <w:t>Внесення змін до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numPr>
                <w:ilvl w:val="0"/>
                <w:numId w:val="2"/>
              </w:numPr>
              <w:tabs>
                <w:tab w:val="left" w:pos="426"/>
              </w:tabs>
              <w:spacing w:line="228" w:lineRule="auto"/>
              <w:jc w:val="both"/>
            </w:pPr>
            <w:r>
              <w:rPr>
                <w:rFonts w:ascii="Times New Roman" w:eastAsia="Times New Roman" w:hAnsi="Times New Roman" w:cs="Times New Roman"/>
                <w:color w:val="000000"/>
                <w:sz w:val="24"/>
                <w:szCs w:val="24"/>
                <w:lang w:eastAsia="uk-UA" w:bidi="uk-UA"/>
              </w:rPr>
              <w:t>Скасування містобудівних умов та обмежень забудови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center" w:pos="4153"/>
                <w:tab w:val="right" w:pos="8306"/>
              </w:tabs>
              <w:spacing w:line="228" w:lineRule="auto"/>
              <w:ind w:left="0"/>
              <w:jc w:val="both"/>
            </w:pPr>
            <w:r>
              <w:rPr>
                <w:color w:val="000000"/>
                <w:sz w:val="24"/>
                <w:lang w:eastAsia="uk-UA" w:bidi="uk-UA"/>
              </w:rPr>
              <w:t>Оформлення паспорта прив'язки тимчасової споруди для провадження підприє</w:t>
            </w:r>
            <w:r>
              <w:rPr>
                <w:color w:val="000000"/>
                <w:sz w:val="24"/>
                <w:lang w:eastAsia="uk-UA" w:bidi="uk-UA"/>
              </w:rPr>
              <w:t>м</w:t>
            </w:r>
            <w:r>
              <w:rPr>
                <w:color w:val="000000"/>
                <w:sz w:val="24"/>
                <w:lang w:eastAsia="uk-UA" w:bidi="uk-UA"/>
              </w:rPr>
              <w:t>ницької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center" w:pos="4153"/>
                <w:tab w:val="right" w:pos="8306"/>
              </w:tabs>
              <w:spacing w:line="228" w:lineRule="auto"/>
              <w:ind w:left="0"/>
              <w:jc w:val="both"/>
            </w:pPr>
            <w:r>
              <w:rPr>
                <w:sz w:val="24"/>
              </w:rPr>
              <w:t xml:space="preserve">Внесення змін до </w:t>
            </w:r>
            <w:r>
              <w:rPr>
                <w:color w:val="000000"/>
                <w:sz w:val="24"/>
                <w:lang w:eastAsia="uk-UA" w:bidi="uk-UA"/>
              </w:rPr>
              <w:t>паспорта прив'язки тимчасової споруди для провадження підпр</w:t>
            </w:r>
            <w:r>
              <w:rPr>
                <w:color w:val="000000"/>
                <w:sz w:val="24"/>
                <w:lang w:eastAsia="uk-UA" w:bidi="uk-UA"/>
              </w:rPr>
              <w:t>и</w:t>
            </w:r>
            <w:r>
              <w:rPr>
                <w:color w:val="000000"/>
                <w:sz w:val="24"/>
                <w:lang w:eastAsia="uk-UA" w:bidi="uk-UA"/>
              </w:rPr>
              <w:t>ємн</w:t>
            </w:r>
            <w:r>
              <w:rPr>
                <w:color w:val="000000"/>
                <w:sz w:val="24"/>
                <w:lang w:eastAsia="uk-UA" w:bidi="uk-UA"/>
              </w:rPr>
              <w:t>и</w:t>
            </w:r>
            <w:r>
              <w:rPr>
                <w:color w:val="000000"/>
                <w:sz w:val="24"/>
                <w:lang w:eastAsia="uk-UA" w:bidi="uk-UA"/>
              </w:rPr>
              <w:t>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center" w:pos="4153"/>
                <w:tab w:val="right" w:pos="8306"/>
              </w:tabs>
              <w:spacing w:line="228" w:lineRule="auto"/>
              <w:ind w:left="0"/>
              <w:jc w:val="both"/>
            </w:pPr>
            <w:r>
              <w:rPr>
                <w:sz w:val="24"/>
              </w:rPr>
              <w:t xml:space="preserve">Продовження строку дії </w:t>
            </w:r>
            <w:r>
              <w:rPr>
                <w:color w:val="000000"/>
                <w:sz w:val="24"/>
                <w:lang w:eastAsia="uk-UA" w:bidi="uk-UA"/>
              </w:rPr>
              <w:t>паспорта прив'язки тимчасової сп</w:t>
            </w:r>
            <w:r>
              <w:rPr>
                <w:color w:val="000000"/>
                <w:sz w:val="24"/>
                <w:lang w:eastAsia="uk-UA" w:bidi="uk-UA"/>
              </w:rPr>
              <w:t>о</w:t>
            </w:r>
            <w:r>
              <w:rPr>
                <w:color w:val="000000"/>
                <w:sz w:val="24"/>
                <w:lang w:eastAsia="uk-UA" w:bidi="uk-UA"/>
              </w:rPr>
              <w:t>руди для провадження підпр</w:t>
            </w:r>
            <w:r>
              <w:rPr>
                <w:color w:val="000000"/>
                <w:sz w:val="24"/>
                <w:lang w:eastAsia="uk-UA" w:bidi="uk-UA"/>
              </w:rPr>
              <w:t>и</w:t>
            </w:r>
            <w:r>
              <w:rPr>
                <w:color w:val="000000"/>
                <w:sz w:val="24"/>
                <w:lang w:eastAsia="uk-UA" w:bidi="uk-UA"/>
              </w:rPr>
              <w:t>ємницької діяльності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left" w:pos="426"/>
              </w:tabs>
              <w:spacing w:after="0" w:line="228" w:lineRule="auto"/>
              <w:jc w:val="both"/>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numPr>
                <w:ilvl w:val="0"/>
                <w:numId w:val="3"/>
              </w:numPr>
              <w:tabs>
                <w:tab w:val="left" w:pos="426"/>
              </w:tabs>
              <w:spacing w:line="228" w:lineRule="auto"/>
              <w:jc w:val="both"/>
            </w:pPr>
            <w:r>
              <w:rPr>
                <w:rFonts w:ascii="Times New Roman" w:hAnsi="Times New Roman" w:cs="Times New Roman"/>
                <w:color w:val="000000"/>
                <w:sz w:val="24"/>
                <w:szCs w:val="24"/>
                <w:lang w:eastAsia="uk-UA" w:bidi="uk-UA"/>
              </w:rPr>
              <w:t>Зміна/коригування нумерації об'єктів нерухомого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86"/>
              <w:contextualSpacing/>
              <w:jc w:val="center"/>
              <w:rPr>
                <w:rFonts w:ascii="Times New Roman" w:hAnsi="Times New Roman"/>
              </w:rPr>
            </w:pPr>
            <w:r>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pStyle w:val="a9"/>
              <w:widowControl w:val="0"/>
              <w:numPr>
                <w:ilvl w:val="0"/>
                <w:numId w:val="3"/>
              </w:numPr>
              <w:tabs>
                <w:tab w:val="left" w:pos="426"/>
              </w:tabs>
              <w:spacing w:line="228" w:lineRule="auto"/>
              <w:jc w:val="both"/>
            </w:pPr>
            <w:r>
              <w:rPr>
                <w:rFonts w:ascii="Times New Roman" w:eastAsia="Times New Roman" w:hAnsi="Times New Roman" w:cs="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rPr>
            </w:pPr>
            <w:r>
              <w:rPr>
                <w:rFonts w:ascii="Times New Roman" w:hAnsi="Times New Roman"/>
                <w:color w:val="000000"/>
                <w:sz w:val="24"/>
                <w:szCs w:val="24"/>
                <w:lang w:eastAsia="en-US"/>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color w:val="000000"/>
                <w:sz w:val="24"/>
                <w:szCs w:val="24"/>
                <w:lang w:eastAsia="uk-UA" w:bidi="uk-UA"/>
              </w:rPr>
              <w:t>Видача  дозволу на розміщення зовнішньої реклами у межах населеного пункту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Переоформлення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Продовження дії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Анулювання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дубліката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Прийняття рішення про встановлення пріоритету заявника на місце розташування реклами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16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left" w:pos="390"/>
                <w:tab w:val="left" w:pos="510"/>
                <w:tab w:val="center" w:pos="4153"/>
                <w:tab w:val="right" w:pos="8306"/>
              </w:tabs>
              <w:spacing w:line="228" w:lineRule="auto"/>
              <w:ind w:left="0"/>
              <w:jc w:val="both"/>
            </w:pPr>
            <w:r>
              <w:rPr>
                <w:color w:val="000000"/>
                <w:sz w:val="24"/>
                <w:lang w:eastAsia="uk-UA" w:bidi="uk-UA"/>
              </w:rPr>
              <w:t>Видача  будівельного паспорту забудови земельної д</w:t>
            </w:r>
            <w:r>
              <w:rPr>
                <w:color w:val="000000"/>
                <w:sz w:val="24"/>
                <w:lang w:eastAsia="uk-UA" w:bidi="uk-UA"/>
              </w:rPr>
              <w:t>і</w:t>
            </w:r>
            <w:r>
              <w:rPr>
                <w:color w:val="000000"/>
                <w:sz w:val="24"/>
                <w:lang w:eastAsia="uk-UA" w:bidi="uk-UA"/>
              </w:rPr>
              <w:t>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left" w:pos="390"/>
                <w:tab w:val="left" w:pos="510"/>
                <w:tab w:val="center" w:pos="4153"/>
                <w:tab w:val="right" w:pos="8306"/>
              </w:tabs>
              <w:spacing w:line="228" w:lineRule="auto"/>
              <w:ind w:left="0"/>
              <w:jc w:val="both"/>
            </w:pPr>
            <w:r>
              <w:rPr>
                <w:sz w:val="24"/>
              </w:rPr>
              <w:t>Надання дубліката будівельн</w:t>
            </w:r>
            <w:r>
              <w:rPr>
                <w:sz w:val="24"/>
              </w:rPr>
              <w:t>о</w:t>
            </w:r>
            <w:r>
              <w:rPr>
                <w:sz w:val="24"/>
              </w:rPr>
              <w:t xml:space="preserve">го паспорта </w:t>
            </w:r>
            <w:r>
              <w:rPr>
                <w:color w:val="000000"/>
                <w:sz w:val="24"/>
                <w:lang w:eastAsia="uk-UA" w:bidi="uk-UA"/>
              </w:rPr>
              <w:t>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18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left" w:pos="390"/>
                <w:tab w:val="left" w:pos="510"/>
                <w:tab w:val="center" w:pos="4153"/>
                <w:tab w:val="right" w:pos="8306"/>
              </w:tabs>
              <w:spacing w:line="228" w:lineRule="auto"/>
              <w:ind w:left="0"/>
              <w:jc w:val="both"/>
            </w:pPr>
            <w:r>
              <w:rPr>
                <w:sz w:val="24"/>
              </w:rPr>
              <w:t xml:space="preserve">Внесення змін до </w:t>
            </w:r>
            <w:r>
              <w:rPr>
                <w:color w:val="000000"/>
                <w:sz w:val="24"/>
                <w:lang w:eastAsia="uk-UA" w:bidi="uk-UA"/>
              </w:rPr>
              <w:t>будівельного паспорту забудови з</w:t>
            </w:r>
            <w:r>
              <w:rPr>
                <w:color w:val="000000"/>
                <w:sz w:val="24"/>
                <w:lang w:eastAsia="uk-UA" w:bidi="uk-UA"/>
              </w:rPr>
              <w:t>е</w:t>
            </w:r>
            <w:r>
              <w:rPr>
                <w:color w:val="000000"/>
                <w:sz w:val="24"/>
                <w:lang w:eastAsia="uk-UA" w:bidi="uk-UA"/>
              </w:rPr>
              <w:t>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pPr>
            <w:r>
              <w:rPr>
                <w:rFonts w:ascii="Times New Roman" w:eastAsia="Times New Roman" w:hAnsi="Times New Roman"/>
                <w:color w:val="000000"/>
                <w:sz w:val="24"/>
                <w:szCs w:val="24"/>
                <w:lang w:eastAsia="uk-UA" w:bidi="uk-UA"/>
              </w:rPr>
              <w:t>Подання повідомлення про початок виконання підготовчих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color w:val="000000"/>
                <w:sz w:val="24"/>
                <w:szCs w:val="24"/>
                <w:lang w:eastAsia="en-US"/>
              </w:rPr>
              <w:t>20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pStyle w:val="aa"/>
              <w:widowControl w:val="0"/>
              <w:tabs>
                <w:tab w:val="center" w:pos="4153"/>
                <w:tab w:val="right" w:pos="8306"/>
              </w:tabs>
              <w:spacing w:line="228" w:lineRule="auto"/>
              <w:ind w:left="0"/>
              <w:jc w:val="both"/>
            </w:pPr>
            <w:r>
              <w:rPr>
                <w:color w:val="000000"/>
                <w:sz w:val="24"/>
                <w:lang w:eastAsia="uk-UA" w:bidi="uk-UA"/>
              </w:rPr>
              <w:t>Внесення змін до повідомлення про початок виконання підг</w:t>
            </w:r>
            <w:r>
              <w:rPr>
                <w:color w:val="000000"/>
                <w:sz w:val="24"/>
                <w:lang w:eastAsia="uk-UA" w:bidi="uk-UA"/>
              </w:rPr>
              <w:t>о</w:t>
            </w:r>
            <w:r>
              <w:rPr>
                <w:color w:val="000000"/>
                <w:sz w:val="24"/>
                <w:lang w:eastAsia="uk-UA" w:bidi="uk-UA"/>
              </w:rPr>
              <w:t>товчих робіт</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sz w:val="24"/>
                <w:szCs w:val="24"/>
                <w:lang w:eastAsia="uk-UA" w:bidi="uk-UA"/>
              </w:rPr>
              <w:t>Скасування повідомлення про початок виконання підготовчих робіт за заявою замовника</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pPr>
            <w:r>
              <w:rPr>
                <w:rFonts w:ascii="Times New Roman" w:eastAsia="Times New Roman" w:hAnsi="Times New Roman" w:cs="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pPr>
            <w:r>
              <w:rPr>
                <w:rFonts w:ascii="Times New Roman" w:eastAsia="Times New Roman" w:hAnsi="Times New Roman" w:cs="Times New Roman"/>
                <w:color w:val="000000"/>
                <w:sz w:val="24"/>
                <w:szCs w:val="24"/>
                <w:lang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rPr>
            </w:pPr>
            <w:r>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0"/>
              </w:tabs>
              <w:spacing w:after="0" w:line="228" w:lineRule="auto"/>
              <w:jc w:val="both"/>
            </w:pPr>
            <w:r>
              <w:rPr>
                <w:rFonts w:ascii="Times New Roman" w:eastAsia="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rPr>
            </w:pPr>
            <w:r>
              <w:rPr>
                <w:rFonts w:ascii="Times New Roman" w:hAnsi="Times New Roman"/>
                <w:color w:val="000000"/>
                <w:sz w:val="24"/>
                <w:szCs w:val="24"/>
                <w:lang w:eastAsia="en-US"/>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426"/>
              </w:tabs>
              <w:spacing w:after="0" w:line="228" w:lineRule="auto"/>
              <w:jc w:val="both"/>
            </w:pPr>
            <w:r>
              <w:rPr>
                <w:rFonts w:ascii="Times New Roman" w:hAnsi="Times New Roman"/>
                <w:sz w:val="24"/>
                <w:szCs w:val="24"/>
              </w:rPr>
              <w:t xml:space="preserve">Внесення змін до декларації про готовність об'єкта до експлуатації </w:t>
            </w:r>
            <w:r>
              <w:rPr>
                <w:rFonts w:ascii="Times New Roman" w:eastAsia="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rPr>
            </w:pPr>
            <w:r>
              <w:rPr>
                <w:rFonts w:ascii="Times New Roman" w:hAnsi="Times New Roman"/>
                <w:sz w:val="24"/>
                <w:szCs w:val="24"/>
                <w:lang w:val="en-US"/>
              </w:rPr>
              <w:t>31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01-31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pPr>
            <w:r>
              <w:rPr>
                <w:rFonts w:ascii="Times New Roman" w:hAnsi="Times New Roman" w:cs="Times New Roman"/>
                <w:sz w:val="24"/>
                <w:szCs w:val="24"/>
              </w:rPr>
              <w:t>Присвоєння адреси закінченому будівництвом об'єкту (після прийняття в експлуатацію)</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rPr>
            </w:pPr>
            <w:r>
              <w:rPr>
                <w:rFonts w:ascii="Times New Roman" w:hAnsi="Times New Roman"/>
                <w:sz w:val="24"/>
                <w:szCs w:val="24"/>
                <w:lang w:val="en-US"/>
              </w:rPr>
              <w:t>32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01-32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pPr>
            <w:r>
              <w:rPr>
                <w:rFonts w:ascii="Times New Roman" w:hAnsi="Times New Roman" w:cs="Times New Roman"/>
                <w:sz w:val="24"/>
                <w:szCs w:val="24"/>
              </w:rPr>
              <w:t>Присвоєння адреси об'єкту будівництва після отримання права на виконання будівельних робіт</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rPr>
            </w:pPr>
            <w:r>
              <w:rPr>
                <w:rFonts w:ascii="Times New Roman" w:hAnsi="Times New Roman"/>
                <w:sz w:val="24"/>
                <w:szCs w:val="24"/>
                <w:lang w:val="en-US"/>
              </w:rPr>
              <w:t>33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color w:val="000000"/>
                <w:sz w:val="24"/>
                <w:szCs w:val="24"/>
              </w:rPr>
            </w:pPr>
            <w:r>
              <w:rPr>
                <w:rFonts w:ascii="Times New Roman" w:hAnsi="Times New Roman"/>
                <w:sz w:val="24"/>
                <w:szCs w:val="24"/>
              </w:rPr>
              <w:t>01-33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pPr>
            <w:r>
              <w:rPr>
                <w:rFonts w:ascii="Times New Roman" w:hAnsi="Times New Roman" w:cs="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34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01-34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35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01-35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pStyle w:val="a9"/>
              <w:widowControl w:val="0"/>
              <w:tabs>
                <w:tab w:val="left" w:pos="426"/>
              </w:tabs>
              <w:spacing w:line="228" w:lineRule="auto"/>
              <w:jc w:val="both"/>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rsidR="00330DAE" w:rsidTr="00BD3C07">
        <w:trPr>
          <w:trHeight w:val="204"/>
        </w:trPr>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center"/>
              <w:rPr>
                <w:rFonts w:ascii="Times New Roman" w:eastAsia="Times New Roman" w:hAnsi="Times New Roman"/>
                <w:b/>
                <w:color w:val="000000"/>
                <w:sz w:val="24"/>
                <w:szCs w:val="24"/>
                <w:lang w:eastAsia="en-US" w:bidi="uk-UA"/>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hAnsi="Times New Roman"/>
                <w:b/>
                <w:color w:val="000000"/>
                <w:sz w:val="24"/>
                <w:szCs w:val="24"/>
                <w:lang w:eastAsia="en-US"/>
              </w:rPr>
              <w:t>02  Відділ землекористування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rPr>
                <w:rFonts w:ascii="Times New Roman" w:hAnsi="Times New Roman"/>
              </w:rPr>
            </w:pPr>
            <w:r>
              <w:rPr>
                <w:rFonts w:ascii="Times New Roman" w:hAnsi="Times New Roman"/>
                <w:color w:val="000000"/>
                <w:sz w:val="24"/>
                <w:szCs w:val="24"/>
                <w:lang w:val="en-US" w:eastAsia="en-US"/>
              </w:rPr>
              <w:t>36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eastAsia="en-US"/>
              </w:rPr>
              <w:t>37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eastAsia="en-US"/>
              </w:rPr>
              <w:t>38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39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Надання згоди на передачу орендованої земельної ділянки в суборенду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 xml:space="preserve">Надання права користування чужою земельною ділянкою для забудови ( </w:t>
            </w:r>
            <w:proofErr w:type="spellStart"/>
            <w:r>
              <w:rPr>
                <w:rFonts w:ascii="Times New Roman" w:hAnsi="Times New Roman"/>
                <w:sz w:val="24"/>
                <w:szCs w:val="24"/>
              </w:rPr>
              <w:t>суперфіцій</w:t>
            </w:r>
            <w:proofErr w:type="spellEnd"/>
            <w:r>
              <w:rPr>
                <w:rFonts w:ascii="Times New Roman" w:hAnsi="Times New Roman"/>
                <w:sz w:val="24"/>
                <w:szCs w:val="24"/>
              </w:rPr>
              <w:t>)</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рішення про продаж земельних ділянок державної та комунальної власності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Затвердження проекту землеустрою щодо відведення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49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50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en-US"/>
              </w:rPr>
              <w:t>51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02-16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рішення про поновлення договору оренди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both"/>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eastAsia="en-US"/>
              </w:rPr>
              <w:t>52</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ind w:left="-76"/>
              <w:jc w:val="both"/>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29"/>
              <w:contextualSpacing/>
              <w:rPr>
                <w:rFonts w:ascii="Times New Roman" w:hAnsi="Times New Roman"/>
              </w:rPr>
            </w:pPr>
            <w:r>
              <w:rPr>
                <w:rFonts w:ascii="Times New Roman" w:hAnsi="Times New Roman"/>
                <w:color w:val="000000"/>
                <w:sz w:val="24"/>
                <w:szCs w:val="24"/>
                <w:lang w:val="en-US" w:eastAsia="en-US"/>
              </w:rPr>
              <w:t>53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29"/>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pPr>
            <w:r>
              <w:rPr>
                <w:rFonts w:ascii="Times New Roman" w:hAnsi="Times New Roman"/>
                <w:color w:val="000000"/>
                <w:sz w:val="24"/>
                <w:szCs w:val="24"/>
                <w:lang w:eastAsia="en-US"/>
              </w:rPr>
              <w:t>Надання згоди на перенесення поховання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hAnsi="Times New Roman"/>
                <w:b/>
                <w:color w:val="000000"/>
                <w:sz w:val="24"/>
                <w:szCs w:val="24"/>
                <w:lang w:eastAsia="en-US"/>
              </w:rPr>
              <w:t>04    Реєстраційний відділ</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544"/>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Видача витягу з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 </w:t>
            </w:r>
            <w:r w:rsidRPr="002D3A34">
              <w:rPr>
                <w:rFonts w:ascii="Times New Roman" w:hAnsi="Times New Roman"/>
                <w:color w:val="1F497D" w:themeColor="text2"/>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2D3A34" w:rsidTr="00BD3C07">
        <w:trPr>
          <w:trHeight w:val="332"/>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ind w:left="-81"/>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 Державна реєстрація фізичної особи підприємцем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ind w:left="-81"/>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підприємницької діяльності фізичної особи – підприємця </w:t>
            </w:r>
            <w:r w:rsidRPr="002D3A34">
              <w:rPr>
                <w:rFonts w:ascii="Times New Roman" w:hAnsi="Times New Roman"/>
                <w:color w:val="1F497D" w:themeColor="text2"/>
                <w:sz w:val="24"/>
                <w:szCs w:val="24"/>
                <w:lang w:eastAsia="uk-UA"/>
              </w:rPr>
              <w:t>за її рішенням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юридичної особи в результаті її реорганізації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створення відокремленого підрозділу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створення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юридичної особи в результаті її ліквідації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рішення про припинення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 xml:space="preserve">Державна реєстрація рішення про виділ юридичної особи </w:t>
            </w:r>
            <w:r w:rsidRPr="002D3A34">
              <w:rPr>
                <w:rFonts w:ascii="Times New Roman" w:hAnsi="Times New Roman"/>
                <w:color w:val="1F497D" w:themeColor="text2"/>
                <w:sz w:val="24"/>
                <w:szCs w:val="24"/>
                <w:lang w:eastAsia="uk-UA"/>
              </w:rPr>
              <w:b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припинення відокремленого підрозділу юридичної особи (крім громадського формування)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ind w:left="-16" w:right="-142" w:firstLine="16"/>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речового права, похідного від права власності</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Заборона вчинення реєстраційних дій</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Внесення змін до записів  Державного реєстру речових прав на нерухоме майно</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Взяття на облік безхазяйного нерухомого майна</w:t>
            </w:r>
          </w:p>
        </w:tc>
      </w:tr>
      <w:tr w:rsidR="002D3A34" w:rsidTr="00BD3C07">
        <w:trPr>
          <w:trHeight w:val="334"/>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обтяжень речових  прав на нерухоме майно</w:t>
            </w:r>
          </w:p>
        </w:tc>
      </w:tr>
      <w:tr w:rsidR="002D3A34" w:rsidTr="00BD3C07">
        <w:trPr>
          <w:trHeight w:val="242"/>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Надання інформації з Державного реєстру речових прав на нерухоме майно</w:t>
            </w:r>
          </w:p>
        </w:tc>
      </w:tr>
      <w:tr w:rsidR="002D3A34" w:rsidTr="00BD3C07">
        <w:trPr>
          <w:trHeight w:val="780"/>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ind w:hanging="16"/>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Реєстрація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Зняття з задекларованого/зареєстрованого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Реєстрація місця перебування особи/зняття з реєстрації місця перебування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Видача витягу з реєстру територіальної громади</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Зняття з задекларованого/зареєстрованого місця проживання дитини до 14 років</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Видача довідки про склад сім’ї або зареєстрованих у житловому приміщенні/будинку осіб</w:t>
            </w:r>
          </w:p>
        </w:tc>
      </w:tr>
      <w:tr w:rsidR="002D3A34" w:rsidTr="00BD3C07">
        <w:tc>
          <w:tcPr>
            <w:tcW w:w="629" w:type="dxa"/>
            <w:tcBorders>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89</w:t>
            </w:r>
          </w:p>
        </w:tc>
        <w:tc>
          <w:tcPr>
            <w:tcW w:w="961" w:type="dxa"/>
            <w:tcBorders>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 xml:space="preserve">Підтвердження відомостей про кінцевого </w:t>
            </w:r>
            <w:proofErr w:type="spellStart"/>
            <w:r w:rsidRPr="002D3A34">
              <w:rPr>
                <w:rFonts w:ascii="Times New Roman" w:hAnsi="Times New Roman"/>
                <w:color w:val="1F497D" w:themeColor="text2"/>
                <w:sz w:val="24"/>
                <w:szCs w:val="24"/>
              </w:rPr>
              <w:t>бенефіціарного</w:t>
            </w:r>
            <w:proofErr w:type="spellEnd"/>
            <w:r w:rsidRPr="002D3A34">
              <w:rPr>
                <w:rFonts w:ascii="Times New Roman" w:hAnsi="Times New Roman"/>
                <w:color w:val="1F497D" w:themeColor="text2"/>
                <w:sz w:val="24"/>
                <w:szCs w:val="24"/>
              </w:rPr>
              <w:t xml:space="preserve"> власника юридичної особи</w:t>
            </w:r>
          </w:p>
        </w:tc>
      </w:tr>
      <w:tr w:rsidR="002D3A34" w:rsidTr="00BD3C07">
        <w:tc>
          <w:tcPr>
            <w:tcW w:w="629" w:type="dxa"/>
            <w:tcBorders>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90</w:t>
            </w:r>
          </w:p>
        </w:tc>
        <w:tc>
          <w:tcPr>
            <w:tcW w:w="961" w:type="dxa"/>
            <w:tcBorders>
              <w:left w:val="single" w:sz="4" w:space="0" w:color="000001"/>
              <w:bottom w:val="single" w:sz="4" w:space="0" w:color="000001"/>
            </w:tcBorders>
            <w:shd w:val="clear" w:color="auto" w:fill="auto"/>
          </w:tcPr>
          <w:p w:rsidR="002D3A34" w:rsidRPr="002D3A34" w:rsidRDefault="002D3A34" w:rsidP="00BD3C07">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2D3A34" w:rsidRDefault="002D3A34" w:rsidP="00BD3C07">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Реєстрація місця проживання дитини до 14 років</w:t>
            </w:r>
          </w:p>
        </w:tc>
      </w:tr>
      <w:tr w:rsidR="002D3A34" w:rsidRPr="002D3A34"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2D3A34" w:rsidRPr="002D3A34" w:rsidRDefault="002D3A34" w:rsidP="002D3A34">
            <w:pPr>
              <w:widowControl w:val="0"/>
              <w:tabs>
                <w:tab w:val="center" w:pos="4153"/>
                <w:tab w:val="right" w:pos="8306"/>
              </w:tabs>
              <w:spacing w:after="0" w:line="228" w:lineRule="auto"/>
              <w:rPr>
                <w:rFonts w:ascii="Times New Roman" w:eastAsia="Times New Roman" w:hAnsi="Times New Roman"/>
                <w:b/>
                <w:color w:val="1F497D" w:themeColor="text2"/>
                <w:sz w:val="24"/>
                <w:szCs w:val="24"/>
                <w:lang w:eastAsia="en-US"/>
              </w:rPr>
            </w:pPr>
            <w:r w:rsidRPr="002D3A34">
              <w:rPr>
                <w:rFonts w:ascii="Times New Roman" w:eastAsiaTheme="minorHAnsi" w:hAnsi="Times New Roman"/>
                <w:i/>
                <w:iCs/>
                <w:color w:val="1F497D" w:themeColor="text2"/>
              </w:rPr>
              <w:t xml:space="preserve">(Розділ 04 в редакції  рішення </w:t>
            </w:r>
            <w:r>
              <w:rPr>
                <w:rFonts w:ascii="Times New Roman" w:eastAsiaTheme="minorHAnsi" w:hAnsi="Times New Roman"/>
                <w:i/>
                <w:iCs/>
                <w:color w:val="1F497D" w:themeColor="text2"/>
              </w:rPr>
              <w:t>33</w:t>
            </w:r>
            <w:r w:rsidRPr="002D3A34">
              <w:rPr>
                <w:rFonts w:ascii="Times New Roman" w:eastAsia="Andale Sans UI;Arial Unicode MS" w:hAnsi="Times New Roman"/>
                <w:i/>
                <w:iCs/>
                <w:color w:val="1F497D" w:themeColor="text2"/>
                <w:spacing w:val="3"/>
                <w:kern w:val="2"/>
              </w:rPr>
              <w:t xml:space="preserve"> сесії </w:t>
            </w:r>
            <w:r>
              <w:rPr>
                <w:rFonts w:ascii="Times New Roman" w:eastAsia="Andale Sans UI;Arial Unicode MS" w:hAnsi="Times New Roman"/>
                <w:i/>
                <w:iCs/>
                <w:color w:val="1F497D" w:themeColor="text2"/>
                <w:spacing w:val="3"/>
                <w:kern w:val="2"/>
              </w:rPr>
              <w:t xml:space="preserve"> </w:t>
            </w:r>
            <w:r w:rsidRPr="002D3A34">
              <w:rPr>
                <w:rFonts w:ascii="Times New Roman" w:eastAsia="Andale Sans UI;Arial Unicode MS" w:hAnsi="Times New Roman"/>
                <w:i/>
                <w:iCs/>
                <w:color w:val="1F497D" w:themeColor="text2"/>
                <w:spacing w:val="3"/>
                <w:kern w:val="2"/>
              </w:rPr>
              <w:t xml:space="preserve">міської ради 8 скликання від </w:t>
            </w:r>
            <w:r>
              <w:rPr>
                <w:rFonts w:ascii="Times New Roman" w:eastAsia="Andale Sans UI;Arial Unicode MS" w:hAnsi="Times New Roman"/>
                <w:i/>
                <w:iCs/>
                <w:color w:val="1F497D" w:themeColor="text2"/>
                <w:spacing w:val="3"/>
                <w:kern w:val="2"/>
              </w:rPr>
              <w:t>25</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11</w:t>
            </w:r>
            <w:r w:rsidRPr="002D3A34">
              <w:rPr>
                <w:rFonts w:ascii="Times New Roman" w:eastAsia="Andale Sans UI;Arial Unicode MS" w:hAnsi="Times New Roman"/>
                <w:i/>
                <w:iCs/>
                <w:color w:val="1F497D" w:themeColor="text2"/>
                <w:spacing w:val="3"/>
                <w:kern w:val="2"/>
              </w:rPr>
              <w:t xml:space="preserve">.2022 </w:t>
            </w:r>
            <w:r>
              <w:rPr>
                <w:rFonts w:ascii="Times New Roman" w:eastAsia="Andale Sans UI;Arial Unicode MS" w:hAnsi="Times New Roman"/>
                <w:i/>
                <w:iCs/>
                <w:color w:val="1F497D" w:themeColor="text2"/>
                <w:spacing w:val="3"/>
                <w:kern w:val="2"/>
              </w:rPr>
              <w:t xml:space="preserve"> </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 xml:space="preserve"> 27</w:t>
            </w:r>
            <w:r w:rsidRPr="002D3A34">
              <w:rPr>
                <w:rFonts w:ascii="Times New Roman" w:eastAsia="Andale Sans UI;Arial Unicode MS" w:hAnsi="Times New Roman" w:cs="Tahoma"/>
                <w:i/>
                <w:iCs/>
                <w:color w:val="1F497D" w:themeColor="text2"/>
                <w:spacing w:val="3"/>
                <w:kern w:val="2"/>
              </w:rPr>
              <w:t>)</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center"/>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eastAsia="en-US"/>
              </w:rPr>
              <w:t>91</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eastAsia="en-US"/>
              </w:rPr>
              <w:t>92</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center"/>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06-1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06-2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both"/>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07-1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07-2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07-3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Облік громадян,що потребують поліпшення житлових умов</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val="en-US"/>
              </w:rPr>
              <w:t>98</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07-4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Прийняття рішення про розподіл звільненого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0"/>
              <w:contextualSpacing/>
              <w:rPr>
                <w:rFonts w:ascii="Times New Roman" w:hAnsi="Times New Roman"/>
              </w:rPr>
            </w:pPr>
            <w:r>
              <w:rPr>
                <w:rFonts w:ascii="Times New Roman" w:hAnsi="Times New Roman"/>
                <w:color w:val="000000"/>
                <w:sz w:val="24"/>
                <w:szCs w:val="24"/>
                <w:lang w:val="en-US"/>
              </w:rPr>
              <w:t>99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07-5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Взяття на соціальний квартирний облік</w:t>
            </w:r>
          </w:p>
        </w:tc>
      </w:tr>
      <w:tr w:rsidR="00330DAE" w:rsidTr="00BD3C07">
        <w:tc>
          <w:tcPr>
            <w:tcW w:w="629"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spacing w:after="0"/>
              <w:contextualSpacing/>
              <w:rPr>
                <w:rFonts w:ascii="Times New Roman" w:hAnsi="Times New Roman"/>
                <w:sz w:val="24"/>
                <w:szCs w:val="24"/>
              </w:rPr>
            </w:pPr>
            <w:r w:rsidRPr="000873AC">
              <w:rPr>
                <w:rFonts w:ascii="Times New Roman" w:hAnsi="Times New Roman"/>
                <w:sz w:val="24"/>
                <w:szCs w:val="24"/>
                <w:lang w:val="en-US"/>
              </w:rPr>
              <w:t>100</w:t>
            </w:r>
          </w:p>
        </w:tc>
        <w:tc>
          <w:tcPr>
            <w:tcW w:w="961"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contextualSpacing/>
              <w:rPr>
                <w:rFonts w:ascii="Times New Roman" w:hAnsi="Times New Roman"/>
                <w:color w:val="000000"/>
                <w:sz w:val="24"/>
                <w:szCs w:val="24"/>
              </w:rPr>
            </w:pPr>
            <w:r w:rsidRPr="000873AC">
              <w:rPr>
                <w:rFonts w:ascii="Times New Roman" w:hAnsi="Times New Roman"/>
                <w:sz w:val="24"/>
                <w:szCs w:val="24"/>
              </w:rPr>
              <w:t>07-6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rsidR="00330DAE" w:rsidTr="00BD3C07">
        <w:tc>
          <w:tcPr>
            <w:tcW w:w="629"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spacing w:after="0"/>
              <w:contextualSpacing/>
              <w:rPr>
                <w:rFonts w:ascii="Times New Roman" w:hAnsi="Times New Roman"/>
                <w:sz w:val="24"/>
                <w:szCs w:val="24"/>
              </w:rPr>
            </w:pPr>
            <w:r w:rsidRPr="000873AC">
              <w:rPr>
                <w:rFonts w:ascii="Times New Roman" w:hAnsi="Times New Roman"/>
                <w:sz w:val="24"/>
                <w:szCs w:val="24"/>
                <w:lang w:val="en-US"/>
              </w:rPr>
              <w:t>101</w:t>
            </w:r>
          </w:p>
        </w:tc>
        <w:tc>
          <w:tcPr>
            <w:tcW w:w="961"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contextualSpacing/>
              <w:rPr>
                <w:rFonts w:ascii="Times New Roman" w:hAnsi="Times New Roman"/>
                <w:color w:val="000000"/>
                <w:sz w:val="24"/>
                <w:szCs w:val="24"/>
              </w:rPr>
            </w:pPr>
            <w:r w:rsidRPr="000873AC">
              <w:rPr>
                <w:rFonts w:ascii="Times New Roman" w:hAnsi="Times New Roman"/>
                <w:sz w:val="24"/>
                <w:szCs w:val="24"/>
              </w:rPr>
              <w:t>07-7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свідоцтва про право власності</w:t>
            </w:r>
          </w:p>
        </w:tc>
      </w:tr>
      <w:tr w:rsidR="00330DAE" w:rsidTr="00BD3C07">
        <w:tc>
          <w:tcPr>
            <w:tcW w:w="629"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spacing w:after="0"/>
              <w:contextualSpacing/>
              <w:rPr>
                <w:rFonts w:ascii="Times New Roman" w:hAnsi="Times New Roman"/>
                <w:sz w:val="24"/>
                <w:szCs w:val="24"/>
              </w:rPr>
            </w:pPr>
            <w:r w:rsidRPr="000873AC">
              <w:rPr>
                <w:rFonts w:ascii="Times New Roman" w:hAnsi="Times New Roman"/>
                <w:sz w:val="24"/>
                <w:szCs w:val="24"/>
                <w:lang w:val="en-US"/>
              </w:rPr>
              <w:t>102</w:t>
            </w:r>
          </w:p>
        </w:tc>
        <w:tc>
          <w:tcPr>
            <w:tcW w:w="961" w:type="dxa"/>
            <w:tcBorders>
              <w:left w:val="single" w:sz="4" w:space="0" w:color="000001"/>
              <w:bottom w:val="single" w:sz="4" w:space="0" w:color="000001"/>
            </w:tcBorders>
            <w:shd w:val="clear" w:color="auto" w:fill="auto"/>
          </w:tcPr>
          <w:p w:rsidR="00330DAE" w:rsidRPr="000873AC" w:rsidRDefault="002D3A34">
            <w:pPr>
              <w:widowControl w:val="0"/>
              <w:tabs>
                <w:tab w:val="center" w:pos="4153"/>
                <w:tab w:val="right" w:pos="8306"/>
              </w:tabs>
              <w:contextualSpacing/>
              <w:rPr>
                <w:rFonts w:ascii="Times New Roman" w:hAnsi="Times New Roman"/>
                <w:color w:val="000000"/>
                <w:sz w:val="24"/>
                <w:szCs w:val="24"/>
              </w:rPr>
            </w:pPr>
            <w:r w:rsidRPr="000873AC">
              <w:rPr>
                <w:rFonts w:ascii="Times New Roman" w:hAnsi="Times New Roman"/>
                <w:sz w:val="24"/>
                <w:szCs w:val="24"/>
              </w:rPr>
              <w:t>07-8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дубліката свідоцтва про право власності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spacing w:line="216" w:lineRule="auto"/>
              <w:contextualSpacing/>
              <w:jc w:val="center"/>
              <w:rPr>
                <w:rFonts w:ascii="Times New Roman" w:hAnsi="Times New Roman"/>
                <w:b/>
                <w:color w:val="000000"/>
                <w:sz w:val="24"/>
                <w:szCs w:val="24"/>
                <w:lang w:eastAsia="en-US"/>
              </w:rPr>
            </w:pPr>
          </w:p>
        </w:tc>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rsidR="00134152" w:rsidTr="00134152">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134152" w:rsidRPr="00134152" w:rsidRDefault="00134152" w:rsidP="00F2330A">
            <w:pPr>
              <w:widowControl w:val="0"/>
              <w:tabs>
                <w:tab w:val="center" w:pos="4153"/>
                <w:tab w:val="right" w:pos="8306"/>
              </w:tabs>
              <w:spacing w:after="0" w:line="228" w:lineRule="auto"/>
              <w:jc w:val="both"/>
              <w:rPr>
                <w:rFonts w:ascii="Times New Roman" w:hAnsi="Times New Roman"/>
                <w:color w:val="C00000"/>
                <w:sz w:val="24"/>
                <w:szCs w:val="24"/>
                <w:lang w:eastAsia="en-US"/>
              </w:rPr>
            </w:pPr>
            <w:r>
              <w:rPr>
                <w:rFonts w:ascii="Times New Roman" w:hAnsi="Times New Roman"/>
                <w:color w:val="C00000"/>
                <w:sz w:val="24"/>
                <w:szCs w:val="24"/>
                <w:lang w:eastAsia="en-US"/>
              </w:rPr>
              <w:t>Послуги 08-1, 08-2, 08-3</w:t>
            </w:r>
            <w:r w:rsidR="00F2330A">
              <w:rPr>
                <w:rFonts w:ascii="Times New Roman" w:hAnsi="Times New Roman"/>
                <w:color w:val="C00000"/>
                <w:sz w:val="24"/>
                <w:szCs w:val="24"/>
                <w:lang w:eastAsia="en-US"/>
              </w:rPr>
              <w:t xml:space="preserve"> </w:t>
            </w:r>
            <w:r w:rsidR="00F2330A" w:rsidRPr="00134152">
              <w:rPr>
                <w:rFonts w:ascii="Times New Roman" w:eastAsiaTheme="minorHAnsi" w:hAnsi="Times New Roman"/>
                <w:iCs/>
                <w:color w:val="C00000"/>
              </w:rPr>
              <w:t>Розділ</w:t>
            </w:r>
            <w:r w:rsidR="00F2330A">
              <w:rPr>
                <w:rFonts w:ascii="Times New Roman" w:eastAsiaTheme="minorHAnsi" w:hAnsi="Times New Roman"/>
                <w:iCs/>
                <w:color w:val="C00000"/>
              </w:rPr>
              <w:t>у</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 xml:space="preserve"> </w:t>
            </w:r>
            <w:r w:rsidR="00F2330A" w:rsidRPr="00134152">
              <w:rPr>
                <w:rFonts w:ascii="Times New Roman" w:eastAsiaTheme="minorHAnsi" w:hAnsi="Times New Roman"/>
                <w:iCs/>
                <w:color w:val="C00000"/>
              </w:rPr>
              <w:t>0</w:t>
            </w:r>
            <w:r w:rsidR="00F2330A">
              <w:rPr>
                <w:rFonts w:ascii="Times New Roman" w:eastAsiaTheme="minorHAnsi" w:hAnsi="Times New Roman"/>
                <w:iCs/>
                <w:color w:val="C00000"/>
              </w:rPr>
              <w:t>8</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видалено</w:t>
            </w:r>
            <w:r w:rsidR="00F2330A">
              <w:rPr>
                <w:rFonts w:ascii="Times New Roman" w:hAnsi="Times New Roman"/>
                <w:color w:val="C00000"/>
                <w:sz w:val="24"/>
                <w:szCs w:val="24"/>
                <w:lang w:eastAsia="en-US"/>
              </w:rPr>
              <w:t xml:space="preserve"> з</w:t>
            </w:r>
            <w:r>
              <w:rPr>
                <w:rFonts w:ascii="Times New Roman" w:hAnsi="Times New Roman"/>
                <w:color w:val="C00000"/>
                <w:sz w:val="24"/>
                <w:szCs w:val="24"/>
                <w:lang w:eastAsia="en-US"/>
              </w:rPr>
              <w:t xml:space="preserve">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color w:val="C00000"/>
              </w:rPr>
              <w:t xml:space="preserve">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 xml:space="preserve">34(2) </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23</w:t>
            </w:r>
            <w:r w:rsidRPr="00134152">
              <w:rPr>
                <w:rFonts w:ascii="Times New Roman" w:eastAsia="Andale Sans UI;Arial Unicode MS" w:hAnsi="Times New Roman"/>
                <w:iCs/>
                <w:color w:val="C00000"/>
                <w:spacing w:val="3"/>
                <w:kern w:val="2"/>
              </w:rPr>
              <w:t>.</w:t>
            </w:r>
            <w:r w:rsidRPr="00134152">
              <w:rPr>
                <w:rFonts w:ascii="Times New Roman" w:eastAsia="Andale Sans UI;Arial Unicode MS" w:hAnsi="Times New Roman" w:cs="Tahoma"/>
                <w:iCs/>
                <w:color w:val="C00000"/>
                <w:spacing w:val="3"/>
                <w:kern w:val="2"/>
              </w:rPr>
              <w:t>12</w:t>
            </w:r>
            <w:r w:rsidRPr="00134152">
              <w:rPr>
                <w:rFonts w:ascii="Times New Roman" w:eastAsia="Andale Sans UI;Arial Unicode MS" w:hAnsi="Times New Roman"/>
                <w:iCs/>
                <w:color w:val="C00000"/>
                <w:spacing w:val="3"/>
                <w:kern w:val="2"/>
              </w:rPr>
              <w:t>.2022 №</w:t>
            </w:r>
            <w:r w:rsidRPr="00134152">
              <w:rPr>
                <w:rFonts w:ascii="Times New Roman" w:eastAsia="Andale Sans UI;Arial Unicode MS" w:hAnsi="Times New Roman" w:cs="Tahoma"/>
                <w:iCs/>
                <w:color w:val="C00000"/>
                <w:spacing w:val="3"/>
                <w:kern w:val="2"/>
              </w:rPr>
              <w:t>27</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10</w:t>
            </w:r>
            <w:r w:rsidR="000873AC">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10</w:t>
            </w:r>
            <w:r w:rsidR="000873AC">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 xml:space="preserve">Призначення  одноразової винагороди жінкам, яким присвоєно почесне звання </w:t>
            </w:r>
            <w:proofErr w:type="spellStart"/>
            <w:r>
              <w:rPr>
                <w:rFonts w:ascii="Times New Roman" w:hAnsi="Times New Roman"/>
                <w:color w:val="000000"/>
                <w:sz w:val="24"/>
                <w:szCs w:val="24"/>
                <w:lang w:eastAsia="en-US"/>
              </w:rPr>
              <w:t>україни</w:t>
            </w:r>
            <w:proofErr w:type="spellEnd"/>
            <w:r>
              <w:rPr>
                <w:rFonts w:ascii="Times New Roman" w:hAnsi="Times New Roman"/>
                <w:color w:val="000000"/>
                <w:sz w:val="24"/>
                <w:szCs w:val="24"/>
                <w:lang w:eastAsia="en-US"/>
              </w:rPr>
              <w:t xml:space="preserve"> «Мати-героїня»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10</w:t>
            </w:r>
            <w:r w:rsidR="000873AC">
              <w:rPr>
                <w:rFonts w:ascii="Times New Roman" w:hAnsi="Times New Roman"/>
                <w:color w:val="000000"/>
                <w:sz w:val="24"/>
                <w:szCs w:val="24"/>
                <w:lang w:eastAsia="en-US"/>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10</w:t>
            </w:r>
            <w:r w:rsidR="000873AC">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rsidR="00330DAE" w:rsidTr="00BD3C07">
        <w:trPr>
          <w:trHeight w:val="432"/>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1</w:t>
            </w:r>
            <w:r w:rsidR="000873AC">
              <w:rPr>
                <w:rFonts w:ascii="Times New Roman" w:hAnsi="Times New Roman"/>
                <w:color w:val="000000"/>
                <w:sz w:val="24"/>
                <w:szCs w:val="24"/>
                <w:lang w:eastAsia="en-US"/>
              </w:rPr>
              <w:t>08</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 xml:space="preserve">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Pr>
                <w:rFonts w:ascii="Times New Roman" w:hAnsi="Times New Roman"/>
                <w:color w:val="000000"/>
                <w:sz w:val="24"/>
              </w:rPr>
              <w:t>договором”</w:t>
            </w:r>
            <w:proofErr w:type="spellEnd"/>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spacing w:after="29"/>
              <w:contextualSpacing/>
              <w:rPr>
                <w:rFonts w:ascii="Times New Roman" w:hAnsi="Times New Roman"/>
                <w:color w:val="000000"/>
                <w:sz w:val="24"/>
                <w:szCs w:val="24"/>
              </w:rPr>
            </w:pPr>
            <w:r>
              <w:rPr>
                <w:rFonts w:ascii="Times New Roman" w:hAnsi="Times New Roman"/>
                <w:color w:val="000000"/>
                <w:sz w:val="24"/>
                <w:szCs w:val="24"/>
              </w:rPr>
              <w:t>08-15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11</w:t>
            </w:r>
            <w:r w:rsidR="000873AC">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18</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Призначення  державної соціальної допомоги малозабезпеченим сім’ям</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0873AC">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0873AC">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одноразової натуральної допомоги </w:t>
            </w:r>
            <w:proofErr w:type="spellStart"/>
            <w:r>
              <w:rPr>
                <w:rFonts w:ascii="Times New Roman" w:hAnsi="Times New Roman"/>
                <w:color w:val="000000"/>
                <w:sz w:val="24"/>
              </w:rPr>
              <w:t>„пакунок</w:t>
            </w:r>
            <w:proofErr w:type="spellEnd"/>
            <w:r>
              <w:rPr>
                <w:rFonts w:ascii="Times New Roman" w:hAnsi="Times New Roman"/>
                <w:color w:val="000000"/>
                <w:sz w:val="24"/>
              </w:rPr>
              <w:t xml:space="preserve"> малюка"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0873AC">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rsidR="00330DAE" w:rsidTr="00BD3C07">
        <w:trPr>
          <w:trHeight w:val="474"/>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0873AC">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140DEF">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rsidR="00330DAE" w:rsidTr="00BD3C07">
        <w:trPr>
          <w:trHeight w:val="757"/>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12</w:t>
            </w:r>
            <w:r w:rsidR="00140DEF">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Призначення державної допомоги одному з батьків, </w:t>
            </w:r>
            <w:proofErr w:type="spellStart"/>
            <w:r>
              <w:rPr>
                <w:rFonts w:ascii="Times New Roman" w:hAnsi="Times New Roman"/>
                <w:color w:val="000000"/>
                <w:sz w:val="24"/>
              </w:rPr>
              <w:t>усиновлювачам</w:t>
            </w:r>
            <w:proofErr w:type="spellEnd"/>
            <w:r>
              <w:rPr>
                <w:rFonts w:ascii="Times New Roman" w:hAnsi="Times New Roman"/>
                <w:color w:val="000000"/>
                <w:sz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spacing w:after="29"/>
              <w:contextualSpacing/>
              <w:rPr>
                <w:rFonts w:ascii="Times New Roman" w:hAnsi="Times New Roman"/>
              </w:rPr>
            </w:pPr>
            <w:r>
              <w:rPr>
                <w:rFonts w:ascii="Times New Roman" w:hAnsi="Times New Roman"/>
                <w:color w:val="000000"/>
                <w:sz w:val="24"/>
                <w:szCs w:val="24"/>
              </w:rPr>
              <w:t>12</w:t>
            </w:r>
            <w:r w:rsidR="00140DEF">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140DEF">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140DEF">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rsidR="00330DAE" w:rsidTr="00BD3C07">
        <w:trPr>
          <w:trHeight w:val="558"/>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140DEF">
              <w:rPr>
                <w:rFonts w:ascii="Times New Roman" w:hAnsi="Times New Roman"/>
                <w:color w:val="000000"/>
                <w:sz w:val="24"/>
                <w:szCs w:val="24"/>
              </w:rPr>
              <w:t>29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spacing w:after="29"/>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13</w:t>
            </w:r>
            <w:r w:rsidR="00140DEF">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140DEF">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140DEF">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08-39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w:t>
            </w:r>
            <w:r w:rsidR="00140DEF">
              <w:rPr>
                <w:rFonts w:ascii="Times New Roman" w:hAnsi="Times New Roman"/>
                <w:color w:val="000000"/>
                <w:sz w:val="24"/>
                <w:szCs w:val="24"/>
              </w:rPr>
              <w:t>39</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08-40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особам з інвалідністю замість санаторно-курортної путівки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Призначення грошової компенсації вартості проїзду до санаторно-курортного закладу (відділення </w:t>
            </w:r>
            <w:proofErr w:type="spellStart"/>
            <w:r>
              <w:rPr>
                <w:rFonts w:ascii="Times New Roman" w:hAnsi="Times New Roman"/>
                <w:color w:val="000000"/>
                <w:sz w:val="24"/>
              </w:rPr>
              <w:t>спинального</w:t>
            </w:r>
            <w:proofErr w:type="spellEnd"/>
            <w:r>
              <w:rPr>
                <w:rFonts w:ascii="Times New Roman" w:hAnsi="Times New Roman"/>
                <w:color w:val="000000"/>
                <w:sz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14</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140DEF">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Видача посвідчень особам з інвалідністю та особам з інвалідністю з дитинства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Установлення статусу, видача посвідчень ветеранам праці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Установлення статусу, видача посвідчень жертвам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15</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статус ветеранів війни, гарантії їх соціального </w:t>
            </w:r>
            <w:proofErr w:type="spellStart"/>
            <w:r>
              <w:rPr>
                <w:rFonts w:ascii="Times New Roman" w:hAnsi="Times New Roman"/>
                <w:color w:val="000000"/>
                <w:sz w:val="24"/>
              </w:rPr>
              <w:t>захисту”</w:t>
            </w:r>
            <w:proofErr w:type="spellEnd"/>
            <w:r>
              <w:rPr>
                <w:rFonts w:ascii="Times New Roman" w:hAnsi="Times New Roman"/>
                <w:color w:val="000000"/>
                <w:sz w:val="24"/>
              </w:rPr>
              <w:t xml:space="preserve"> та </w:t>
            </w:r>
            <w:proofErr w:type="spellStart"/>
            <w:r>
              <w:rPr>
                <w:rFonts w:ascii="Times New Roman" w:hAnsi="Times New Roman"/>
                <w:color w:val="000000"/>
                <w:sz w:val="24"/>
              </w:rPr>
              <w:t>„Про</w:t>
            </w:r>
            <w:proofErr w:type="spellEnd"/>
            <w:r>
              <w:rPr>
                <w:rFonts w:ascii="Times New Roman" w:hAnsi="Times New Roman"/>
                <w:color w:val="000000"/>
                <w:sz w:val="24"/>
              </w:rPr>
              <w:t xml:space="preserve"> жертви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rPr>
              <w:t>08-59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rPr>
                <w:color w:val="3465A4"/>
                <w:sz w:val="24"/>
                <w:szCs w:val="24"/>
              </w:rPr>
            </w:pPr>
            <w:r>
              <w:rPr>
                <w:rFonts w:ascii="Times New Roman" w:eastAsiaTheme="minorHAnsi" w:hAnsi="Times New Roman"/>
                <w:color w:val="3465A4"/>
                <w:sz w:val="24"/>
                <w:szCs w:val="24"/>
              </w:rPr>
              <w:t>Надання допомоги на проживання внутрішньо переміщеним особам</w:t>
            </w:r>
          </w:p>
          <w:p w:rsidR="00330DAE" w:rsidRDefault="002D3A34">
            <w:pPr>
              <w:widowControl w:val="0"/>
              <w:tabs>
                <w:tab w:val="center" w:pos="4153"/>
                <w:tab w:val="right" w:pos="8306"/>
              </w:tabs>
              <w:spacing w:after="0" w:line="228" w:lineRule="auto"/>
              <w:jc w:val="both"/>
              <w:rPr>
                <w:color w:val="3465A4"/>
              </w:rPr>
            </w:pPr>
            <w:r>
              <w:rPr>
                <w:rFonts w:ascii="Times New Roman" w:eastAsiaTheme="minorHAnsi" w:hAnsi="Times New Roman"/>
                <w:color w:val="3465A4"/>
              </w:rPr>
              <w:t>(</w:t>
            </w:r>
            <w:r>
              <w:rPr>
                <w:rFonts w:ascii="Times New Roman" w:eastAsiaTheme="minorHAnsi" w:hAnsi="Times New Roman"/>
                <w:i/>
                <w:iCs/>
                <w:color w:val="3465A4"/>
              </w:rPr>
              <w:t xml:space="preserve">Послуга змінено на підставі рішення </w:t>
            </w:r>
            <w:r>
              <w:rPr>
                <w:rFonts w:ascii="Times New Roman" w:eastAsia="Times New Roman" w:hAnsi="Times New Roman"/>
                <w:i/>
                <w:iCs/>
                <w:color w:val="3465A4"/>
                <w:spacing w:val="3"/>
                <w:kern w:val="2"/>
              </w:rPr>
              <w:t>23</w:t>
            </w:r>
            <w:r>
              <w:rPr>
                <w:rFonts w:ascii="Times New Roman" w:eastAsia="Andale Sans UI;Arial Unicode MS" w:hAnsi="Times New Roman"/>
                <w:i/>
                <w:iCs/>
                <w:color w:val="3465A4"/>
                <w:spacing w:val="3"/>
                <w:kern w:val="2"/>
              </w:rPr>
              <w:t xml:space="preserve"> сесії міської ради 8 скликання від </w:t>
            </w:r>
            <w:r>
              <w:rPr>
                <w:rFonts w:ascii="Times New Roman" w:eastAsia="Andale Sans UI;Arial Unicode MS" w:hAnsi="Times New Roman" w:cs="Tahoma"/>
                <w:i/>
                <w:iCs/>
                <w:color w:val="3465A4"/>
                <w:spacing w:val="3"/>
                <w:kern w:val="2"/>
              </w:rPr>
              <w:t>27</w:t>
            </w:r>
            <w:r>
              <w:rPr>
                <w:rFonts w:ascii="Times New Roman" w:eastAsia="Andale Sans UI;Arial Unicode MS" w:hAnsi="Times New Roman"/>
                <w:i/>
                <w:iCs/>
                <w:color w:val="3465A4"/>
                <w:spacing w:val="3"/>
                <w:kern w:val="2"/>
              </w:rPr>
              <w:t>.</w:t>
            </w:r>
            <w:r>
              <w:rPr>
                <w:rFonts w:ascii="Times New Roman" w:eastAsia="Andale Sans UI;Arial Unicode MS" w:hAnsi="Times New Roman" w:cs="Tahoma"/>
                <w:i/>
                <w:iCs/>
                <w:color w:val="3465A4"/>
                <w:spacing w:val="3"/>
                <w:kern w:val="2"/>
              </w:rPr>
              <w:t>05</w:t>
            </w:r>
            <w:r>
              <w:rPr>
                <w:rFonts w:ascii="Times New Roman" w:eastAsia="Andale Sans UI;Arial Unicode MS" w:hAnsi="Times New Roman"/>
                <w:i/>
                <w:iCs/>
                <w:color w:val="3465A4"/>
                <w:spacing w:val="3"/>
                <w:kern w:val="2"/>
              </w:rPr>
              <w:t>.2022 №</w:t>
            </w:r>
            <w:r>
              <w:rPr>
                <w:rFonts w:ascii="Times New Roman" w:eastAsia="Andale Sans UI;Arial Unicode MS" w:hAnsi="Times New Roman" w:cs="Tahoma"/>
                <w:i/>
                <w:iCs/>
                <w:color w:val="3465A4"/>
                <w:spacing w:val="3"/>
                <w:kern w:val="2"/>
              </w:rPr>
              <w:t>13)</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140DEF">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 Встановлення статусу учасника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 Надання статусу особи з інвалідністю внаслідок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Pr>
                <w:rFonts w:ascii="Times New Roman" w:hAnsi="Times New Roman"/>
                <w:color w:val="000000"/>
                <w:sz w:val="24"/>
              </w:rPr>
              <w:t>“гроші</w:t>
            </w:r>
            <w:proofErr w:type="spellEnd"/>
            <w:r>
              <w:rPr>
                <w:rFonts w:ascii="Times New Roman" w:hAnsi="Times New Roman"/>
                <w:color w:val="000000"/>
                <w:sz w:val="24"/>
              </w:rPr>
              <w:t xml:space="preserve"> ходять за </w:t>
            </w:r>
            <w:proofErr w:type="spellStart"/>
            <w:r>
              <w:rPr>
                <w:rFonts w:ascii="Times New Roman" w:hAnsi="Times New Roman"/>
                <w:color w:val="000000"/>
                <w:sz w:val="24"/>
              </w:rPr>
              <w:t>дитиною”</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16</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08-69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 xml:space="preserve">Призначення та виплата компенсації послуги з догляду за дитиною до трьох років </w:t>
            </w:r>
            <w:proofErr w:type="spellStart"/>
            <w:r>
              <w:rPr>
                <w:rFonts w:ascii="Times New Roman" w:hAnsi="Times New Roman"/>
                <w:color w:val="000000"/>
                <w:sz w:val="24"/>
                <w:szCs w:val="24"/>
              </w:rPr>
              <w:t>“муніципальна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няня”</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140DEF">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Надання статусу постраждалого учасника Революції Гідності</w:t>
            </w:r>
          </w:p>
          <w:p w:rsidR="00330DAE" w:rsidRDefault="00330DAE">
            <w:pPr>
              <w:widowControl w:val="0"/>
              <w:tabs>
                <w:tab w:val="center" w:pos="4153"/>
                <w:tab w:val="right" w:pos="8306"/>
              </w:tabs>
              <w:spacing w:after="0" w:line="228" w:lineRule="auto"/>
              <w:jc w:val="both"/>
              <w:rPr>
                <w:rFonts w:ascii="Times New Roman" w:hAnsi="Times New Roman"/>
                <w:sz w:val="24"/>
                <w:szCs w:val="24"/>
              </w:rPr>
            </w:pP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Видача довідки про взяття на облік внутрішньо переміщеної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17</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 xml:space="preserve">Видача грошової компенсації вартості одноразової натуральної допомоги </w:t>
            </w:r>
            <w:proofErr w:type="spellStart"/>
            <w:r>
              <w:rPr>
                <w:rFonts w:ascii="Times New Roman" w:hAnsi="Times New Roman"/>
                <w:color w:val="000000"/>
                <w:sz w:val="24"/>
                <w:szCs w:val="24"/>
              </w:rPr>
              <w:t>“пакунок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малюка”</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08-79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w:t>
            </w:r>
            <w:r w:rsidR="00140DEF">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08-80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18</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08-81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18</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08-81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Виплата одноразової матеріальної допомоги особам, які постраждали від торгівлі людьми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sz w:val="24"/>
                <w:szCs w:val="24"/>
              </w:rPr>
              <w:t>18</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08-83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color w:val="000000"/>
                <w:sz w:val="24"/>
                <w:szCs w:val="24"/>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18</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rPr>
              <w:t>08-84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right" w:pos="8775"/>
              </w:tabs>
              <w:spacing w:after="0" w:line="228" w:lineRule="auto"/>
              <w:jc w:val="both"/>
              <w:rPr>
                <w:color w:val="2A6099"/>
                <w:sz w:val="24"/>
                <w:szCs w:val="24"/>
              </w:rPr>
            </w:pPr>
            <w:r>
              <w:rPr>
                <w:rFonts w:ascii="Times New Roman" w:eastAsiaTheme="minorHAnsi" w:hAnsi="Times New Roman"/>
                <w:color w:val="2A6099"/>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18</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rPr>
              <w:t>08-85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right" w:pos="8775"/>
              </w:tabs>
              <w:spacing w:after="0" w:line="228" w:lineRule="auto"/>
              <w:jc w:val="both"/>
              <w:rPr>
                <w:color w:val="2A6099"/>
                <w:sz w:val="24"/>
                <w:szCs w:val="24"/>
              </w:rPr>
            </w:pPr>
            <w:r>
              <w:rPr>
                <w:rFonts w:ascii="Times New Roman" w:eastAsiaTheme="minorHAnsi" w:hAnsi="Times New Roman"/>
                <w:color w:val="2A6099"/>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330DAE" w:rsidRDefault="002D3A34">
            <w:pPr>
              <w:widowControl w:val="0"/>
              <w:tabs>
                <w:tab w:val="center" w:pos="4153"/>
                <w:tab w:val="right" w:pos="8306"/>
              </w:tabs>
              <w:spacing w:after="0" w:line="228" w:lineRule="auto"/>
              <w:jc w:val="both"/>
              <w:rPr>
                <w:color w:val="2A6099"/>
              </w:rPr>
            </w:pPr>
            <w:r>
              <w:rPr>
                <w:rFonts w:ascii="Times New Roman" w:eastAsiaTheme="minorHAnsi" w:hAnsi="Times New Roman"/>
                <w:color w:val="2A6099"/>
              </w:rPr>
              <w:t>(</w:t>
            </w:r>
            <w:r>
              <w:rPr>
                <w:rFonts w:ascii="Times New Roman" w:eastAsiaTheme="minorHAnsi" w:hAnsi="Times New Roman"/>
                <w:i/>
                <w:iCs/>
                <w:color w:val="2A6099"/>
              </w:rPr>
              <w:t xml:space="preserve">доповнено послугами на підставі рішення </w:t>
            </w:r>
            <w:r>
              <w:rPr>
                <w:rFonts w:ascii="Times New Roman" w:eastAsia="Times New Roman" w:hAnsi="Times New Roman"/>
                <w:i/>
                <w:iCs/>
                <w:color w:val="2A6099"/>
                <w:spacing w:val="3"/>
                <w:kern w:val="2"/>
              </w:rPr>
              <w:t>23</w:t>
            </w:r>
            <w:r>
              <w:rPr>
                <w:rFonts w:ascii="Times New Roman" w:eastAsia="Andale Sans UI;Arial Unicode MS" w:hAnsi="Times New Roman"/>
                <w:i/>
                <w:iCs/>
                <w:color w:val="2A6099"/>
                <w:spacing w:val="3"/>
                <w:kern w:val="2"/>
              </w:rPr>
              <w:t xml:space="preserve"> сесії міської ради 8 скликання від </w:t>
            </w:r>
            <w:r>
              <w:rPr>
                <w:rFonts w:ascii="Times New Roman" w:eastAsia="Andale Sans UI;Arial Unicode MS" w:hAnsi="Times New Roman" w:cs="Tahoma"/>
                <w:i/>
                <w:iCs/>
                <w:color w:val="2A6099"/>
                <w:spacing w:val="3"/>
                <w:kern w:val="2"/>
              </w:rPr>
              <w:t>27</w:t>
            </w:r>
            <w:r>
              <w:rPr>
                <w:rFonts w:ascii="Times New Roman" w:eastAsia="Andale Sans UI;Arial Unicode MS" w:hAnsi="Times New Roman"/>
                <w:i/>
                <w:iCs/>
                <w:color w:val="2A6099"/>
                <w:spacing w:val="3"/>
                <w:kern w:val="2"/>
              </w:rPr>
              <w:t>.</w:t>
            </w:r>
            <w:r>
              <w:rPr>
                <w:rFonts w:ascii="Times New Roman" w:eastAsia="Andale Sans UI;Arial Unicode MS" w:hAnsi="Times New Roman" w:cs="Tahoma"/>
                <w:i/>
                <w:iCs/>
                <w:color w:val="2A6099"/>
                <w:spacing w:val="3"/>
                <w:kern w:val="2"/>
              </w:rPr>
              <w:t>05</w:t>
            </w:r>
            <w:r>
              <w:rPr>
                <w:rFonts w:ascii="Times New Roman" w:eastAsia="Andale Sans UI;Arial Unicode MS" w:hAnsi="Times New Roman"/>
                <w:i/>
                <w:iCs/>
                <w:color w:val="2A6099"/>
                <w:spacing w:val="3"/>
                <w:kern w:val="2"/>
              </w:rPr>
              <w:t>.2022 №</w:t>
            </w:r>
            <w:r>
              <w:rPr>
                <w:rFonts w:ascii="Times New Roman" w:eastAsia="Andale Sans UI;Arial Unicode MS" w:hAnsi="Times New Roman" w:cs="Tahoma"/>
                <w:i/>
                <w:iCs/>
                <w:color w:val="2A6099"/>
                <w:spacing w:val="3"/>
                <w:kern w:val="2"/>
              </w:rPr>
              <w:t>13)</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140DEF">
            <w:pPr>
              <w:widowControl w:val="0"/>
              <w:tabs>
                <w:tab w:val="center" w:pos="4153"/>
                <w:tab w:val="right" w:pos="8306"/>
              </w:tabs>
              <w:spacing w:after="0" w:line="228" w:lineRule="auto"/>
              <w:jc w:val="both"/>
              <w:rPr>
                <w:rFonts w:ascii="Times New Roman" w:hAnsi="Times New Roman"/>
              </w:rPr>
            </w:pPr>
            <w:r>
              <w:rPr>
                <w:rFonts w:ascii="Times New Roman" w:hAnsi="Times New Roman"/>
                <w:b/>
                <w:sz w:val="24"/>
                <w:szCs w:val="24"/>
              </w:rPr>
              <w:t xml:space="preserve">     </w:t>
            </w:r>
            <w:r w:rsidR="002D3A34">
              <w:rPr>
                <w:rFonts w:ascii="Times New Roman" w:hAnsi="Times New Roman"/>
                <w:b/>
                <w:sz w:val="24"/>
                <w:szCs w:val="24"/>
              </w:rPr>
              <w:t xml:space="preserve">                                                                   09 Організаційний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18</w:t>
            </w:r>
            <w:r w:rsidR="00140DEF">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09-1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копій рішень, витягів з протоколу сесій, прийнятих міською радою</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rPr>
                <w:rFonts w:ascii="Times New Roman" w:hAnsi="Times New Roman"/>
              </w:rPr>
            </w:pPr>
            <w:r>
              <w:rPr>
                <w:rFonts w:ascii="Times New Roman" w:hAnsi="Times New Roman"/>
                <w:b/>
                <w:sz w:val="24"/>
                <w:szCs w:val="24"/>
              </w:rPr>
              <w:t xml:space="preserve">                                                                         10 Загальний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rPr>
            </w:pPr>
            <w:r>
              <w:rPr>
                <w:rFonts w:ascii="Times New Roman" w:hAnsi="Times New Roman"/>
                <w:color w:val="000000"/>
                <w:sz w:val="24"/>
                <w:szCs w:val="24"/>
              </w:rPr>
              <w:t>18</w:t>
            </w:r>
            <w:r w:rsidR="00140DEF">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10-1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rsidR="00330DAE" w:rsidTr="00BD3C07">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center"/>
              <w:rPr>
                <w:color w:val="2A6099"/>
              </w:rPr>
            </w:pPr>
            <w:r>
              <w:rPr>
                <w:rFonts w:ascii="Times New Roman" w:eastAsia="Times New Roman" w:hAnsi="Times New Roman"/>
                <w:b/>
                <w:color w:val="2A6099"/>
                <w:lang w:eastAsia="en-US"/>
              </w:rPr>
              <w:t xml:space="preserve"> </w:t>
            </w:r>
            <w:r>
              <w:rPr>
                <w:rFonts w:ascii="Times New Roman" w:hAnsi="Times New Roman"/>
                <w:b/>
                <w:color w:val="2A6099"/>
                <w:lang w:eastAsia="en-US"/>
              </w:rPr>
              <w:t>11 Нікопольський відділ  ГУ Державної міграційної служби  України</w:t>
            </w:r>
          </w:p>
          <w:p w:rsidR="00330DAE" w:rsidRDefault="002D3A34">
            <w:pPr>
              <w:widowControl w:val="0"/>
              <w:tabs>
                <w:tab w:val="center" w:pos="4153"/>
                <w:tab w:val="right" w:pos="8306"/>
              </w:tabs>
              <w:spacing w:after="0" w:line="240" w:lineRule="auto"/>
              <w:jc w:val="center"/>
              <w:rPr>
                <w:color w:val="2A6099"/>
              </w:rPr>
            </w:pPr>
            <w:r>
              <w:rPr>
                <w:rFonts w:ascii="Times New Roman" w:hAnsi="Times New Roman"/>
                <w:b/>
                <w:color w:val="2A6099"/>
                <w:lang w:eastAsia="en-US"/>
              </w:rPr>
              <w:t>у Дніпропетровській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rPr>
              <w:t>11-1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both"/>
              <w:rPr>
                <w:color w:val="2A6099"/>
                <w:sz w:val="24"/>
                <w:szCs w:val="24"/>
              </w:rPr>
            </w:pPr>
            <w:r>
              <w:rPr>
                <w:rFonts w:ascii="Times New Roman" w:hAnsi="Times New Roman"/>
                <w:color w:val="2A6099"/>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rPr>
              <w:t>11-2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w:t>
            </w:r>
            <w:r w:rsidR="00140DEF">
              <w:rPr>
                <w:rFonts w:ascii="Times New Roman" w:hAnsi="Times New Roman"/>
                <w:sz w:val="24"/>
                <w:szCs w:val="24"/>
              </w:rPr>
              <w:t>89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2A6099"/>
                <w:sz w:val="24"/>
                <w:szCs w:val="24"/>
              </w:rPr>
            </w:pPr>
            <w:r>
              <w:rPr>
                <w:rFonts w:ascii="Times New Roman" w:hAnsi="Times New Roman"/>
                <w:color w:val="2A6099"/>
                <w:sz w:val="24"/>
                <w:szCs w:val="24"/>
                <w:lang w:val="en-US"/>
              </w:rPr>
              <w:t>11-10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before="57" w:after="57" w:line="228" w:lineRule="auto"/>
              <w:jc w:val="both"/>
              <w:rPr>
                <w:color w:val="3465A4"/>
              </w:rPr>
            </w:pPr>
            <w:r>
              <w:rPr>
                <w:rFonts w:ascii="Times New Roman" w:eastAsiaTheme="minorHAnsi" w:hAnsi="Times New Roman"/>
                <w:i/>
                <w:iCs/>
                <w:color w:val="3465A4"/>
              </w:rPr>
              <w:t xml:space="preserve">(Розділ 11 в редакції  рішення </w:t>
            </w:r>
            <w:r>
              <w:rPr>
                <w:rFonts w:ascii="Times New Roman" w:eastAsia="Times New Roman" w:hAnsi="Times New Roman"/>
                <w:i/>
                <w:iCs/>
                <w:color w:val="3465A4"/>
                <w:spacing w:val="3"/>
                <w:kern w:val="2"/>
              </w:rPr>
              <w:t>28</w:t>
            </w:r>
            <w:r>
              <w:rPr>
                <w:rFonts w:ascii="Times New Roman" w:eastAsia="Andale Sans UI;Arial Unicode MS" w:hAnsi="Times New Roman"/>
                <w:i/>
                <w:iCs/>
                <w:color w:val="3465A4"/>
                <w:spacing w:val="3"/>
                <w:kern w:val="2"/>
              </w:rPr>
              <w:t xml:space="preserve"> сесії міської ради 8 скликання від 1</w:t>
            </w:r>
            <w:r>
              <w:rPr>
                <w:rFonts w:ascii="Times New Roman" w:eastAsia="Andale Sans UI;Arial Unicode MS" w:hAnsi="Times New Roman" w:cs="Tahoma"/>
                <w:i/>
                <w:iCs/>
                <w:color w:val="3465A4"/>
                <w:spacing w:val="3"/>
                <w:kern w:val="2"/>
              </w:rPr>
              <w:t>7</w:t>
            </w:r>
            <w:r>
              <w:rPr>
                <w:rFonts w:ascii="Times New Roman" w:eastAsia="Andale Sans UI;Arial Unicode MS" w:hAnsi="Times New Roman"/>
                <w:i/>
                <w:iCs/>
                <w:color w:val="3465A4"/>
                <w:spacing w:val="3"/>
                <w:kern w:val="2"/>
              </w:rPr>
              <w:t>.</w:t>
            </w:r>
            <w:r>
              <w:rPr>
                <w:rFonts w:ascii="Times New Roman" w:eastAsia="Andale Sans UI;Arial Unicode MS" w:hAnsi="Times New Roman" w:cs="Tahoma"/>
                <w:i/>
                <w:iCs/>
                <w:color w:val="3465A4"/>
                <w:spacing w:val="3"/>
                <w:kern w:val="2"/>
              </w:rPr>
              <w:t>08</w:t>
            </w:r>
            <w:r>
              <w:rPr>
                <w:rFonts w:ascii="Times New Roman" w:eastAsia="Andale Sans UI;Arial Unicode MS" w:hAnsi="Times New Roman"/>
                <w:i/>
                <w:iCs/>
                <w:color w:val="3465A4"/>
                <w:spacing w:val="3"/>
                <w:kern w:val="2"/>
              </w:rPr>
              <w:t>.2022 №3</w:t>
            </w:r>
            <w:r>
              <w:rPr>
                <w:rFonts w:ascii="Times New Roman" w:eastAsia="Andale Sans UI;Arial Unicode MS" w:hAnsi="Times New Roman" w:cs="Tahoma"/>
                <w:i/>
                <w:iCs/>
                <w:color w:val="3465A4"/>
                <w:spacing w:val="3"/>
                <w:kern w:val="2"/>
              </w:rPr>
              <w:t>1)</w:t>
            </w:r>
          </w:p>
        </w:tc>
      </w:tr>
      <w:tr w:rsidR="00330DAE" w:rsidTr="00BD3C07">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sz w:val="24"/>
                <w:szCs w:val="24"/>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center"/>
            </w:pPr>
            <w:r>
              <w:rPr>
                <w:rFonts w:ascii="Times New Roman" w:hAnsi="Times New Roman"/>
                <w:b/>
                <w:sz w:val="24"/>
                <w:szCs w:val="24"/>
                <w:lang w:eastAsia="en-US"/>
              </w:rPr>
              <w:t xml:space="preserve">12 Відділ у Нікопольському районі </w:t>
            </w:r>
            <w:proofErr w:type="spellStart"/>
            <w:r>
              <w:rPr>
                <w:rFonts w:ascii="Times New Roman" w:hAnsi="Times New Roman"/>
                <w:b/>
                <w:sz w:val="24"/>
                <w:szCs w:val="24"/>
                <w:lang w:eastAsia="en-US"/>
              </w:rPr>
              <w:t>міськрайонного</w:t>
            </w:r>
            <w:proofErr w:type="spellEnd"/>
            <w:r>
              <w:rPr>
                <w:rFonts w:ascii="Times New Roman" w:hAnsi="Times New Roman"/>
                <w:b/>
                <w:sz w:val="24"/>
                <w:szCs w:val="24"/>
                <w:lang w:eastAsia="en-US"/>
              </w:rPr>
              <w:t xml:space="preserve"> управління у Нікопольському районі та </w:t>
            </w:r>
            <w:proofErr w:type="spellStart"/>
            <w:r>
              <w:rPr>
                <w:rFonts w:ascii="Times New Roman" w:hAnsi="Times New Roman"/>
                <w:b/>
                <w:sz w:val="24"/>
                <w:szCs w:val="24"/>
                <w:lang w:eastAsia="en-US"/>
              </w:rPr>
              <w:t>м.Нікополі</w:t>
            </w:r>
            <w:proofErr w:type="spellEnd"/>
            <w:r>
              <w:rPr>
                <w:rFonts w:ascii="Times New Roman" w:hAnsi="Times New Roman"/>
                <w:b/>
                <w:sz w:val="24"/>
                <w:szCs w:val="24"/>
                <w:lang w:eastAsia="en-US"/>
              </w:rPr>
              <w:t xml:space="preserve"> Головного управління </w:t>
            </w:r>
            <w:proofErr w:type="spellStart"/>
            <w:r>
              <w:rPr>
                <w:rFonts w:ascii="Times New Roman" w:hAnsi="Times New Roman"/>
                <w:b/>
                <w:sz w:val="24"/>
                <w:szCs w:val="24"/>
                <w:lang w:eastAsia="en-US"/>
              </w:rPr>
              <w:t>Держгеокадастру</w:t>
            </w:r>
            <w:proofErr w:type="spellEnd"/>
            <w:r>
              <w:rPr>
                <w:rFonts w:ascii="Times New Roman" w:hAnsi="Times New Roman"/>
                <w:b/>
                <w:sz w:val="24"/>
                <w:szCs w:val="24"/>
                <w:lang w:eastAsia="en-US"/>
              </w:rPr>
              <w:t xml:space="preserve"> у  Дніпропетровської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0873AC"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134152" w:rsidP="000873AC">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199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1A13">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20</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bookmarkStart w:id="3"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1A13">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330DAE" w:rsidTr="00BD3C07">
        <w:tc>
          <w:tcPr>
            <w:tcW w:w="629" w:type="dxa"/>
            <w:tcBorders>
              <w:left w:val="single" w:sz="4" w:space="0" w:color="000001"/>
              <w:bottom w:val="single" w:sz="4" w:space="0" w:color="000001"/>
            </w:tcBorders>
            <w:shd w:val="clear" w:color="auto" w:fill="auto"/>
          </w:tcPr>
          <w:p w:rsidR="00330DAE" w:rsidRDefault="00141A13">
            <w:pPr>
              <w:widowControl w:val="0"/>
              <w:tabs>
                <w:tab w:val="center" w:pos="4153"/>
                <w:tab w:val="right" w:pos="8306"/>
              </w:tabs>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09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4500"/>
              </w:tabs>
              <w:spacing w:after="0" w:line="228" w:lineRule="auto"/>
              <w:jc w:val="both"/>
            </w:pPr>
            <w:bookmarkStart w:id="4" w:name="__DdeLink__19780_28365274751"/>
            <w:r>
              <w:rPr>
                <w:rFonts w:ascii="Times New Roman" w:hAnsi="Times New Roman"/>
                <w:sz w:val="24"/>
                <w:szCs w:val="24"/>
              </w:rPr>
              <w:t>Державна реєстрація обмежень у використанні земель з видачею витягу</w:t>
            </w:r>
            <w:bookmarkEnd w:id="4"/>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12-17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12-18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color w:val="000000"/>
                <w:sz w:val="24"/>
                <w:szCs w:val="24"/>
              </w:rPr>
              <w:t>12-19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4500"/>
              </w:tabs>
              <w:spacing w:after="0" w:line="228" w:lineRule="auto"/>
              <w:jc w:val="both"/>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rsidR="00330DAE" w:rsidTr="00BD3C07">
        <w:trPr>
          <w:trHeight w:val="334"/>
        </w:trPr>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sz w:val="24"/>
                <w:szCs w:val="24"/>
              </w:rPr>
            </w:pP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jc w:val="cente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5" w:name="_GoBack1111"/>
            <w:bookmarkEnd w:id="5"/>
            <w:r>
              <w:rPr>
                <w:rFonts w:ascii="Times New Roman" w:hAnsi="Times New Roman"/>
                <w:b/>
                <w:sz w:val="24"/>
                <w:szCs w:val="24"/>
                <w:lang w:eastAsia="en-US"/>
              </w:rPr>
              <w:t>МВ ГУ ДСНС України у Дніпропетровській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330DAE" w:rsidTr="00BD3C07">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sz w:val="24"/>
                <w:szCs w:val="24"/>
              </w:rPr>
            </w:pP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center"/>
            </w:pPr>
            <w:r>
              <w:rPr>
                <w:rFonts w:ascii="Times New Roman" w:hAnsi="Times New Roman"/>
                <w:b/>
                <w:bCs/>
                <w:sz w:val="24"/>
                <w:szCs w:val="24"/>
              </w:rPr>
              <w:t>14 Південно-Східне міжрегіональне управління Міністерства юстиції (</w:t>
            </w:r>
            <w:proofErr w:type="spellStart"/>
            <w:r>
              <w:rPr>
                <w:rFonts w:ascii="Times New Roman" w:hAnsi="Times New Roman"/>
                <w:b/>
                <w:bCs/>
                <w:sz w:val="24"/>
                <w:szCs w:val="24"/>
              </w:rPr>
              <w:t>м.Дніпро</w:t>
            </w:r>
            <w:proofErr w:type="spellEnd"/>
            <w:r>
              <w:rPr>
                <w:rFonts w:ascii="Times New Roman" w:hAnsi="Times New Roman"/>
                <w:b/>
                <w:bCs/>
                <w:sz w:val="24"/>
                <w:szCs w:val="24"/>
              </w:rPr>
              <w:t>)</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змін до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19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29"/>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6" w:name="n1221"/>
            <w:bookmarkEnd w:id="6"/>
            <w:r>
              <w:rPr>
                <w:rFonts w:ascii="Times New Roman" w:hAnsi="Times New Roman"/>
                <w:color w:val="000000"/>
                <w:sz w:val="24"/>
                <w:szCs w:val="24"/>
                <w:lang w:eastAsia="uk-UA"/>
              </w:rPr>
              <w:t>державної реєстрації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реєстрація </w:t>
            </w:r>
            <w:bookmarkStart w:id="7" w:name="n12111"/>
            <w:bookmarkEnd w:id="7"/>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bookmarkStart w:id="8"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8"/>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39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0"/>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left" w:pos="3969"/>
              </w:tabs>
              <w:spacing w:after="0" w:line="228" w:lineRule="auto"/>
              <w:ind w:left="737" w:right="-283" w:hanging="737"/>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0"/>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0"/>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r>
            <w:r>
              <w:rPr>
                <w:rFonts w:ascii="Times New Roman" w:hAnsi="Times New Roman"/>
                <w:color w:val="000000"/>
                <w:sz w:val="24"/>
                <w:szCs w:val="24"/>
                <w:lang w:eastAsia="uk-UA"/>
              </w:rPr>
              <w:br/>
              <w:t>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14-39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29"/>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86"/>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w:t>
            </w:r>
            <w:proofErr w:type="spellStart"/>
            <w:r>
              <w:rPr>
                <w:rFonts w:ascii="Times New Roman" w:hAnsi="Times New Roman"/>
                <w:color w:val="000000"/>
                <w:sz w:val="24"/>
                <w:szCs w:val="24"/>
                <w:lang w:eastAsia="en-US"/>
              </w:rPr>
              <w:t>проставлення</w:t>
            </w:r>
            <w:proofErr w:type="spellEnd"/>
            <w:r>
              <w:rPr>
                <w:rFonts w:ascii="Times New Roman" w:hAnsi="Times New Roman"/>
                <w:color w:val="000000"/>
                <w:sz w:val="24"/>
                <w:szCs w:val="24"/>
                <w:lang w:eastAsia="en-US"/>
              </w:rPr>
              <w:t xml:space="preserve"> апостилю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color w:val="000000"/>
                <w:sz w:val="24"/>
                <w:szCs w:val="24"/>
              </w:rPr>
            </w:pPr>
            <w:r>
              <w:rPr>
                <w:rFonts w:ascii="Times New Roman" w:hAnsi="Times New Roman"/>
                <w:sz w:val="24"/>
                <w:szCs w:val="24"/>
              </w:rPr>
              <w:t>14-60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14-61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sz w:val="24"/>
                <w:szCs w:val="24"/>
                <w:lang w:eastAsia="uk-UA"/>
              </w:rPr>
              <w:t xml:space="preserve">Державна реєстрація рішення про відміну рішення </w:t>
            </w:r>
            <w:bookmarkStart w:id="9" w:name="n13121"/>
            <w:bookmarkEnd w:id="9"/>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14-62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r>
              <w:rPr>
                <w:rFonts w:ascii="Times New Roman" w:hAnsi="Times New Roman"/>
                <w:sz w:val="24"/>
                <w:szCs w:val="24"/>
                <w:lang w:eastAsia="uk-UA"/>
              </w:rPr>
              <w:t xml:space="preserve">Державна реєстрація рішення про відміну рішення </w:t>
            </w:r>
            <w:bookmarkStart w:id="10" w:name="n131121"/>
            <w:bookmarkEnd w:id="10"/>
            <w:r>
              <w:rPr>
                <w:rFonts w:ascii="Times New Roman" w:hAnsi="Times New Roman"/>
                <w:sz w:val="24"/>
                <w:szCs w:val="24"/>
                <w:lang w:eastAsia="uk-UA"/>
              </w:rPr>
              <w:t>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14-63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tabs>
                <w:tab w:val="left" w:pos="3969"/>
              </w:tabs>
              <w:spacing w:after="0" w:line="228" w:lineRule="auto"/>
              <w:jc w:val="both"/>
            </w:pPr>
            <w:bookmarkStart w:id="11" w:name="__DdeLink__525_399985056711"/>
            <w:r>
              <w:rPr>
                <w:rFonts w:ascii="Times New Roman" w:hAnsi="Times New Roman"/>
                <w:sz w:val="24"/>
                <w:szCs w:val="24"/>
                <w:lang w:eastAsia="uk-UA"/>
              </w:rPr>
              <w:t xml:space="preserve">Державна реєстрація рішення про відміну рішення </w:t>
            </w:r>
            <w:bookmarkStart w:id="12" w:name="n13211"/>
            <w:bookmarkEnd w:id="12"/>
            <w:r>
              <w:rPr>
                <w:rFonts w:ascii="Times New Roman" w:hAnsi="Times New Roman"/>
                <w:sz w:val="24"/>
                <w:szCs w:val="24"/>
                <w:lang w:eastAsia="uk-UA"/>
              </w:rPr>
              <w:t>про припинення структурного утворення політичної партії</w:t>
            </w:r>
            <w:bookmarkEnd w:id="11"/>
          </w:p>
        </w:tc>
      </w:tr>
      <w:tr w:rsidR="00330DAE" w:rsidTr="00BD3C07">
        <w:trPr>
          <w:trHeight w:val="353"/>
        </w:trPr>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sz w:val="24"/>
                <w:szCs w:val="24"/>
              </w:rPr>
            </w:pP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pPr>
            <w:r>
              <w:rPr>
                <w:rFonts w:ascii="Times New Roman" w:hAnsi="Times New Roman"/>
                <w:b/>
                <w:bCs/>
                <w:sz w:val="24"/>
                <w:szCs w:val="24"/>
              </w:rPr>
              <w:t>15 Управління патрульної поліції в м. Кривому Розі Департаменту патрульної поліції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0</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rsidR="00330DAE" w:rsidTr="00BD3C07">
        <w:tc>
          <w:tcPr>
            <w:tcW w:w="629" w:type="dxa"/>
            <w:tcBorders>
              <w:left w:val="single" w:sz="4" w:space="0" w:color="000001"/>
              <w:bottom w:val="single" w:sz="4" w:space="0" w:color="000001"/>
            </w:tcBorders>
            <w:shd w:val="clear" w:color="auto" w:fill="auto"/>
          </w:tcPr>
          <w:p w:rsidR="00330DAE" w:rsidRDefault="00330DAE">
            <w:pPr>
              <w:widowControl w:val="0"/>
              <w:tabs>
                <w:tab w:val="center" w:pos="4153"/>
                <w:tab w:val="right" w:pos="8306"/>
              </w:tabs>
              <w:snapToGrid w:val="0"/>
              <w:contextualSpacing/>
              <w:rPr>
                <w:rFonts w:ascii="Times New Roman" w:hAnsi="Times New Roman"/>
                <w:sz w:val="24"/>
                <w:szCs w:val="24"/>
              </w:rPr>
            </w:pP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28" w:lineRule="auto"/>
            </w:pP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2</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pPr>
            <w:r>
              <w:rPr>
                <w:rFonts w:ascii="Times New Roman" w:hAnsi="Times New Roman"/>
                <w:sz w:val="24"/>
                <w:szCs w:val="24"/>
              </w:rPr>
              <w:t>Надання консультацій шукачам роботи та роботодавцям щодо послуг служби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pPr>
              <w:widowControl w:val="0"/>
              <w:spacing w:after="0" w:line="228" w:lineRule="auto"/>
            </w:pPr>
            <w:r>
              <w:rPr>
                <w:rFonts w:ascii="Times New Roman" w:hAnsi="Times New Roman"/>
                <w:sz w:val="24"/>
                <w:szCs w:val="24"/>
              </w:rPr>
              <w:t>Прийняття передбаченої законодавством інформації та відомостей від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lang w:val="ru-RU"/>
              </w:rPr>
              <w:t>16-4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pPr>
            <w:r>
              <w:rPr>
                <w:rFonts w:ascii="Times New Roman" w:hAnsi="Times New Roman"/>
                <w:sz w:val="24"/>
                <w:szCs w:val="24"/>
              </w:rPr>
              <w:t>Облік осіб, які шукають роботу</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before="57" w:after="57" w:line="228" w:lineRule="auto"/>
              <w:rPr>
                <w:rFonts w:ascii="Times New Roman" w:hAnsi="Times New Roman"/>
                <w:b/>
                <w:bCs/>
                <w:sz w:val="24"/>
                <w:szCs w:val="24"/>
              </w:rPr>
            </w:pPr>
            <w:r>
              <w:rPr>
                <w:rFonts w:ascii="Times New Roman" w:hAnsi="Times New Roman"/>
                <w:b/>
                <w:bCs/>
                <w:sz w:val="24"/>
                <w:szCs w:val="24"/>
              </w:rPr>
              <w:t xml:space="preserve">             17  Департамент економічного розвитку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28</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spacing w:after="0" w:line="228" w:lineRule="auto"/>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rsidR="00330DAE" w:rsidTr="00F2330A">
        <w:tc>
          <w:tcPr>
            <w:tcW w:w="629" w:type="dxa"/>
            <w:tcBorders>
              <w:left w:val="single" w:sz="4" w:space="0" w:color="000001"/>
              <w:bottom w:val="single" w:sz="4" w:space="0" w:color="auto"/>
            </w:tcBorders>
            <w:shd w:val="clear" w:color="auto" w:fill="auto"/>
          </w:tcPr>
          <w:p w:rsidR="00330DAE" w:rsidRDefault="002D3A34" w:rsidP="00140DEF">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w:t>
            </w:r>
            <w:r w:rsidR="00134152">
              <w:rPr>
                <w:rFonts w:ascii="Times New Roman" w:hAnsi="Times New Roman"/>
                <w:sz w:val="24"/>
                <w:szCs w:val="24"/>
              </w:rPr>
              <w:t>89</w:t>
            </w:r>
          </w:p>
        </w:tc>
        <w:tc>
          <w:tcPr>
            <w:tcW w:w="961" w:type="dxa"/>
            <w:tcBorders>
              <w:left w:val="single" w:sz="4" w:space="0" w:color="000001"/>
              <w:bottom w:val="single" w:sz="4" w:space="0" w:color="auto"/>
            </w:tcBorders>
            <w:shd w:val="clear" w:color="auto" w:fill="auto"/>
          </w:tcPr>
          <w:p w:rsidR="00330DAE" w:rsidRDefault="002D3A34">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17-4</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pPr>
              <w:widowControl w:val="0"/>
              <w:spacing w:after="0" w:line="228" w:lineRule="auto"/>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rsidR="00330DAE" w:rsidTr="00F2330A">
        <w:trPr>
          <w:trHeight w:val="436"/>
        </w:trPr>
        <w:tc>
          <w:tcPr>
            <w:tcW w:w="10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pPr>
              <w:widowControl w:val="0"/>
              <w:snapToGrid w:val="0"/>
              <w:spacing w:after="29" w:line="216" w:lineRule="auto"/>
              <w:ind w:left="-113" w:right="113"/>
              <w:contextualSpacing/>
              <w:jc w:val="center"/>
              <w:rPr>
                <w:rFonts w:ascii="Times New Roman" w:hAnsi="Times New Roman"/>
                <w:color w:val="2A6099"/>
              </w:rPr>
            </w:pPr>
            <w:r>
              <w:rPr>
                <w:rFonts w:ascii="Times New Roman" w:hAnsi="Times New Roman"/>
                <w:b/>
                <w:color w:val="2A6099"/>
                <w:lang w:eastAsia="en-US"/>
              </w:rPr>
              <w:t>18 Відділ молоді та спорту</w:t>
            </w:r>
          </w:p>
        </w:tc>
      </w:tr>
      <w:tr w:rsidR="00330DAE" w:rsidTr="00F2330A">
        <w:tc>
          <w:tcPr>
            <w:tcW w:w="629" w:type="dxa"/>
            <w:tcBorders>
              <w:top w:val="single" w:sz="4" w:space="0" w:color="auto"/>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contextualSpacing/>
              <w:rPr>
                <w:rFonts w:ascii="Times New Roman" w:hAnsi="Times New Roman"/>
                <w:color w:val="2A6099"/>
              </w:rPr>
            </w:pPr>
            <w:r>
              <w:rPr>
                <w:rFonts w:ascii="Times New Roman" w:hAnsi="Times New Roman"/>
                <w:color w:val="2A6099"/>
                <w:sz w:val="24"/>
                <w:szCs w:val="24"/>
              </w:rPr>
              <w:t>29</w:t>
            </w:r>
            <w:r w:rsidR="00134152">
              <w:rPr>
                <w:rFonts w:ascii="Times New Roman" w:hAnsi="Times New Roman"/>
                <w:color w:val="2A6099"/>
                <w:sz w:val="24"/>
                <w:szCs w:val="24"/>
              </w:rPr>
              <w:t>0</w:t>
            </w:r>
          </w:p>
        </w:tc>
        <w:tc>
          <w:tcPr>
            <w:tcW w:w="961" w:type="dxa"/>
            <w:tcBorders>
              <w:top w:val="single" w:sz="4" w:space="0" w:color="auto"/>
              <w:left w:val="single" w:sz="4" w:space="0" w:color="000001"/>
              <w:bottom w:val="single" w:sz="4" w:space="0" w:color="000001"/>
            </w:tcBorders>
            <w:shd w:val="clear" w:color="auto" w:fill="auto"/>
          </w:tcPr>
          <w:p w:rsidR="00330DAE" w:rsidRDefault="002D3A34">
            <w:pPr>
              <w:widowControl w:val="0"/>
              <w:contextualSpacing/>
              <w:rPr>
                <w:rFonts w:ascii="Times New Roman" w:hAnsi="Times New Roman"/>
                <w:color w:val="2A6099"/>
              </w:rPr>
            </w:pPr>
            <w:r>
              <w:rPr>
                <w:rFonts w:ascii="Times New Roman" w:hAnsi="Times New Roman"/>
                <w:color w:val="2A6099"/>
                <w:sz w:val="24"/>
                <w:szCs w:val="24"/>
              </w:rPr>
              <w:t>18-1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120"/>
                <w:tab w:val="left" w:pos="8475"/>
              </w:tabs>
              <w:spacing w:after="0" w:line="240" w:lineRule="auto"/>
              <w:ind w:left="113" w:right="-113"/>
              <w:jc w:val="both"/>
              <w:rPr>
                <w:rFonts w:ascii="Times New Roman" w:hAnsi="Times New Roman"/>
                <w:color w:val="2A6099"/>
              </w:rPr>
            </w:pPr>
            <w:r>
              <w:rPr>
                <w:rFonts w:ascii="Times New Roman" w:hAnsi="Times New Roman"/>
                <w:color w:val="2A6099"/>
                <w:sz w:val="24"/>
                <w:szCs w:val="24"/>
                <w:lang w:eastAsia="en-US"/>
              </w:rPr>
              <w:t xml:space="preserve">Присвоєння </w:t>
            </w:r>
            <w:proofErr w:type="spellStart"/>
            <w:r>
              <w:rPr>
                <w:rFonts w:ascii="Times New Roman" w:hAnsi="Times New Roman"/>
                <w:color w:val="2A6099"/>
                <w:sz w:val="24"/>
                <w:szCs w:val="24"/>
                <w:lang w:eastAsia="en-US"/>
              </w:rPr>
              <w:t>спортивих</w:t>
            </w:r>
            <w:proofErr w:type="spellEnd"/>
            <w:r>
              <w:rPr>
                <w:rFonts w:ascii="Times New Roman" w:hAnsi="Times New Roman"/>
                <w:color w:val="2A6099"/>
                <w:sz w:val="24"/>
                <w:szCs w:val="24"/>
                <w:lang w:eastAsia="en-US"/>
              </w:rPr>
              <w:t xml:space="preserve"> розрядів спортсменам: ІІ та ІІІ спортивний розряд</w:t>
            </w:r>
          </w:p>
        </w:tc>
      </w:tr>
      <w:tr w:rsidR="00330DAE" w:rsidTr="00BD3C07">
        <w:trPr>
          <w:trHeight w:val="310"/>
        </w:trPr>
        <w:tc>
          <w:tcPr>
            <w:tcW w:w="10410" w:type="dxa"/>
            <w:gridSpan w:val="4"/>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ind w:right="113"/>
              <w:contextualSpacing/>
              <w:jc w:val="center"/>
              <w:rPr>
                <w:rFonts w:ascii="Times New Roman" w:hAnsi="Times New Roman"/>
                <w:color w:val="2A6099"/>
              </w:rPr>
            </w:pPr>
            <w:r>
              <w:rPr>
                <w:rFonts w:ascii="Times New Roman" w:hAnsi="Times New Roman"/>
                <w:b/>
                <w:bCs/>
                <w:color w:val="2A6099"/>
                <w:lang w:eastAsia="en-US"/>
              </w:rPr>
              <w:t>19 Департамент молоді і спорту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140DEF">
            <w:pPr>
              <w:widowControl w:val="0"/>
              <w:tabs>
                <w:tab w:val="center" w:pos="4153"/>
                <w:tab w:val="right" w:pos="8306"/>
              </w:tabs>
              <w:spacing w:after="0"/>
              <w:ind w:left="-113"/>
              <w:contextualSpacing/>
              <w:jc w:val="center"/>
              <w:rPr>
                <w:color w:val="2A6099"/>
              </w:rPr>
            </w:pPr>
            <w:r>
              <w:rPr>
                <w:rFonts w:ascii="Times New Roman" w:hAnsi="Times New Roman"/>
                <w:color w:val="2A6099"/>
                <w:sz w:val="24"/>
                <w:szCs w:val="24"/>
              </w:rPr>
              <w:t>29</w:t>
            </w:r>
            <w:r w:rsidR="00134152">
              <w:rPr>
                <w:rFonts w:ascii="Times New Roman" w:hAnsi="Times New Roman"/>
                <w:color w:val="2A6099"/>
                <w:sz w:val="24"/>
                <w:szCs w:val="24"/>
              </w:rPr>
              <w:t>1</w:t>
            </w:r>
          </w:p>
        </w:tc>
        <w:tc>
          <w:tcPr>
            <w:tcW w:w="961" w:type="dxa"/>
            <w:tcBorders>
              <w:left w:val="single" w:sz="4" w:space="0" w:color="000001"/>
              <w:bottom w:val="single" w:sz="4" w:space="0" w:color="000001"/>
            </w:tcBorders>
            <w:shd w:val="clear" w:color="auto" w:fill="auto"/>
          </w:tcPr>
          <w:p w:rsidR="00330DAE" w:rsidRDefault="002D3A34">
            <w:pPr>
              <w:widowControl w:val="0"/>
              <w:tabs>
                <w:tab w:val="center" w:pos="4153"/>
                <w:tab w:val="right" w:pos="8306"/>
              </w:tabs>
              <w:contextualSpacing/>
              <w:rPr>
                <w:color w:val="2A6099"/>
              </w:rPr>
            </w:pPr>
            <w:r>
              <w:rPr>
                <w:rFonts w:ascii="Times New Roman" w:hAnsi="Times New Roman"/>
                <w:color w:val="2A6099"/>
                <w:sz w:val="24"/>
                <w:szCs w:val="24"/>
              </w:rPr>
              <w:t>19-1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pPr>
              <w:widowControl w:val="0"/>
              <w:tabs>
                <w:tab w:val="center" w:pos="4153"/>
                <w:tab w:val="right" w:pos="8306"/>
              </w:tabs>
              <w:spacing w:after="0" w:line="240" w:lineRule="auto"/>
              <w:jc w:val="both"/>
              <w:rPr>
                <w:color w:val="2A6099"/>
              </w:rPr>
            </w:pPr>
            <w:r>
              <w:rPr>
                <w:rFonts w:ascii="Times New Roman" w:hAnsi="Times New Roman"/>
                <w:color w:val="2A6099"/>
                <w:sz w:val="24"/>
                <w:szCs w:val="24"/>
              </w:rPr>
              <w:t xml:space="preserve">Присвоєння спортивних розрядів спортсменам </w:t>
            </w:r>
            <w:proofErr w:type="spellStart"/>
            <w:r>
              <w:rPr>
                <w:rFonts w:ascii="Times New Roman" w:hAnsi="Times New Roman"/>
                <w:color w:val="2A6099"/>
                <w:sz w:val="24"/>
                <w:szCs w:val="24"/>
              </w:rPr>
              <w:t>“Кандитат</w:t>
            </w:r>
            <w:proofErr w:type="spellEnd"/>
            <w:r>
              <w:rPr>
                <w:rFonts w:ascii="Times New Roman" w:hAnsi="Times New Roman"/>
                <w:color w:val="2A6099"/>
                <w:sz w:val="24"/>
                <w:szCs w:val="24"/>
              </w:rPr>
              <w:t xml:space="preserve"> у майстри спорту </w:t>
            </w:r>
            <w:proofErr w:type="spellStart"/>
            <w:r>
              <w:rPr>
                <w:rFonts w:ascii="Times New Roman" w:hAnsi="Times New Roman"/>
                <w:color w:val="2A6099"/>
                <w:sz w:val="24"/>
                <w:szCs w:val="24"/>
              </w:rPr>
              <w:t>України”</w:t>
            </w:r>
            <w:proofErr w:type="spellEnd"/>
            <w:r>
              <w:rPr>
                <w:rFonts w:ascii="Times New Roman" w:hAnsi="Times New Roman"/>
                <w:color w:val="2A6099"/>
                <w:sz w:val="24"/>
                <w:szCs w:val="24"/>
              </w:rPr>
              <w:t xml:space="preserve"> та І спортивний розряд</w:t>
            </w:r>
          </w:p>
        </w:tc>
      </w:tr>
      <w:tr w:rsidR="00330DAE"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pPr>
              <w:widowControl w:val="0"/>
              <w:tabs>
                <w:tab w:val="center" w:pos="4153"/>
                <w:tab w:val="right" w:pos="8306"/>
              </w:tabs>
              <w:spacing w:after="0" w:line="228" w:lineRule="auto"/>
              <w:jc w:val="both"/>
              <w:rPr>
                <w:color w:val="2A6099"/>
              </w:rPr>
            </w:pPr>
            <w:r>
              <w:rPr>
                <w:rFonts w:ascii="Times New Roman" w:eastAsiaTheme="minorHAnsi" w:hAnsi="Times New Roman"/>
                <w:color w:val="2A6099"/>
              </w:rPr>
              <w:t>(</w:t>
            </w:r>
            <w:r>
              <w:rPr>
                <w:rFonts w:ascii="Times New Roman" w:eastAsiaTheme="minorHAnsi" w:hAnsi="Times New Roman"/>
                <w:i/>
                <w:iCs/>
                <w:color w:val="2A6099"/>
              </w:rPr>
              <w:t>Перелік</w:t>
            </w:r>
            <w:r>
              <w:rPr>
                <w:rFonts w:ascii="Times New Roman" w:eastAsiaTheme="minorHAnsi" w:hAnsi="Times New Roman"/>
                <w:color w:val="2A6099"/>
              </w:rPr>
              <w:t xml:space="preserve"> </w:t>
            </w:r>
            <w:r>
              <w:rPr>
                <w:rFonts w:ascii="Times New Roman" w:eastAsiaTheme="minorHAnsi" w:hAnsi="Times New Roman"/>
                <w:i/>
                <w:iCs/>
                <w:color w:val="2A6099"/>
              </w:rPr>
              <w:t xml:space="preserve">доповнено Розділами 18 та 19 на підставі рішення </w:t>
            </w:r>
            <w:r>
              <w:rPr>
                <w:rFonts w:ascii="Times New Roman" w:eastAsia="Times New Roman" w:hAnsi="Times New Roman"/>
                <w:i/>
                <w:iCs/>
                <w:color w:val="2A6099"/>
                <w:spacing w:val="3"/>
                <w:kern w:val="2"/>
              </w:rPr>
              <w:t>32</w:t>
            </w:r>
            <w:r>
              <w:rPr>
                <w:rFonts w:ascii="Times New Roman" w:eastAsia="Andale Sans UI;Arial Unicode MS" w:hAnsi="Times New Roman"/>
                <w:i/>
                <w:iCs/>
                <w:color w:val="2A6099"/>
                <w:spacing w:val="3"/>
                <w:kern w:val="2"/>
              </w:rPr>
              <w:t xml:space="preserve"> сесії міської ради 8 скликання від </w:t>
            </w:r>
            <w:r>
              <w:rPr>
                <w:rFonts w:ascii="Times New Roman" w:eastAsia="Andale Sans UI;Arial Unicode MS" w:hAnsi="Times New Roman" w:cs="Tahoma"/>
                <w:i/>
                <w:iCs/>
                <w:color w:val="2A6099"/>
                <w:spacing w:val="3"/>
                <w:kern w:val="2"/>
              </w:rPr>
              <w:t>21</w:t>
            </w:r>
            <w:r>
              <w:rPr>
                <w:rFonts w:ascii="Times New Roman" w:eastAsia="Andale Sans UI;Arial Unicode MS" w:hAnsi="Times New Roman"/>
                <w:i/>
                <w:iCs/>
                <w:color w:val="2A6099"/>
                <w:spacing w:val="3"/>
                <w:kern w:val="2"/>
              </w:rPr>
              <w:t>.</w:t>
            </w:r>
            <w:r>
              <w:rPr>
                <w:rFonts w:ascii="Times New Roman" w:eastAsia="Andale Sans UI;Arial Unicode MS" w:hAnsi="Times New Roman" w:cs="Tahoma"/>
                <w:i/>
                <w:iCs/>
                <w:color w:val="2A6099"/>
                <w:spacing w:val="3"/>
                <w:kern w:val="2"/>
              </w:rPr>
              <w:t>10</w:t>
            </w:r>
            <w:r>
              <w:rPr>
                <w:rFonts w:ascii="Times New Roman" w:eastAsia="Andale Sans UI;Arial Unicode MS" w:hAnsi="Times New Roman"/>
                <w:i/>
                <w:iCs/>
                <w:color w:val="2A6099"/>
                <w:spacing w:val="3"/>
                <w:kern w:val="2"/>
              </w:rPr>
              <w:t>.2022 №</w:t>
            </w:r>
            <w:r>
              <w:rPr>
                <w:rFonts w:ascii="Times New Roman" w:eastAsia="Andale Sans UI;Arial Unicode MS" w:hAnsi="Times New Roman" w:cs="Tahoma"/>
                <w:i/>
                <w:iCs/>
                <w:color w:val="2A6099"/>
                <w:spacing w:val="3"/>
                <w:kern w:val="2"/>
              </w:rPr>
              <w:t>17)</w:t>
            </w:r>
          </w:p>
        </w:tc>
      </w:tr>
      <w:tr w:rsidR="00BD3C07" w:rsidRPr="00BD3C07"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BD3C07" w:rsidRDefault="00BD3C07" w:rsidP="00BD3C07">
            <w:pPr>
              <w:widowControl w:val="0"/>
              <w:tabs>
                <w:tab w:val="center" w:pos="4153"/>
                <w:tab w:val="right" w:pos="8306"/>
              </w:tabs>
              <w:spacing w:after="0" w:line="228" w:lineRule="auto"/>
              <w:jc w:val="center"/>
              <w:rPr>
                <w:rFonts w:ascii="Times New Roman" w:eastAsiaTheme="minorHAnsi" w:hAnsi="Times New Roman"/>
                <w:b/>
                <w:color w:val="1F497D" w:themeColor="text2"/>
              </w:rPr>
            </w:pPr>
            <w:r w:rsidRPr="00BD3C07">
              <w:rPr>
                <w:rFonts w:ascii="Times New Roman" w:eastAsiaTheme="minorHAnsi" w:hAnsi="Times New Roman"/>
                <w:b/>
                <w:color w:val="1F497D" w:themeColor="text2"/>
              </w:rPr>
              <w:t xml:space="preserve">20 Відділ обслуговування громадян №20 (сервісний центр) </w:t>
            </w:r>
          </w:p>
          <w:p w:rsidR="00BD3C07" w:rsidRPr="00BD3C07" w:rsidRDefault="00BD3C07" w:rsidP="00BD3C07">
            <w:pPr>
              <w:widowControl w:val="0"/>
              <w:tabs>
                <w:tab w:val="center" w:pos="4153"/>
                <w:tab w:val="right" w:pos="8306"/>
              </w:tabs>
              <w:spacing w:after="0" w:line="228" w:lineRule="auto"/>
              <w:jc w:val="center"/>
              <w:rPr>
                <w:rFonts w:ascii="Times New Roman" w:eastAsiaTheme="minorHAnsi" w:hAnsi="Times New Roman"/>
                <w:b/>
                <w:color w:val="1F497D" w:themeColor="text2"/>
              </w:rPr>
            </w:pPr>
            <w:r w:rsidRPr="00BD3C07">
              <w:rPr>
                <w:rFonts w:ascii="Times New Roman" w:eastAsiaTheme="minorHAnsi" w:hAnsi="Times New Roman"/>
                <w:b/>
                <w:color w:val="1F497D" w:themeColor="text2"/>
              </w:rPr>
              <w:t>Управління обслуговування громадян ГУ ПФУ у Дніпропетровській області</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contextualSpacing/>
              <w:rPr>
                <w:color w:val="1F497D" w:themeColor="text2"/>
              </w:rPr>
            </w:pPr>
            <w:r w:rsidRPr="00BD3C07">
              <w:rPr>
                <w:rFonts w:ascii="Times New Roman" w:hAnsi="Times New Roman"/>
                <w:color w:val="1F497D" w:themeColor="text2"/>
                <w:sz w:val="24"/>
                <w:szCs w:val="24"/>
              </w:rPr>
              <w:t>292</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contextualSpacing/>
              <w:rPr>
                <w:color w:val="1F497D" w:themeColor="text2"/>
              </w:rPr>
            </w:pPr>
            <w:r w:rsidRPr="00BD3C07">
              <w:rPr>
                <w:rFonts w:ascii="Times New Roman" w:hAnsi="Times New Roman"/>
                <w:color w:val="1F497D" w:themeColor="text2"/>
                <w:sz w:val="24"/>
                <w:szCs w:val="24"/>
              </w:rPr>
              <w:t>20-1</w:t>
            </w:r>
          </w:p>
        </w:tc>
        <w:tc>
          <w:tcPr>
            <w:tcW w:w="8788"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line="228" w:lineRule="auto"/>
              <w:jc w:val="both"/>
              <w:rPr>
                <w:color w:val="1F497D" w:themeColor="text2"/>
              </w:rPr>
            </w:pPr>
            <w:r w:rsidRPr="00BD3C07">
              <w:rPr>
                <w:rFonts w:ascii="Times New Roman" w:hAnsi="Times New Roman"/>
                <w:color w:val="1F497D" w:themeColor="text2"/>
                <w:sz w:val="24"/>
                <w:szCs w:val="24"/>
                <w:lang w:eastAsia="en-US"/>
              </w:rPr>
              <w:t xml:space="preserve">Надання субсидії для </w:t>
            </w:r>
            <w:proofErr w:type="spellStart"/>
            <w:r w:rsidRPr="00BD3C07">
              <w:rPr>
                <w:rFonts w:ascii="Times New Roman" w:hAnsi="Times New Roman"/>
                <w:color w:val="1F497D" w:themeColor="text2"/>
                <w:sz w:val="24"/>
                <w:szCs w:val="24"/>
                <w:lang w:eastAsia="en-US"/>
              </w:rPr>
              <w:t>для</w:t>
            </w:r>
            <w:proofErr w:type="spellEnd"/>
            <w:r w:rsidRPr="00BD3C07">
              <w:rPr>
                <w:rFonts w:ascii="Times New Roman" w:hAnsi="Times New Roman"/>
                <w:color w:val="1F497D" w:themeColor="text2"/>
                <w:sz w:val="24"/>
                <w:szCs w:val="24"/>
                <w:lang w:eastAsia="en-US"/>
              </w:rPr>
              <w:t xml:space="preserve"> відшкодування витрат на оплату житлово-комунальних послуг, придбання скрапленого газу, твердого та рідкого пічного побутового палива</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293</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20-2</w:t>
            </w:r>
          </w:p>
        </w:tc>
        <w:tc>
          <w:tcPr>
            <w:tcW w:w="8788"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line="228" w:lineRule="auto"/>
              <w:jc w:val="both"/>
              <w:rPr>
                <w:color w:val="1F497D" w:themeColor="text2"/>
              </w:rPr>
            </w:pPr>
            <w:r w:rsidRPr="00BD3C07">
              <w:rPr>
                <w:rFonts w:ascii="Times New Roman" w:hAnsi="Times New Roman"/>
                <w:color w:val="1F497D" w:themeColor="text2"/>
                <w:sz w:val="24"/>
                <w:szCs w:val="24"/>
                <w:lang w:eastAsia="en-US"/>
              </w:rPr>
              <w:t>Призначення  пільги  на придбання палива, у тому числі рідкого, скрапленого газу для побутових потреб</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294</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20-3</w:t>
            </w:r>
          </w:p>
        </w:tc>
        <w:tc>
          <w:tcPr>
            <w:tcW w:w="8788" w:type="dxa"/>
            <w:tcBorders>
              <w:left w:val="single" w:sz="4" w:space="0" w:color="000001"/>
              <w:bottom w:val="single" w:sz="4" w:space="0" w:color="000001"/>
              <w:right w:val="single" w:sz="4" w:space="0" w:color="000001"/>
            </w:tcBorders>
            <w:shd w:val="clear" w:color="auto" w:fill="auto"/>
            <w:vAlign w:val="center"/>
          </w:tcPr>
          <w:p w:rsidR="00BD3C07" w:rsidRPr="00BD3C07" w:rsidRDefault="00BD3C07" w:rsidP="00BD3C07">
            <w:pPr>
              <w:widowControl w:val="0"/>
              <w:tabs>
                <w:tab w:val="center" w:pos="4153"/>
                <w:tab w:val="right" w:pos="8306"/>
              </w:tabs>
              <w:spacing w:after="0" w:line="228" w:lineRule="auto"/>
              <w:jc w:val="both"/>
              <w:rPr>
                <w:color w:val="1F497D" w:themeColor="text2"/>
              </w:rPr>
            </w:pPr>
            <w:r w:rsidRPr="00BD3C07">
              <w:rPr>
                <w:rFonts w:ascii="Times New Roman" w:hAnsi="Times New Roman"/>
                <w:color w:val="1F497D" w:themeColor="text2"/>
                <w:sz w:val="24"/>
                <w:szCs w:val="24"/>
              </w:rPr>
              <w:t>Призначення пільги на оплату житла, комунальних послуг</w:t>
            </w:r>
          </w:p>
        </w:tc>
      </w:tr>
      <w:tr w:rsidR="00BD3C07" w:rsidTr="00BD3C07">
        <w:trPr>
          <w:trHeight w:val="80"/>
        </w:trPr>
        <w:tc>
          <w:tcPr>
            <w:tcW w:w="10410" w:type="dxa"/>
            <w:gridSpan w:val="4"/>
            <w:tcBorders>
              <w:left w:val="single" w:sz="4" w:space="0" w:color="000001"/>
              <w:bottom w:val="single" w:sz="4" w:space="0" w:color="000001"/>
              <w:right w:val="single" w:sz="4" w:space="0" w:color="000001"/>
            </w:tcBorders>
            <w:shd w:val="clear" w:color="auto" w:fill="auto"/>
          </w:tcPr>
          <w:p w:rsidR="00BD3C07" w:rsidRDefault="00134152" w:rsidP="00134152">
            <w:pPr>
              <w:widowControl w:val="0"/>
              <w:tabs>
                <w:tab w:val="center" w:pos="4153"/>
                <w:tab w:val="right" w:pos="8306"/>
              </w:tabs>
              <w:spacing w:after="0" w:line="228" w:lineRule="auto"/>
              <w:jc w:val="both"/>
              <w:rPr>
                <w:rFonts w:ascii="Times New Roman" w:eastAsiaTheme="minorHAnsi" w:hAnsi="Times New Roman"/>
                <w:color w:val="2A6099"/>
              </w:rPr>
            </w:pPr>
            <w:r>
              <w:rPr>
                <w:rFonts w:ascii="Times New Roman" w:eastAsiaTheme="minorHAnsi" w:hAnsi="Times New Roman"/>
                <w:color w:val="2A6099"/>
              </w:rPr>
              <w:t>(</w:t>
            </w:r>
            <w:r>
              <w:rPr>
                <w:rFonts w:ascii="Times New Roman" w:eastAsiaTheme="minorHAnsi" w:hAnsi="Times New Roman"/>
                <w:i/>
                <w:iCs/>
                <w:color w:val="2A6099"/>
              </w:rPr>
              <w:t>Перелік</w:t>
            </w:r>
            <w:r>
              <w:rPr>
                <w:rFonts w:ascii="Times New Roman" w:eastAsiaTheme="minorHAnsi" w:hAnsi="Times New Roman"/>
                <w:color w:val="2A6099"/>
              </w:rPr>
              <w:t xml:space="preserve"> </w:t>
            </w:r>
            <w:r>
              <w:rPr>
                <w:rFonts w:ascii="Times New Roman" w:eastAsiaTheme="minorHAnsi" w:hAnsi="Times New Roman"/>
                <w:i/>
                <w:iCs/>
                <w:color w:val="2A6099"/>
              </w:rPr>
              <w:t xml:space="preserve">доповнено Розділом 20 на підставі рішення </w:t>
            </w:r>
            <w:r>
              <w:rPr>
                <w:rFonts w:ascii="Times New Roman" w:eastAsia="Times New Roman" w:hAnsi="Times New Roman"/>
                <w:i/>
                <w:iCs/>
                <w:color w:val="2A6099"/>
                <w:spacing w:val="3"/>
                <w:kern w:val="2"/>
              </w:rPr>
              <w:t xml:space="preserve">34(2) </w:t>
            </w:r>
            <w:r>
              <w:rPr>
                <w:rFonts w:ascii="Times New Roman" w:eastAsia="Andale Sans UI;Arial Unicode MS" w:hAnsi="Times New Roman"/>
                <w:i/>
                <w:iCs/>
                <w:color w:val="2A6099"/>
                <w:spacing w:val="3"/>
                <w:kern w:val="2"/>
              </w:rPr>
              <w:t xml:space="preserve"> сесії міської ради 8 скликання від </w:t>
            </w:r>
            <w:r>
              <w:rPr>
                <w:rFonts w:ascii="Times New Roman" w:eastAsia="Andale Sans UI;Arial Unicode MS" w:hAnsi="Times New Roman" w:cs="Tahoma"/>
                <w:i/>
                <w:iCs/>
                <w:color w:val="2A6099"/>
                <w:spacing w:val="3"/>
                <w:kern w:val="2"/>
              </w:rPr>
              <w:t>23</w:t>
            </w:r>
            <w:r>
              <w:rPr>
                <w:rFonts w:ascii="Times New Roman" w:eastAsia="Andale Sans UI;Arial Unicode MS" w:hAnsi="Times New Roman"/>
                <w:i/>
                <w:iCs/>
                <w:color w:val="2A6099"/>
                <w:spacing w:val="3"/>
                <w:kern w:val="2"/>
              </w:rPr>
              <w:t>.</w:t>
            </w:r>
            <w:r>
              <w:rPr>
                <w:rFonts w:ascii="Times New Roman" w:eastAsia="Andale Sans UI;Arial Unicode MS" w:hAnsi="Times New Roman" w:cs="Tahoma"/>
                <w:i/>
                <w:iCs/>
                <w:color w:val="2A6099"/>
                <w:spacing w:val="3"/>
                <w:kern w:val="2"/>
              </w:rPr>
              <w:t>12</w:t>
            </w:r>
            <w:r>
              <w:rPr>
                <w:rFonts w:ascii="Times New Roman" w:eastAsia="Andale Sans UI;Arial Unicode MS" w:hAnsi="Times New Roman"/>
                <w:i/>
                <w:iCs/>
                <w:color w:val="2A6099"/>
                <w:spacing w:val="3"/>
                <w:kern w:val="2"/>
              </w:rPr>
              <w:t>.2022 №</w:t>
            </w:r>
            <w:r>
              <w:rPr>
                <w:rFonts w:ascii="Times New Roman" w:eastAsia="Andale Sans UI;Arial Unicode MS" w:hAnsi="Times New Roman" w:cs="Tahoma"/>
                <w:i/>
                <w:iCs/>
                <w:color w:val="2A6099"/>
                <w:spacing w:val="3"/>
                <w:kern w:val="2"/>
              </w:rPr>
              <w:t>27)</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jc w:val="center"/>
              <w:rPr>
                <w:color w:val="2A6099"/>
              </w:rPr>
            </w:pPr>
            <w:r>
              <w:rPr>
                <w:rFonts w:ascii="Times New Roman" w:hAnsi="Times New Roman"/>
                <w:color w:val="2A6099"/>
                <w:sz w:val="24"/>
                <w:szCs w:val="24"/>
                <w:highlight w:val="white"/>
                <w:lang w:eastAsia="en-US"/>
              </w:rPr>
              <w:t>295</w:t>
            </w: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BD3C07" w:rsidRDefault="00BD3C07">
            <w:pPr>
              <w:pStyle w:val="Heading3"/>
              <w:widowControl w:val="0"/>
              <w:numPr>
                <w:ilvl w:val="2"/>
                <w:numId w:val="3"/>
              </w:numPr>
              <w:spacing w:before="57" w:after="57" w:line="228" w:lineRule="auto"/>
              <w:jc w:val="center"/>
              <w:rPr>
                <w:rFonts w:hint="eastAsia"/>
              </w:rPr>
            </w:pPr>
            <w:r>
              <w:rPr>
                <w:rFonts w:ascii="Times New Roman" w:eastAsia="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Комплексна послуга «</w:t>
            </w:r>
            <w:proofErr w:type="spellStart"/>
            <w:r>
              <w:rPr>
                <w:rFonts w:ascii="Times New Roman" w:hAnsi="Times New Roman" w:cs="Times New Roman"/>
                <w:color w:val="000000"/>
                <w:spacing w:val="-15"/>
                <w:sz w:val="24"/>
                <w:szCs w:val="24"/>
              </w:rPr>
              <w:t>єМАЛЯТКО</w:t>
            </w:r>
            <w:proofErr w:type="spellEnd"/>
            <w:r>
              <w:rPr>
                <w:rFonts w:ascii="Times New Roman" w:hAnsi="Times New Roman" w:cs="Times New Roman"/>
                <w:color w:val="000000"/>
                <w:spacing w:val="-15"/>
                <w:sz w:val="24"/>
                <w:szCs w:val="24"/>
              </w:rPr>
              <w:t>»</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jc w:val="center"/>
              <w:rPr>
                <w:rFonts w:ascii="Times New Roman" w:hAnsi="Times New Roman"/>
                <w:color w:val="000000"/>
                <w:sz w:val="24"/>
                <w:szCs w:val="24"/>
                <w:lang w:eastAsia="en-US"/>
              </w:rPr>
            </w:pPr>
          </w:p>
        </w:tc>
        <w:tc>
          <w:tcPr>
            <w:tcW w:w="9781" w:type="dxa"/>
            <w:gridSpan w:val="3"/>
            <w:tcBorders>
              <w:left w:val="single" w:sz="4" w:space="0" w:color="000001"/>
              <w:bottom w:val="single" w:sz="4" w:space="0" w:color="000001"/>
              <w:right w:val="single" w:sz="4" w:space="0" w:color="000001"/>
            </w:tcBorders>
            <w:shd w:val="clear" w:color="auto" w:fill="auto"/>
          </w:tcPr>
          <w:p w:rsidR="00BD3C07" w:rsidRDefault="00BD3C07">
            <w:pPr>
              <w:widowControl w:val="0"/>
              <w:tabs>
                <w:tab w:val="center" w:pos="4153"/>
                <w:tab w:val="right" w:pos="8306"/>
              </w:tabs>
              <w:spacing w:after="0" w:line="228" w:lineRule="auto"/>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r>
            <w:r>
              <w:rPr>
                <w:rFonts w:ascii="Times New Roman" w:hAnsi="Times New Roman"/>
                <w:b/>
                <w:bCs/>
                <w:color w:val="000000"/>
                <w:sz w:val="24"/>
                <w:szCs w:val="24"/>
              </w:rPr>
              <w:br/>
              <w:t>Південно-Східного міжрегіонального управління Міністерства юстиції (м. Дніпро)</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jc w:val="center"/>
              <w:rPr>
                <w:rFonts w:ascii="Times New Roman" w:hAnsi="Times New Roman"/>
                <w:sz w:val="24"/>
                <w:szCs w:val="24"/>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tabs>
                <w:tab w:val="center" w:pos="4153"/>
                <w:tab w:val="right" w:pos="8306"/>
              </w:tabs>
              <w:spacing w:after="0" w:line="228" w:lineRule="auto"/>
              <w:jc w:val="both"/>
            </w:pPr>
            <w:r>
              <w:rPr>
                <w:color w:val="000000"/>
              </w:rPr>
              <w:t>Державна реєстрація народження дитини</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BD3C07" w:rsidRDefault="00BD3C07">
            <w:pPr>
              <w:pStyle w:val="a4"/>
              <w:tabs>
                <w:tab w:val="center" w:pos="4153"/>
                <w:tab w:val="right" w:pos="8306"/>
              </w:tabs>
              <w:spacing w:after="0" w:line="228" w:lineRule="auto"/>
              <w:jc w:val="both"/>
            </w:pPr>
            <w:r>
              <w:rPr>
                <w:color w:val="000000"/>
              </w:rPr>
              <w:t>Реєстрація народженої дитини в Д</w:t>
            </w:r>
            <w:r w:rsidR="00F2330A">
              <w:rPr>
                <w:color w:val="000000"/>
              </w:rPr>
              <w:t xml:space="preserve">ержавному реєстрі фізичних </w:t>
            </w:r>
            <w:proofErr w:type="spellStart"/>
            <w:r w:rsidR="00F2330A">
              <w:rPr>
                <w:color w:val="000000"/>
              </w:rPr>
              <w:t>осіб</w:t>
            </w:r>
            <w:r>
              <w:rPr>
                <w:color w:val="000000"/>
              </w:rPr>
              <w:t>–платників</w:t>
            </w:r>
            <w:proofErr w:type="spellEnd"/>
            <w:r>
              <w:rPr>
                <w:color w:val="000000"/>
              </w:rPr>
              <w:t xml:space="preserve"> податків</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3</w:t>
            </w:r>
          </w:p>
        </w:tc>
        <w:tc>
          <w:tcPr>
            <w:tcW w:w="8820" w:type="dxa"/>
            <w:gridSpan w:val="2"/>
            <w:tcBorders>
              <w:left w:val="single" w:sz="4" w:space="0" w:color="000001"/>
              <w:bottom w:val="single" w:sz="4" w:space="0" w:color="000001"/>
              <w:right w:val="single" w:sz="4" w:space="0" w:color="000001"/>
            </w:tcBorders>
            <w:shd w:val="clear" w:color="auto" w:fill="auto"/>
          </w:tcPr>
          <w:p w:rsidR="00BD3C07" w:rsidRDefault="00BD3C07">
            <w:pPr>
              <w:pStyle w:val="a4"/>
              <w:tabs>
                <w:tab w:val="center" w:pos="4153"/>
                <w:tab w:val="right" w:pos="8306"/>
              </w:tabs>
              <w:spacing w:after="0" w:line="228" w:lineRule="auto"/>
              <w:jc w:val="both"/>
            </w:pPr>
            <w:r>
              <w:rPr>
                <w:color w:val="000000"/>
              </w:rPr>
              <w:t>Присвоєння дитині унікального номеру запису в Єдиному державному демографічному реєстрі</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sz w:val="24"/>
                <w:szCs w:val="24"/>
              </w:rPr>
            </w:pP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Реєстраційний відділ</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Реєстрація місця проживання народженої дитини</w:t>
            </w:r>
          </w:p>
        </w:tc>
      </w:tr>
      <w:tr w:rsidR="00BD3C07" w:rsidTr="00BD3C07">
        <w:trPr>
          <w:trHeight w:val="307"/>
        </w:trPr>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sz w:val="24"/>
                <w:szCs w:val="24"/>
              </w:rPr>
            </w:pP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Управління праці та соціального захисту населення</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Призначення допомоги при народженні дитини</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Отримання посвідчень батьків багатодітної сім'ї та дитини з багатодітної сім'ї</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pacing w:after="0"/>
              <w:contextualSpacing/>
              <w:rPr>
                <w:rFonts w:ascii="Times New Roman" w:hAnsi="Times New Roman"/>
                <w:sz w:val="24"/>
                <w:szCs w:val="24"/>
              </w:rPr>
            </w:pPr>
            <w:r>
              <w:rPr>
                <w:rFonts w:ascii="Times New Roman" w:hAnsi="Times New Roman"/>
                <w:sz w:val="24"/>
                <w:szCs w:val="24"/>
              </w:rPr>
              <w:t>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Призначення допомоги багатодітним сім'ям</w:t>
            </w:r>
          </w:p>
        </w:tc>
      </w:tr>
    </w:tbl>
    <w:p w:rsidR="00F2330A" w:rsidRDefault="00F2330A">
      <w:pPr>
        <w:spacing w:after="0" w:line="240" w:lineRule="auto"/>
        <w:contextualSpacing/>
        <w:jc w:val="both"/>
        <w:rPr>
          <w:rFonts w:ascii="Times New Roman" w:hAnsi="Times New Roman"/>
          <w:color w:val="000000"/>
          <w:sz w:val="26"/>
          <w:szCs w:val="26"/>
          <w:lang w:eastAsia="en-US"/>
        </w:rPr>
      </w:pPr>
    </w:p>
    <w:p w:rsidR="00F2330A" w:rsidRDefault="00F2330A">
      <w:pPr>
        <w:spacing w:after="0" w:line="240" w:lineRule="auto"/>
        <w:contextualSpacing/>
        <w:jc w:val="both"/>
        <w:rPr>
          <w:rFonts w:ascii="Times New Roman" w:hAnsi="Times New Roman"/>
          <w:color w:val="000000"/>
          <w:sz w:val="26"/>
          <w:szCs w:val="26"/>
          <w:lang w:eastAsia="en-US"/>
        </w:rPr>
      </w:pPr>
    </w:p>
    <w:p w:rsidR="00330DAE" w:rsidRDefault="002D3A34">
      <w:pPr>
        <w:spacing w:after="0" w:line="240" w:lineRule="auto"/>
        <w:contextualSpacing/>
        <w:jc w:val="both"/>
      </w:pPr>
      <w:r>
        <w:rPr>
          <w:rFonts w:ascii="Times New Roman" w:hAnsi="Times New Roman"/>
          <w:color w:val="000000"/>
          <w:sz w:val="26"/>
          <w:szCs w:val="26"/>
          <w:lang w:eastAsia="en-US"/>
        </w:rPr>
        <w:t xml:space="preserve">Адміністратор-керівник ЦНАП </w:t>
      </w:r>
      <w:r>
        <w:rPr>
          <w:rFonts w:ascii="Times New Roman" w:hAnsi="Times New Roman"/>
          <w:color w:val="000000"/>
          <w:sz w:val="26"/>
          <w:szCs w:val="26"/>
          <w:lang w:eastAsia="en-US"/>
        </w:rPr>
        <w:tab/>
      </w:r>
      <w:r>
        <w:rPr>
          <w:rFonts w:ascii="Times New Roman" w:hAnsi="Times New Roman"/>
          <w:color w:val="000000"/>
          <w:sz w:val="26"/>
          <w:szCs w:val="26"/>
          <w:lang w:eastAsia="en-US"/>
        </w:rPr>
        <w:tab/>
      </w:r>
      <w:r>
        <w:rPr>
          <w:rFonts w:ascii="Times New Roman" w:hAnsi="Times New Roman"/>
          <w:color w:val="000000"/>
          <w:sz w:val="26"/>
          <w:szCs w:val="26"/>
          <w:lang w:val="ru-RU" w:eastAsia="en-US"/>
        </w:rPr>
        <w:t xml:space="preserve">    </w:t>
      </w:r>
      <w:r>
        <w:rPr>
          <w:rFonts w:ascii="Times New Roman" w:hAnsi="Times New Roman"/>
          <w:color w:val="000000"/>
          <w:sz w:val="26"/>
          <w:szCs w:val="26"/>
          <w:lang w:val="ru-RU" w:eastAsia="en-US"/>
        </w:rPr>
        <w:tab/>
      </w:r>
      <w:r>
        <w:rPr>
          <w:rFonts w:ascii="Times New Roman" w:hAnsi="Times New Roman"/>
          <w:color w:val="000000"/>
          <w:sz w:val="26"/>
          <w:szCs w:val="26"/>
          <w:lang w:val="ru-RU" w:eastAsia="en-US"/>
        </w:rPr>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rsidR="00330DAE" w:rsidSect="00BD3C07">
      <w:pgSz w:w="11906" w:h="16838"/>
      <w:pgMar w:top="851" w:right="572"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80"/>
    <w:multiLevelType w:val="multilevel"/>
    <w:tmpl w:val="A04E6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82C"/>
    <w:multiLevelType w:val="multilevel"/>
    <w:tmpl w:val="6BF07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B43B0"/>
    <w:multiLevelType w:val="multilevel"/>
    <w:tmpl w:val="CD5E4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E605CD"/>
    <w:multiLevelType w:val="multilevel"/>
    <w:tmpl w:val="5F9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60833FD"/>
    <w:multiLevelType w:val="multilevel"/>
    <w:tmpl w:val="48069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autoHyphenation/>
  <w:hyphenationZone w:val="425"/>
  <w:characterSpacingControl w:val="doNotCompress"/>
  <w:compat/>
  <w:rsids>
    <w:rsidRoot w:val="00330DAE"/>
    <w:rsid w:val="000873AC"/>
    <w:rsid w:val="00134152"/>
    <w:rsid w:val="00140DEF"/>
    <w:rsid w:val="00141A13"/>
    <w:rsid w:val="002D3A34"/>
    <w:rsid w:val="00330DAE"/>
    <w:rsid w:val="005D6290"/>
    <w:rsid w:val="00BD3C07"/>
    <w:rsid w:val="00F233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AF"/>
    <w:pPr>
      <w:spacing w:after="200" w:line="276" w:lineRule="auto"/>
    </w:pPr>
    <w:rPr>
      <w:rFonts w:ascii="Calibri" w:eastAsia="Calibri" w:hAnsi="Calibri" w:cs="Times New Roman"/>
      <w:color w:val="00000A"/>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8C3238"/>
    <w:pPr>
      <w:numPr>
        <w:ilvl w:val="2"/>
        <w:numId w:val="1"/>
      </w:numPr>
      <w:spacing w:before="140"/>
      <w:outlineLvl w:val="2"/>
    </w:pPr>
    <w:rPr>
      <w:rFonts w:ascii="Liberation Serif;Times New Roma" w:eastAsia="NSimSun" w:hAnsi="Liberation Serif;Times New Roma" w:cs="Lucida Sans"/>
      <w:b/>
      <w:bCs/>
    </w:rPr>
  </w:style>
  <w:style w:type="character" w:customStyle="1" w:styleId="a5">
    <w:name w:val="Основной текст Знак"/>
    <w:basedOn w:val="a0"/>
    <w:semiHidden/>
    <w:qFormat/>
    <w:rsid w:val="00F71CAF"/>
    <w:rPr>
      <w:rFonts w:ascii="Times New Roman" w:eastAsia="Andale Sans UI" w:hAnsi="Times New Roman" w:cs="Times New Roman"/>
      <w:kern w:val="2"/>
      <w:sz w:val="24"/>
      <w:szCs w:val="24"/>
      <w:lang w:val="uk-UA" w:eastAsia="zh-CN"/>
    </w:rPr>
  </w:style>
  <w:style w:type="character" w:customStyle="1" w:styleId="HTML">
    <w:name w:val="Стандартный HTML Знак"/>
    <w:basedOn w:val="a0"/>
    <w:qFormat/>
    <w:rsid w:val="00666C15"/>
    <w:rPr>
      <w:rFonts w:ascii="Courier New" w:eastAsia="Times New Roman" w:hAnsi="Courier New" w:cs="Courier New"/>
      <w:sz w:val="20"/>
      <w:szCs w:val="20"/>
      <w:lang w:val="uk-UA" w:eastAsia="zh-CN"/>
    </w:rPr>
  </w:style>
  <w:style w:type="character" w:customStyle="1" w:styleId="1">
    <w:name w:val="Строгий1"/>
    <w:qFormat/>
    <w:rsid w:val="008C3238"/>
    <w:rPr>
      <w:b/>
      <w:bCs/>
    </w:rPr>
  </w:style>
  <w:style w:type="character" w:customStyle="1" w:styleId="WW8Num2z0">
    <w:name w:val="WW8Num2z0"/>
    <w:qFormat/>
    <w:rsid w:val="008C3238"/>
  </w:style>
  <w:style w:type="character" w:customStyle="1" w:styleId="WW8Num2z1">
    <w:name w:val="WW8Num2z1"/>
    <w:qFormat/>
    <w:rsid w:val="008C3238"/>
  </w:style>
  <w:style w:type="character" w:customStyle="1" w:styleId="WW8Num2z2">
    <w:name w:val="WW8Num2z2"/>
    <w:qFormat/>
    <w:rsid w:val="008C3238"/>
  </w:style>
  <w:style w:type="character" w:customStyle="1" w:styleId="WW8Num2z3">
    <w:name w:val="WW8Num2z3"/>
    <w:qFormat/>
    <w:rsid w:val="008C3238"/>
  </w:style>
  <w:style w:type="character" w:customStyle="1" w:styleId="WW8Num2z4">
    <w:name w:val="WW8Num2z4"/>
    <w:qFormat/>
    <w:rsid w:val="008C3238"/>
  </w:style>
  <w:style w:type="character" w:customStyle="1" w:styleId="WW8Num2z5">
    <w:name w:val="WW8Num2z5"/>
    <w:qFormat/>
    <w:rsid w:val="008C3238"/>
  </w:style>
  <w:style w:type="character" w:customStyle="1" w:styleId="WW8Num2z6">
    <w:name w:val="WW8Num2z6"/>
    <w:qFormat/>
    <w:rsid w:val="008C3238"/>
  </w:style>
  <w:style w:type="character" w:customStyle="1" w:styleId="WW8Num2z7">
    <w:name w:val="WW8Num2z7"/>
    <w:qFormat/>
    <w:rsid w:val="008C3238"/>
  </w:style>
  <w:style w:type="character" w:customStyle="1" w:styleId="WW8Num2z8">
    <w:name w:val="WW8Num2z8"/>
    <w:qFormat/>
    <w:rsid w:val="008C3238"/>
  </w:style>
  <w:style w:type="paragraph" w:customStyle="1" w:styleId="a3">
    <w:name w:val="Заголовок"/>
    <w:basedOn w:val="a"/>
    <w:next w:val="a4"/>
    <w:qFormat/>
    <w:rsid w:val="00AF532C"/>
    <w:pPr>
      <w:keepNext/>
      <w:spacing w:before="240" w:after="120"/>
    </w:pPr>
    <w:rPr>
      <w:rFonts w:ascii="Liberation Sans" w:eastAsia="Microsoft YaHei" w:hAnsi="Liberation Sans" w:cs="Arial"/>
      <w:sz w:val="28"/>
      <w:szCs w:val="28"/>
    </w:rPr>
  </w:style>
  <w:style w:type="paragraph" w:styleId="a4">
    <w:name w:val="Body Text"/>
    <w:basedOn w:val="a"/>
    <w:semiHidden/>
    <w:unhideWhenUsed/>
    <w:rsid w:val="00F71CAF"/>
    <w:pPr>
      <w:widowControl w:val="0"/>
      <w:spacing w:after="120" w:line="240" w:lineRule="auto"/>
    </w:pPr>
    <w:rPr>
      <w:rFonts w:ascii="Times New Roman" w:eastAsia="Andale Sans UI" w:hAnsi="Times New Roman"/>
      <w:kern w:val="2"/>
      <w:sz w:val="24"/>
      <w:szCs w:val="24"/>
    </w:rPr>
  </w:style>
  <w:style w:type="paragraph" w:styleId="a6">
    <w:name w:val="List"/>
    <w:basedOn w:val="a4"/>
    <w:rsid w:val="00AF532C"/>
    <w:rPr>
      <w:rFonts w:cs="Arial"/>
    </w:rPr>
  </w:style>
  <w:style w:type="paragraph" w:customStyle="1" w:styleId="Caption">
    <w:name w:val="Caption"/>
    <w:basedOn w:val="a"/>
    <w:qFormat/>
    <w:rsid w:val="00AF532C"/>
    <w:pPr>
      <w:suppressLineNumbers/>
      <w:spacing w:before="120" w:after="120"/>
    </w:pPr>
    <w:rPr>
      <w:rFonts w:cs="Arial"/>
      <w:i/>
      <w:iCs/>
      <w:sz w:val="24"/>
      <w:szCs w:val="24"/>
    </w:rPr>
  </w:style>
  <w:style w:type="paragraph" w:customStyle="1" w:styleId="a7">
    <w:name w:val="Покажчик"/>
    <w:basedOn w:val="a"/>
    <w:qFormat/>
    <w:rsid w:val="00AF532C"/>
    <w:pPr>
      <w:suppressLineNumbers/>
    </w:pPr>
    <w:rPr>
      <w:rFonts w:cs="Arial"/>
    </w:rPr>
  </w:style>
  <w:style w:type="paragraph" w:styleId="a8">
    <w:name w:val="index heading"/>
    <w:basedOn w:val="a"/>
    <w:qFormat/>
    <w:rsid w:val="008C3238"/>
    <w:pPr>
      <w:suppressLineNumbers/>
    </w:pPr>
    <w:rPr>
      <w:rFonts w:cs="Arial"/>
    </w:rPr>
  </w:style>
  <w:style w:type="paragraph" w:styleId="a9">
    <w:name w:val="No Spacing"/>
    <w:uiPriority w:val="1"/>
    <w:qFormat/>
    <w:rsid w:val="00FC5833"/>
    <w:rPr>
      <w:rFonts w:ascii="Calibri" w:eastAsia="Calibri" w:hAnsi="Calibri"/>
      <w:color w:val="00000A"/>
      <w:sz w:val="22"/>
      <w:lang w:val="uk-UA"/>
    </w:rPr>
  </w:style>
  <w:style w:type="paragraph" w:styleId="aa">
    <w:name w:val="List Paragraph"/>
    <w:basedOn w:val="a"/>
    <w:qFormat/>
    <w:rsid w:val="008C3238"/>
    <w:pPr>
      <w:suppressAutoHyphens w:val="0"/>
      <w:spacing w:after="0" w:line="240" w:lineRule="auto"/>
      <w:ind w:left="720"/>
      <w:contextualSpacing/>
    </w:pPr>
    <w:rPr>
      <w:rFonts w:ascii="Times New Roman" w:eastAsia="Times New Roman" w:hAnsi="Times New Roman"/>
      <w:sz w:val="28"/>
      <w:szCs w:val="24"/>
    </w:rPr>
  </w:style>
  <w:style w:type="paragraph" w:customStyle="1" w:styleId="21">
    <w:name w:val="Основной текст 21"/>
    <w:basedOn w:val="a"/>
    <w:qFormat/>
    <w:rsid w:val="00F71CAF"/>
    <w:pPr>
      <w:spacing w:after="0" w:line="240" w:lineRule="auto"/>
      <w:ind w:firstLine="720"/>
      <w:jc w:val="center"/>
    </w:pPr>
    <w:rPr>
      <w:rFonts w:ascii="Times New Roman" w:eastAsia="Times New Roman" w:hAnsi="Times New Roman"/>
      <w:sz w:val="24"/>
      <w:szCs w:val="20"/>
    </w:rPr>
  </w:style>
  <w:style w:type="paragraph" w:customStyle="1" w:styleId="ab">
    <w:name w:val="Абзац списку"/>
    <w:basedOn w:val="a"/>
    <w:qFormat/>
    <w:rsid w:val="00F71CAF"/>
    <w:pPr>
      <w:suppressAutoHyphens w:val="0"/>
      <w:ind w:left="720"/>
      <w:contextualSpacing/>
    </w:pPr>
    <w:rPr>
      <w:rFonts w:eastAsia="Times New Roman"/>
      <w:lang w:val="ru-RU" w:eastAsia="ru-RU"/>
    </w:rPr>
  </w:style>
  <w:style w:type="paragraph" w:styleId="HTML0">
    <w:name w:val="HTML Preformatted"/>
    <w:basedOn w:val="a"/>
    <w:qFormat/>
    <w:rsid w:val="00666C15"/>
    <w:pPr>
      <w:spacing w:after="0" w:line="240" w:lineRule="auto"/>
    </w:pPr>
    <w:rPr>
      <w:rFonts w:ascii="Courier New" w:eastAsia="Times New Roman" w:hAnsi="Courier New" w:cs="Courier New"/>
      <w:sz w:val="20"/>
      <w:szCs w:val="20"/>
    </w:rPr>
  </w:style>
  <w:style w:type="paragraph" w:customStyle="1" w:styleId="ac">
    <w:name w:val="Вміст таблиці"/>
    <w:basedOn w:val="a"/>
    <w:qFormat/>
    <w:rsid w:val="008C3238"/>
    <w:pPr>
      <w:suppressLineNumbers/>
    </w:pPr>
  </w:style>
  <w:style w:type="paragraph" w:customStyle="1" w:styleId="ad">
    <w:name w:val="Заголовок таблиці"/>
    <w:basedOn w:val="ac"/>
    <w:qFormat/>
    <w:rsid w:val="008C3238"/>
    <w:pPr>
      <w:jc w:val="center"/>
    </w:pPr>
    <w:rPr>
      <w:b/>
      <w:bCs/>
    </w:rPr>
  </w:style>
  <w:style w:type="paragraph" w:customStyle="1" w:styleId="ae">
    <w:name w:val="Нормальний текст"/>
    <w:basedOn w:val="a"/>
    <w:qFormat/>
    <w:rsid w:val="008C3238"/>
    <w:pPr>
      <w:spacing w:before="120" w:after="0"/>
      <w:ind w:firstLine="567"/>
    </w:pPr>
  </w:style>
  <w:style w:type="numbering" w:customStyle="1" w:styleId="WW8Num2">
    <w:name w:val="WW8Num2"/>
    <w:qFormat/>
    <w:rsid w:val="008C32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15</Pages>
  <Words>32268</Words>
  <Characters>18394</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Smirnova</cp:lastModifiedBy>
  <cp:revision>57</cp:revision>
  <cp:lastPrinted>2022-02-21T10:49:00Z</cp:lastPrinted>
  <dcterms:created xsi:type="dcterms:W3CDTF">2019-07-31T06:28:00Z</dcterms:created>
  <dcterms:modified xsi:type="dcterms:W3CDTF">2022-12-29T09:10:00Z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