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-440690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</w:p>
    <w:p>
      <w:pPr>
        <w:pStyle w:val="Style18"/>
        <w:spacing w:before="253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ХХХХХХ, ХХХХХХ року народження, ХХХХХХ, ХХХХХХ року народження,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>
      <w:pPr>
        <w:pStyle w:val="Style1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адресою:</w:t>
      </w:r>
      <w:r>
        <w:rPr>
          <w:spacing w:val="1"/>
          <w:sz w:val="28"/>
          <w:szCs w:val="28"/>
        </w:rPr>
        <w:t xml:space="preserve"> ХХХХХХ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ХХХХХХ, ХХХХХХ року народження.</w:t>
      </w:r>
    </w:p>
    <w:p>
      <w:pPr>
        <w:pStyle w:val="Style1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ХХХХХХ, 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народження, </w:t>
      </w:r>
      <w:r>
        <w:rPr>
          <w:spacing w:val="1"/>
          <w:sz w:val="28"/>
          <w:szCs w:val="28"/>
        </w:rPr>
        <w:t>ХХХХХХ, ХХХХХХ року народження, ХХХХХХ, ХХХХХХ року народження в рівних частках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свідоцтва про право власності на  нерухоме майно від ХХХХХХ </w:t>
      </w:r>
      <w:r>
        <w:rPr>
          <w:sz w:val="28"/>
          <w:szCs w:val="28"/>
        </w:rPr>
        <w:t xml:space="preserve">року,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 №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.</w:t>
      </w:r>
    </w:p>
    <w:p>
      <w:pPr>
        <w:pStyle w:val="Style18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адресою: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зареєстроване місце проживання сина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року народження,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року народження, малолітнього 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 xml:space="preserve">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pacing w:val="1"/>
          <w:sz w:val="28"/>
          <w:szCs w:val="28"/>
        </w:rPr>
        <w:t xml:space="preserve">ХХХХХХ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>ХХХХХХ</w:t>
      </w:r>
      <w:r>
        <w:rPr>
          <w:sz w:val="28"/>
          <w:szCs w:val="28"/>
        </w:rPr>
        <w:t>), права якого при здійсненні правочину порушені не будуть.</w:t>
      </w:r>
    </w:p>
    <w:p>
      <w:pPr>
        <w:pStyle w:val="Style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21.02.2024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>
      <w:pPr>
        <w:pStyle w:val="Style18"/>
        <w:ind w:firstLine="567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Spacing"/>
        <w:numPr>
          <w:ilvl w:val="0"/>
          <w:numId w:val="1"/>
        </w:numPr>
        <w:spacing w:before="171" w:after="171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укладання договору дарування 2/3 часток квартири за адресою:</w:t>
      </w:r>
      <w:r>
        <w:rPr>
          <w:spacing w:val="1"/>
          <w:sz w:val="28"/>
          <w:szCs w:val="28"/>
        </w:rPr>
        <w:t xml:space="preserve"> 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які належать </w:t>
      </w:r>
      <w:r>
        <w:rPr>
          <w:spacing w:val="1"/>
          <w:sz w:val="28"/>
          <w:szCs w:val="28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року народження, </w:t>
      </w:r>
      <w:r>
        <w:rPr>
          <w:spacing w:val="1"/>
          <w:sz w:val="28"/>
          <w:szCs w:val="28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rFonts w:eastAsia="Calibri" w:cs="Calibri"/>
          <w:spacing w:val="1"/>
          <w:sz w:val="28"/>
          <w:szCs w:val="28"/>
          <w:lang w:eastAsia="zh-CN"/>
        </w:rPr>
        <w:t>року 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ХХХХХХ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 xml:space="preserve">, </w:t>
      </w:r>
      <w:r>
        <w:rPr>
          <w:spacing w:val="1"/>
          <w:sz w:val="28"/>
          <w:szCs w:val="28"/>
        </w:rPr>
        <w:t xml:space="preserve">ХХХХХХ 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>року народження.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71" w:after="171"/>
        <w:ind w:firstLine="709"/>
        <w:jc w:val="both"/>
        <w:rPr>
          <w:sz w:val="28"/>
          <w:szCs w:val="28"/>
        </w:rPr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року народження протягом 10 робочих днів з моменту укладання договору дарування 2/3 часток квартири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14" w:after="114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tabs>
          <w:tab w:val="clear" w:pos="709"/>
          <w:tab w:val="left" w:pos="6875" w:leader="none"/>
        </w:tabs>
        <w:spacing w:before="0" w:after="0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>Міський</w:t>
      </w:r>
      <w:r>
        <w:rPr>
          <w:rFonts w:eastAsia="Times New Roman"/>
          <w:bCs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голова                                                                      Олександр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" w:hanging="102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ind w:left="1076" w:hanging="2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053" w:hanging="2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29" w:hanging="2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06" w:hanging="2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3" w:hanging="2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59" w:hanging="2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36" w:hanging="2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12" w:hanging="21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WW8Num2z0" w:customStyle="1">
    <w:name w:val="WW8Num2z0"/>
    <w:qFormat/>
    <w:rPr>
      <w:rFonts w:ascii="Times New Roman" w:hAnsi="Times New Roman" w:eastAsia="Andale Sans UI;Arial Unicode MS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LibreOffice/6.1.4.2$Windows_x86 LibreOffice_project/9d0f32d1f0b509096fd65e0d4bec26ddd1938fd3</Application>
  <Pages>2</Pages>
  <Words>326</Words>
  <Characters>2214</Characters>
  <CharactersWithSpaces>2667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2024-02-23T10:30:52Z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