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rPr>
      </w:pPr>
      <w:r>
        <w:drawing>
          <wp:anchor behindDoc="0" distT="0" distB="0" distL="114935" distR="114935" simplePos="0" locked="0" layoutInCell="0" allowOverlap="1" relativeHeight="2">
            <wp:simplePos x="0" y="0"/>
            <wp:positionH relativeFrom="column">
              <wp:posOffset>2851785</wp:posOffset>
            </wp:positionH>
            <wp:positionV relativeFrom="paragraph">
              <wp:posOffset>-210185</wp:posOffset>
            </wp:positionV>
            <wp:extent cx="426720" cy="59690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07" t="-80" r="-107" b="-80"/>
                    <a:stretch>
                      <a:fillRect/>
                    </a:stretch>
                  </pic:blipFill>
                  <pic:spPr bwMode="auto">
                    <a:xfrm>
                      <a:off x="0" y="0"/>
                      <a:ext cx="426720" cy="596900"/>
                    </a:xfrm>
                    <a:prstGeom prst="rect">
                      <a:avLst/>
                    </a:prstGeom>
                  </pic:spPr>
                </pic:pic>
              </a:graphicData>
            </a:graphic>
          </wp:anchor>
        </w:drawing>
      </w:r>
      <w:r>
        <w:rPr>
          <w:b/>
          <w:bCs/>
          <w:sz w:val="28"/>
          <w:szCs w:val="28"/>
          <w:lang w:val="uk-UA"/>
        </w:rPr>
        <w:t>к</w:t>
      </w:r>
      <w:r>
        <w:rPr>
          <w:b/>
          <w:bCs/>
          <w:sz w:val="28"/>
          <w:szCs w:val="28"/>
          <w:lang w:val="uk-UA"/>
        </w:rPr>
        <w:t>опія</w:t>
      </w:r>
    </w:p>
    <w:p>
      <w:pPr>
        <w:pStyle w:val="Normal"/>
        <w:keepNext w:val="true"/>
        <w:jc w:val="center"/>
        <w:rPr/>
      </w:pPr>
      <w:r>
        <w:rPr>
          <w:b/>
          <w:bCs/>
          <w:sz w:val="28"/>
          <w:lang w:val="uk-UA"/>
        </w:rPr>
        <w:t>ПОКРОВСЬКА  МІСЬКА РАДА</w:t>
      </w:r>
    </w:p>
    <w:p>
      <w:pPr>
        <w:pStyle w:val="Normal"/>
        <w:keepNext w:val="true"/>
        <w:pBdr>
          <w:bottom w:val="single" w:sz="12" w:space="1" w:color="000001"/>
        </w:pBdr>
        <w:jc w:val="center"/>
        <w:rPr/>
      </w:pPr>
      <w:r>
        <w:rPr>
          <w:b/>
          <w:bCs/>
          <w:sz w:val="28"/>
          <w:lang w:val="uk-UA"/>
        </w:rPr>
        <w:t>ДНІПРОПЕТРОВСЬКОЇ ОБЛАСТІ</w:t>
      </w:r>
    </w:p>
    <w:p>
      <w:pPr>
        <w:pStyle w:val="Normal"/>
        <w:keepNext w:val="true"/>
        <w:pBdr>
          <w:bottom w:val="single" w:sz="12" w:space="1" w:color="000001"/>
        </w:pBdr>
        <w:jc w:val="center"/>
        <w:rPr/>
      </w:pPr>
      <w:r>
        <w:rPr>
          <w:b/>
          <w:bCs/>
          <w:sz w:val="16"/>
          <w:szCs w:val="16"/>
          <w:lang w:val="uk-UA"/>
        </w:rPr>
        <w:t>____________________________________________________________________________________________________________________</w:t>
      </w:r>
    </w:p>
    <w:p>
      <w:pPr>
        <w:pStyle w:val="Normal"/>
        <w:keepNext w:val="true"/>
        <w:jc w:val="center"/>
        <w:rPr/>
      </w:pPr>
      <w:r>
        <w:rPr>
          <w:b/>
          <w:bCs/>
          <w:color w:val="C9211E"/>
          <w:sz w:val="28"/>
          <w:szCs w:val="30"/>
          <w:lang w:val="uk-UA"/>
        </w:rPr>
        <w:t xml:space="preserve"> </w:t>
      </w:r>
      <w:r>
        <w:rPr>
          <w:b/>
          <w:bCs/>
          <w:sz w:val="28"/>
          <w:szCs w:val="30"/>
          <w:lang w:val="uk-UA"/>
        </w:rPr>
        <w:t>РІШЕННЯ</w:t>
      </w:r>
    </w:p>
    <w:p>
      <w:pPr>
        <w:pStyle w:val="Normal"/>
        <w:jc w:val="both"/>
        <w:rPr/>
      </w:pPr>
      <w:r>
        <w:rPr>
          <w:rFonts w:eastAsia="Times New Roman" w:cs="Times New Roman"/>
          <w:color w:val="000000"/>
          <w:kern w:val="0"/>
          <w:sz w:val="28"/>
          <w:szCs w:val="28"/>
          <w:lang w:val="uk-UA" w:eastAsia="zh-CN" w:bidi="ar-SA"/>
        </w:rPr>
        <w:t>23. 07. 2021</w:t>
        <w:tab/>
        <w:tab/>
      </w:r>
      <w:r>
        <w:rPr>
          <w:color w:val="000000"/>
          <w:sz w:val="28"/>
          <w:szCs w:val="28"/>
          <w:lang w:val="uk-UA"/>
        </w:rPr>
        <w:t xml:space="preserve">                            м.Покров                   </w:t>
        <w:tab/>
        <w:tab/>
        <w:tab/>
      </w:r>
      <w:r>
        <w:rPr>
          <w:sz w:val="28"/>
          <w:szCs w:val="28"/>
          <w:lang w:val="uk-UA"/>
        </w:rPr>
        <w:t xml:space="preserve">№ </w:t>
      </w:r>
      <w:r>
        <w:rPr>
          <w:rFonts w:eastAsia="Times New Roman" w:cs="Times New Roman"/>
          <w:color w:val="00000A"/>
          <w:kern w:val="0"/>
          <w:sz w:val="28"/>
          <w:szCs w:val="28"/>
          <w:lang w:val="uk-UA" w:eastAsia="zh-CN" w:bidi="ar-SA"/>
        </w:rPr>
        <w:t>16</w:t>
      </w:r>
      <w:r>
        <w:rPr>
          <w:sz w:val="28"/>
          <w:szCs w:val="28"/>
          <w:lang w:val="uk-UA"/>
        </w:rPr>
        <w:t xml:space="preserve"> </w:t>
      </w:r>
    </w:p>
    <w:p>
      <w:pPr>
        <w:pStyle w:val="Normal"/>
        <w:jc w:val="both"/>
        <w:rPr>
          <w:sz w:val="12"/>
          <w:szCs w:val="12"/>
          <w:lang w:val="uk-UA"/>
        </w:rPr>
      </w:pPr>
      <w:r>
        <w:rPr>
          <w:sz w:val="12"/>
          <w:szCs w:val="12"/>
          <w:lang w:val="uk-UA"/>
        </w:rPr>
      </w:r>
    </w:p>
    <w:p>
      <w:pPr>
        <w:pStyle w:val="Normal"/>
        <w:jc w:val="center"/>
        <w:rPr/>
      </w:pPr>
      <w:r>
        <w:rPr>
          <w:sz w:val="28"/>
          <w:szCs w:val="28"/>
          <w:lang w:val="uk-UA"/>
        </w:rPr>
        <w:t xml:space="preserve">(10  сесія  8  скликання)                                                                      </w:t>
      </w:r>
    </w:p>
    <w:p>
      <w:pPr>
        <w:pStyle w:val="Normal"/>
        <w:shd w:val="clear" w:color="auto" w:fill="FFFFFF"/>
        <w:spacing w:lineRule="auto" w:line="216"/>
        <w:ind w:left="11" w:right="266" w:hanging="11"/>
        <w:jc w:val="center"/>
        <w:rPr>
          <w:color w:val="000000"/>
          <w:spacing w:val="3"/>
          <w:sz w:val="16"/>
          <w:szCs w:val="16"/>
          <w:lang w:val="uk-UA"/>
        </w:rPr>
      </w:pPr>
      <w:r>
        <w:rPr>
          <w:color w:val="000000"/>
          <w:spacing w:val="3"/>
          <w:sz w:val="16"/>
          <w:szCs w:val="16"/>
          <w:lang w:val="uk-UA"/>
        </w:rPr>
      </w:r>
    </w:p>
    <w:p>
      <w:pPr>
        <w:pStyle w:val="Normal"/>
        <w:jc w:val="both"/>
        <w:rPr>
          <w:sz w:val="28"/>
          <w:szCs w:val="28"/>
          <w:lang w:val="uk-UA"/>
        </w:rPr>
      </w:pPr>
      <w:r>
        <w:rPr>
          <w:sz w:val="28"/>
          <w:szCs w:val="28"/>
          <w:lang w:val="uk-UA"/>
        </w:rPr>
        <w:t xml:space="preserve">Про внесення змін до рішення 40 сесії міської ради 7 скликання від 26.12.2018 № 46 «Про затвердження  Комплексної програми соціального захисту населення територіальної громади м.Покров на 2019-2021роки» </w:t>
      </w:r>
    </w:p>
    <w:p>
      <w:pPr>
        <w:pStyle w:val="Normal"/>
        <w:jc w:val="both"/>
        <w:rPr>
          <w:sz w:val="16"/>
          <w:szCs w:val="16"/>
          <w:lang w:val="uk-UA"/>
        </w:rPr>
      </w:pPr>
      <w:r>
        <w:rPr>
          <w:sz w:val="16"/>
          <w:szCs w:val="16"/>
          <w:lang w:val="uk-UA"/>
        </w:rPr>
      </w:r>
    </w:p>
    <w:p>
      <w:pPr>
        <w:pStyle w:val="NormalWeb"/>
        <w:spacing w:before="0" w:after="0"/>
        <w:jc w:val="both"/>
        <w:rPr>
          <w:color w:val="000000"/>
          <w:sz w:val="28"/>
          <w:szCs w:val="28"/>
          <w:lang w:val="uk-UA"/>
        </w:rPr>
      </w:pPr>
      <w:r>
        <w:rPr>
          <w:color w:val="000000"/>
          <w:sz w:val="28"/>
          <w:szCs w:val="28"/>
          <w:lang w:val="uk-UA"/>
        </w:rPr>
        <w:tab/>
      </w:r>
      <w:r>
        <w:rPr>
          <w:sz w:val="28"/>
          <w:szCs w:val="28"/>
          <w:lang w:val="uk-UA"/>
        </w:rPr>
        <w:t>Керуючись  статтею</w:t>
      </w:r>
      <w:r>
        <w:rPr>
          <w:color w:val="000000"/>
          <w:sz w:val="28"/>
          <w:szCs w:val="28"/>
          <w:lang w:val="uk-UA"/>
        </w:rPr>
        <w:t xml:space="preserve"> 34 Закону України «Про місцеве самоврядування в Україні», </w:t>
      </w:r>
      <w:r>
        <w:rPr>
          <w:sz w:val="28"/>
          <w:szCs w:val="28"/>
          <w:lang w:val="uk-UA"/>
        </w:rPr>
        <w:t xml:space="preserve">Інструкцією </w:t>
      </w:r>
      <w:r>
        <w:rPr>
          <w:rFonts w:eastAsia="Calibri"/>
          <w:sz w:val="28"/>
          <w:szCs w:val="28"/>
          <w:lang w:val="uk-UA" w:eastAsia="uk-UA"/>
        </w:rPr>
        <w:t>щодо застосування економічної класифікації видатків бюджету, затвердженою наказом Міністерства фінансів України від 12.03.2012  № 333</w:t>
      </w:r>
      <w:r>
        <w:rPr>
          <w:color w:val="000000"/>
          <w:sz w:val="28"/>
          <w:szCs w:val="28"/>
          <w:lang w:val="uk-UA"/>
        </w:rPr>
        <w:t>,  міська рада</w:t>
      </w:r>
    </w:p>
    <w:p>
      <w:pPr>
        <w:pStyle w:val="Normal"/>
        <w:jc w:val="both"/>
        <w:rPr>
          <w:color w:val="000000"/>
          <w:sz w:val="10"/>
          <w:szCs w:val="10"/>
          <w:lang w:val="uk-UA"/>
        </w:rPr>
      </w:pPr>
      <w:r>
        <w:rPr>
          <w:color w:val="000000"/>
          <w:sz w:val="10"/>
          <w:szCs w:val="10"/>
          <w:lang w:val="uk-UA"/>
        </w:rPr>
      </w:r>
    </w:p>
    <w:p>
      <w:pPr>
        <w:pStyle w:val="Normal"/>
        <w:rPr>
          <w:b/>
          <w:b/>
          <w:bCs/>
          <w:sz w:val="28"/>
          <w:szCs w:val="28"/>
          <w:lang w:val="uk-UA"/>
        </w:rPr>
      </w:pPr>
      <w:r>
        <w:rPr>
          <w:b/>
          <w:bCs/>
          <w:sz w:val="28"/>
          <w:szCs w:val="28"/>
          <w:lang w:val="uk-UA"/>
        </w:rPr>
        <w:t xml:space="preserve">ВИРІШИЛА:  </w:t>
      </w:r>
    </w:p>
    <w:p>
      <w:pPr>
        <w:pStyle w:val="Normal"/>
        <w:jc w:val="center"/>
        <w:rPr>
          <w:sz w:val="12"/>
          <w:szCs w:val="12"/>
          <w:lang w:val="uk-UA"/>
        </w:rPr>
      </w:pPr>
      <w:r>
        <w:rPr>
          <w:sz w:val="12"/>
          <w:szCs w:val="12"/>
          <w:lang w:val="uk-UA"/>
        </w:rPr>
      </w:r>
    </w:p>
    <w:p>
      <w:pPr>
        <w:pStyle w:val="Normal"/>
        <w:ind w:firstLine="708"/>
        <w:jc w:val="both"/>
        <w:rPr>
          <w:sz w:val="28"/>
          <w:szCs w:val="28"/>
          <w:lang w:val="uk-UA"/>
        </w:rPr>
      </w:pPr>
      <w:r>
        <w:rPr>
          <w:sz w:val="28"/>
          <w:szCs w:val="28"/>
          <w:lang w:val="uk-UA"/>
        </w:rPr>
        <w:t>1.Внести зміни до Комплексної програми соціального захисту населення територіальної громади м.Покров на 2019-2021роки, затвердженої  рішенням 40 сесії міської ради 7 скликання  від 26.12.2018    № 46:</w:t>
      </w:r>
    </w:p>
    <w:p>
      <w:pPr>
        <w:pStyle w:val="Normal"/>
        <w:ind w:firstLine="708"/>
        <w:jc w:val="both"/>
        <w:rPr>
          <w:sz w:val="28"/>
          <w:szCs w:val="28"/>
          <w:lang w:val="uk-UA"/>
        </w:rPr>
      </w:pPr>
      <w:r>
        <w:rPr>
          <w:sz w:val="28"/>
          <w:szCs w:val="28"/>
          <w:lang w:val="uk-UA"/>
        </w:rPr>
        <w:t>1.1. абзац четвертий  Розрахунку 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за рахунок коштів місцевого бюджету додатку 10 до Положення про порядок  використання коштів міського бюджету, націлених на забезпечення додаткового соціального захисту окремих категорій мешканців територіальної громади м.Покров,  викласти в такій редакції:</w:t>
      </w:r>
    </w:p>
    <w:p>
      <w:pPr>
        <w:pStyle w:val="Normal"/>
        <w:ind w:firstLine="708"/>
        <w:jc w:val="both"/>
        <w:rPr>
          <w:sz w:val="28"/>
          <w:szCs w:val="28"/>
          <w:lang w:val="uk-UA"/>
        </w:rPr>
      </w:pPr>
      <w:r>
        <w:rPr>
          <w:sz w:val="28"/>
          <w:szCs w:val="28"/>
          <w:lang w:val="uk-UA"/>
        </w:rPr>
        <w:t xml:space="preserve">«Розрахунок 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 1 по 14 грудня поточного бюджетного року Перевізник надає до Управління не пізніше 15 грудня та відшкодовується за рахунок коштів місцевого бюджету поточного року, а з 15 по 31 грудня – надає до </w:t>
      </w:r>
      <w:r>
        <w:rPr>
          <w:color w:val="000000"/>
          <w:sz w:val="28"/>
          <w:szCs w:val="28"/>
          <w:lang w:val="uk-UA"/>
        </w:rPr>
        <w:t>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w:t>
      </w:r>
      <w:r>
        <w:rPr>
          <w:sz w:val="28"/>
          <w:szCs w:val="28"/>
          <w:lang w:val="uk-UA"/>
        </w:rPr>
        <w:t xml:space="preserve">». </w:t>
      </w:r>
    </w:p>
    <w:p>
      <w:pPr>
        <w:pStyle w:val="Normal"/>
        <w:ind w:firstLine="708"/>
        <w:jc w:val="both"/>
        <w:rPr>
          <w:sz w:val="28"/>
          <w:szCs w:val="28"/>
          <w:lang w:val="uk-UA"/>
        </w:rPr>
      </w:pPr>
      <w:r>
        <w:rPr>
          <w:sz w:val="28"/>
          <w:szCs w:val="28"/>
          <w:lang w:val="uk-UA"/>
        </w:rPr>
        <w:t xml:space="preserve"> </w:t>
      </w:r>
      <w:r>
        <w:rPr>
          <w:sz w:val="28"/>
          <w:szCs w:val="28"/>
          <w:lang w:val="uk-UA"/>
        </w:rPr>
        <w:t>Далі за текстом.</w:t>
      </w:r>
    </w:p>
    <w:p>
      <w:pPr>
        <w:pStyle w:val="Normal"/>
        <w:ind w:firstLine="708"/>
        <w:jc w:val="both"/>
        <w:rPr>
          <w:b/>
          <w:b/>
          <w:bCs/>
          <w:sz w:val="28"/>
          <w:szCs w:val="28"/>
          <w:lang w:val="uk-UA"/>
        </w:rPr>
      </w:pPr>
      <w:r>
        <w:rPr>
          <w:sz w:val="28"/>
          <w:szCs w:val="28"/>
          <w:lang w:val="uk-UA"/>
        </w:rPr>
        <w:t>2.Координацію роботи по виконанню даного рішення покласти управління праці та соціального захисту населення (Ігнатюк Т.М.); контроль - на заступника міського голови  Бондаренко Н.О., постійні комісії з питань соціального захисту та молодіжної політики, освіти та охорони здоров’я, культури та спорту (Сударєва Т.М.) та з питань соціально-економічного розвитку, планування, бюджету, фінансів, реалізації державної регуляторної політики (Відяєва Г.М.).</w:t>
      </w:r>
    </w:p>
    <w:p>
      <w:pPr>
        <w:pStyle w:val="Normal"/>
        <w:ind w:firstLine="708"/>
        <w:jc w:val="both"/>
        <w:rPr>
          <w:sz w:val="16"/>
          <w:szCs w:val="16"/>
        </w:rPr>
      </w:pPr>
      <w:r>
        <w:rPr>
          <w:sz w:val="16"/>
          <w:szCs w:val="16"/>
        </w:rPr>
      </w:r>
    </w:p>
    <w:p>
      <w:pPr>
        <w:pStyle w:val="Normal"/>
        <w:rPr>
          <w:lang w:val="uk-UA"/>
        </w:rPr>
      </w:pPr>
      <w:r>
        <w:rPr>
          <w:sz w:val="28"/>
          <w:szCs w:val="28"/>
          <w:lang w:val="uk-UA"/>
        </w:rPr>
        <w:t>Міський голова                                                                                 О.М. Шаповал</w:t>
      </w:r>
    </w:p>
    <w:p>
      <w:pPr>
        <w:pStyle w:val="Style16"/>
        <w:bidi w:val="0"/>
        <w:spacing w:before="0" w:after="0"/>
        <w:jc w:val="left"/>
        <w:rPr>
          <w:b w:val="false"/>
          <w:b w:val="false"/>
          <w:bCs w:val="false"/>
          <w:spacing w:val="0"/>
          <w:sz w:val="21"/>
          <w:szCs w:val="21"/>
          <w:lang w:val="uk-UA"/>
        </w:rPr>
      </w:pPr>
      <w:r>
        <w:rPr>
          <w:b w:val="false"/>
          <w:bCs w:val="false"/>
          <w:spacing w:val="0"/>
          <w:sz w:val="21"/>
          <w:szCs w:val="21"/>
          <w:lang w:val="uk-UA"/>
        </w:rPr>
        <w:t>Ігнатюк   41100</w:t>
      </w:r>
    </w:p>
    <w:sectPr>
      <w:type w:val="nextPage"/>
      <w:pgSz w:w="11906" w:h="16838"/>
      <w:pgMar w:left="1701" w:right="851"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3887"/>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4">
    <w:name w:val="Heading 4"/>
    <w:basedOn w:val="Normal"/>
    <w:link w:val="40"/>
    <w:uiPriority w:val="9"/>
    <w:qFormat/>
    <w:rsid w:val="003820ab"/>
    <w:pPr>
      <w:suppressAutoHyphens w:val="false"/>
      <w:spacing w:beforeAutospacing="1" w:afterAutospacing="1"/>
      <w:outlineLvl w:val="3"/>
    </w:pPr>
    <w:rPr>
      <w:b/>
      <w:bCs/>
      <w:color w:val="auto"/>
      <w:lang w:val="uk-UA" w:eastAsia="uk-UA"/>
    </w:rPr>
  </w:style>
  <w:style w:type="character" w:styleId="DefaultParagraphFont" w:default="1">
    <w:name w:val="Default Paragraph Font"/>
    <w:uiPriority w:val="1"/>
    <w:semiHidden/>
    <w:unhideWhenUsed/>
    <w:qFormat/>
    <w:rPr/>
  </w:style>
  <w:style w:type="character" w:styleId="HTML" w:customStyle="1">
    <w:name w:val="Стандартний HTML Знак"/>
    <w:basedOn w:val="DefaultParagraphFont"/>
    <w:qFormat/>
    <w:rsid w:val="00ca58f3"/>
    <w:rPr>
      <w:rFonts w:ascii="Arial Unicode MS" w:hAnsi="Arial Unicode MS" w:eastAsia="Arial Unicode MS" w:cs="Arial Unicode MS"/>
      <w:sz w:val="20"/>
      <w:szCs w:val="20"/>
      <w:lang w:eastAsia="zh-CN"/>
    </w:rPr>
  </w:style>
  <w:style w:type="character" w:styleId="Style13" w:customStyle="1">
    <w:name w:val="Текст у виносці Знак"/>
    <w:basedOn w:val="DefaultParagraphFont"/>
    <w:uiPriority w:val="99"/>
    <w:semiHidden/>
    <w:qFormat/>
    <w:rsid w:val="00ed7aaf"/>
    <w:rPr>
      <w:rFonts w:ascii="Segoe UI" w:hAnsi="Segoe UI" w:eastAsia="Times New Roman" w:cs="Segoe UI"/>
      <w:sz w:val="18"/>
      <w:szCs w:val="18"/>
      <w:lang w:eastAsia="zh-CN"/>
    </w:rPr>
  </w:style>
  <w:style w:type="character" w:styleId="Style14">
    <w:name w:val="Гіперпосилання"/>
    <w:basedOn w:val="DefaultParagraphFont"/>
    <w:uiPriority w:val="99"/>
    <w:semiHidden/>
    <w:unhideWhenUsed/>
    <w:rsid w:val="00d32781"/>
    <w:rPr>
      <w:color w:val="0000FF"/>
      <w:u w:val="single"/>
    </w:rPr>
  </w:style>
  <w:style w:type="character" w:styleId="41" w:customStyle="1">
    <w:name w:val="Заголовок 4 Знак"/>
    <w:basedOn w:val="DefaultParagraphFont"/>
    <w:link w:val="4"/>
    <w:uiPriority w:val="9"/>
    <w:qFormat/>
    <w:rsid w:val="003820ab"/>
    <w:rPr>
      <w:rFonts w:ascii="Times New Roman" w:hAnsi="Times New Roman" w:eastAsia="Times New Roman" w:cs="Times New Roman"/>
      <w:b/>
      <w:bCs/>
      <w:sz w:val="24"/>
      <w:szCs w:val="24"/>
      <w:lang w:val="uk-UA" w:eastAsia="uk-UA"/>
    </w:rPr>
  </w:style>
  <w:style w:type="paragraph" w:styleId="Style15" w:customStyle="1">
    <w:name w:val="Заголовок"/>
    <w:basedOn w:val="Normal"/>
    <w:next w:val="Style16"/>
    <w:qFormat/>
    <w:rsid w:val="00f1266d"/>
    <w:pPr>
      <w:keepNext w:val="true"/>
      <w:spacing w:before="240" w:after="120"/>
    </w:pPr>
    <w:rPr>
      <w:rFonts w:ascii="Liberation Sans" w:hAnsi="Liberation Sans" w:eastAsia="Microsoft YaHei" w:cs="Arial"/>
      <w:sz w:val="28"/>
      <w:szCs w:val="28"/>
    </w:rPr>
  </w:style>
  <w:style w:type="paragraph" w:styleId="Style16">
    <w:name w:val="Body Text"/>
    <w:basedOn w:val="Normal"/>
    <w:rsid w:val="00f1266d"/>
    <w:pPr>
      <w:spacing w:lineRule="auto" w:line="288" w:before="0" w:after="140"/>
    </w:pPr>
    <w:rPr/>
  </w:style>
  <w:style w:type="paragraph" w:styleId="Style17">
    <w:name w:val="List"/>
    <w:basedOn w:val="Style16"/>
    <w:rsid w:val="00f1266d"/>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rsid w:val="00f1266d"/>
    <w:pPr>
      <w:suppressLineNumbers/>
    </w:pPr>
    <w:rPr>
      <w:rFonts w:cs="Arial"/>
    </w:rPr>
  </w:style>
  <w:style w:type="paragraph" w:styleId="Caption">
    <w:name w:val="caption"/>
    <w:basedOn w:val="Normal"/>
    <w:qFormat/>
    <w:rsid w:val="00f1266d"/>
    <w:pPr>
      <w:suppressLineNumbers/>
      <w:spacing w:before="120" w:after="120"/>
    </w:pPr>
    <w:rPr>
      <w:rFonts w:cs="Arial"/>
      <w:i/>
      <w:iCs/>
    </w:rPr>
  </w:style>
  <w:style w:type="paragraph" w:styleId="NormalWeb">
    <w:name w:val="Normal (Web)"/>
    <w:basedOn w:val="Normal"/>
    <w:qFormat/>
    <w:rsid w:val="00a63887"/>
    <w:pPr>
      <w:spacing w:before="280" w:after="280"/>
    </w:pPr>
    <w:rPr/>
  </w:style>
  <w:style w:type="paragraph" w:styleId="ListParagraph">
    <w:name w:val="List Paragraph"/>
    <w:basedOn w:val="Normal"/>
    <w:uiPriority w:val="34"/>
    <w:qFormat/>
    <w:rsid w:val="00d11c6a"/>
    <w:pPr>
      <w:spacing w:before="0" w:after="0"/>
      <w:ind w:left="720" w:hanging="0"/>
      <w:contextualSpacing/>
    </w:pPr>
    <w:rPr/>
  </w:style>
  <w:style w:type="paragraph" w:styleId="HTMLPreformatted">
    <w:name w:val="HTML Preformatted"/>
    <w:basedOn w:val="Normal"/>
    <w:qFormat/>
    <w:rsid w:val="00f1266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uiPriority w:val="99"/>
    <w:semiHidden/>
    <w:unhideWhenUsed/>
    <w:qFormat/>
    <w:rsid w:val="00ed7aaf"/>
    <w:pPr/>
    <w:rPr>
      <w:rFonts w:ascii="Segoe UI" w:hAnsi="Segoe UI" w:cs="Segoe UI"/>
      <w:sz w:val="18"/>
      <w:szCs w:val="18"/>
    </w:rPr>
  </w:style>
  <w:style w:type="paragraph" w:styleId="Web" w:customStyle="1">
    <w:name w:val="Обычный (Web)"/>
    <w:basedOn w:val="Normal"/>
    <w:qFormat/>
    <w:rsid w:val="00cd1067"/>
    <w:pPr>
      <w:widowControl w:val="false"/>
      <w:spacing w:before="280" w:after="280"/>
    </w:pPr>
    <w:rPr>
      <w:rFonts w:eastAsia="Lucida Sans Unicode" w:cs="Tahoma"/>
      <w:color w:val="000000"/>
      <w:kern w:val="2"/>
      <w:lang w:bidi="hi-IN"/>
    </w:rPr>
  </w:style>
  <w:style w:type="paragraph" w:styleId="Rvps2" w:customStyle="1">
    <w:name w:val="rvps2"/>
    <w:basedOn w:val="Normal"/>
    <w:qFormat/>
    <w:rsid w:val="00d32781"/>
    <w:pPr>
      <w:suppressAutoHyphens w:val="false"/>
      <w:spacing w:beforeAutospacing="1" w:afterAutospacing="1"/>
    </w:pPr>
    <w:rPr>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21E5-5F50-48B9-9786-30EFDE96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Application>LibreOffice/7.0.3.1$Windows_X86_64 LibreOffice_project/d7547858d014d4cf69878db179d326fc3483e082</Application>
  <Pages>1</Pages>
  <Words>290</Words>
  <Characters>2089</Characters>
  <CharactersWithSpaces>2590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2019-01-14T11:11:00Z</dcterms:created>
  <dc:creator>Alina</dc:creator>
  <dc:description/>
  <dc:language>ru-RU</dc:language>
  <cp:lastModifiedBy/>
  <cp:lastPrinted>2021-04-08T05:26:00Z</cp:lastPrinted>
  <dcterms:modified xsi:type="dcterms:W3CDTF">2021-07-21T11:48:51Z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