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-376555</wp:posOffset>
                </wp:positionV>
                <wp:extent cx="610235" cy="2387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37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7.85pt;margin-top:-29.65pt;width:47.95pt;height:18.7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-492125</wp:posOffset>
            </wp:positionV>
            <wp:extent cx="413385" cy="5937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4" t="-148" r="-214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122670" cy="1714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05pt" to="483.3pt,3.8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ОЗПОРЯДЖЕННЯ</w: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МІСЬКОГО ГОЛОВИ</w:t>
      </w:r>
    </w:p>
    <w:p>
      <w:pPr>
        <w:pStyle w:val="Normal"/>
        <w:bidi w:val="0"/>
        <w:spacing w:before="114" w:after="114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18.06.2021року      </w:t>
      </w:r>
      <w:r>
        <w:rPr>
          <w:sz w:val="28"/>
          <w:szCs w:val="28"/>
        </w:rPr>
        <w:t xml:space="preserve"> </w:t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м.Покров                                              № </w:t>
      </w:r>
      <w:r>
        <w:rPr>
          <w:rFonts w:ascii="Times New Roman" w:hAnsi="Times New Roman"/>
          <w:sz w:val="28"/>
          <w:szCs w:val="28"/>
        </w:rPr>
        <w:t>144-р</w:t>
      </w:r>
      <w:r>
        <w:rPr>
          <w:sz w:val="28"/>
          <w:szCs w:val="28"/>
        </w:rPr>
        <w:t xml:space="preserve">                         </w:t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579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790"/>
      </w:tblGrid>
      <w:tr>
        <w:trPr>
          <w:trHeight w:val="1313" w:hRule="atLeast"/>
        </w:trPr>
        <w:tc>
          <w:tcPr>
            <w:tcW w:w="579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Про участь у ІІІ літній Гімназіаді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 w:eastAsia="ru-RU" w:bidi="ar-SA"/>
              </w:rPr>
              <w:t xml:space="preserve">України </w:t>
            </w: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 xml:space="preserve">з гімнастики спортивної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uk-UA" w:eastAsia="ru-RU" w:bidi="ar-SA"/>
              </w:rPr>
              <w:t>21 - 25 червня  2021 р.</w:t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76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 xml:space="preserve">грудня 2018 року № 25 “Про затвердження програми “Розвиток фізичної культури та спорту в територіальній громаді м.Покров на період                    2019-2021 років” (зі змінами), відповідно </w:t>
      </w:r>
      <w:r>
        <w:rPr>
          <w:rFonts w:ascii="Times New Roman" w:hAnsi="Times New Roman"/>
          <w:sz w:val="28"/>
          <w:szCs w:val="28"/>
          <w:shd w:fill="auto" w:val="clear"/>
        </w:rPr>
        <w:t>до клопотання управління освіти виконавчого комітету Покровської міської ради від 15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.06.2021р. №1500,</w:t>
      </w:r>
      <w:r>
        <w:rPr>
          <w:rFonts w:ascii="Times New Roman" w:hAnsi="Times New Roman"/>
          <w:sz w:val="28"/>
          <w:szCs w:val="28"/>
          <w:lang w:val="uk-UA"/>
        </w:rPr>
        <w:t xml:space="preserve"> та згідно календарного плану КПКВК-0215011, задля </w:t>
      </w:r>
      <w:r>
        <w:rPr>
          <w:rFonts w:ascii="Times New Roman" w:hAnsi="Times New Roman"/>
          <w:sz w:val="28"/>
          <w:szCs w:val="28"/>
        </w:rPr>
        <w:t>підвищення майстерності спортсменки та представництва команди м.Покров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eastAsia="Times New Roman" w:ascii="Times New Roman" w:hAnsi="Times New Roman"/>
          <w:sz w:val="28"/>
          <w:szCs w:val="28"/>
          <w:lang w:val="ru-RU" w:eastAsia="ru-RU" w:bidi="ar-SA"/>
        </w:rPr>
        <w:t xml:space="preserve"> ІІІ літній Гімназіаді України </w:t>
      </w:r>
      <w:r>
        <w:rPr>
          <w:rFonts w:eastAsia="Times New Roman" w:ascii="Times New Roman" w:hAnsi="Times New Roman"/>
          <w:sz w:val="28"/>
          <w:szCs w:val="28"/>
          <w:lang w:val="uk-UA" w:eastAsia="ru-RU" w:bidi="ar-SA"/>
        </w:rPr>
        <w:t>з гімнастики спортивної  21 - 25 червня  2021 р.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, яка дозволена до проведення відповідно до п.6 постанови КМУ від 09.12.2020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 xml:space="preserve">COVID-19,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uk-UA"/>
        </w:rPr>
        <w:t xml:space="preserve">спричиненої коронавірусом </w:t>
      </w:r>
      <w:r>
        <w:rPr>
          <w:rFonts w:ascii="Times New Roman" w:hAnsi="Times New Roman"/>
          <w:strike w:val="false"/>
          <w:dstrike w:val="false"/>
          <w:sz w:val="28"/>
          <w:szCs w:val="28"/>
          <w:lang w:val="en-US"/>
        </w:rPr>
        <w:t>SARS-CoV-2”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Взяти участь </w:t>
      </w:r>
      <w:r>
        <w:rPr>
          <w:rFonts w:ascii="Times New Roman" w:hAnsi="Times New Roman"/>
          <w:sz w:val="28"/>
          <w:szCs w:val="28"/>
          <w:shd w:fill="auto" w:val="clear"/>
        </w:rPr>
        <w:t>команд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комунального позашкільного навчального закладу “Дитячо-юнацька спортивна школа ім. Д.Дідіка м.Покров Дніпропетровської області” у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ru-RU" w:eastAsia="ru-RU" w:bidi="ar-SA"/>
        </w:rPr>
        <w:t xml:space="preserve"> ІІІ літній Гімназіаді України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lang w:val="uk-UA" w:eastAsia="ru-RU" w:bidi="ar-SA"/>
        </w:rPr>
        <w:t>з гімнастики спортивної  21 - 25 червня  2021 р.</w:t>
      </w:r>
      <w:r>
        <w:rPr>
          <w:rFonts w:ascii="Times New Roman" w:hAnsi="Times New Roman"/>
          <w:sz w:val="28"/>
          <w:szCs w:val="28"/>
          <w:lang w:val="uk-UA"/>
        </w:rPr>
        <w:t xml:space="preserve"> у м.Кропивницький (Додаток).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молоді та спорту ( Боєва В.М.):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  <w:tab/>
        <w:t>2.1</w:t>
      </w:r>
      <w:r>
        <w:rPr>
          <w:rFonts w:ascii="Times New Roman" w:hAnsi="Times New Roman"/>
          <w:spacing w:val="-30"/>
          <w:sz w:val="28"/>
          <w:szCs w:val="28"/>
          <w:shd w:fill="auto" w:val="clear"/>
          <w:lang w:val="uk-UA"/>
        </w:rPr>
        <w:t>. З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абезпечити загальне керівництво участі команди КПНЗ          «ДЮСШ ім. Д.Дідіка»  у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val="ru-RU" w:eastAsia="ru-RU" w:bidi="ar-SA"/>
        </w:rPr>
        <w:t xml:space="preserve"> ІІІ літній Гімназіаді України </w:t>
      </w:r>
      <w:r>
        <w:rPr>
          <w:rFonts w:eastAsia="Times New Roman" w:ascii="Times New Roman" w:hAnsi="Times New Roman"/>
          <w:strike w:val="false"/>
          <w:dstrike w:val="false"/>
          <w:sz w:val="28"/>
          <w:szCs w:val="28"/>
          <w:shd w:fill="auto" w:val="clear"/>
          <w:lang w:val="uk-UA" w:eastAsia="ru-RU" w:bidi="ar-SA"/>
        </w:rPr>
        <w:t>з гімнастики спортивної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.</w:t>
      </w:r>
    </w:p>
    <w:p>
      <w:pPr>
        <w:pStyle w:val="Style15"/>
        <w:widowControl/>
        <w:spacing w:before="0" w:after="26"/>
        <w:ind w:left="0" w:right="0" w:hanging="0"/>
        <w:rPr>
          <w:rFonts w:ascii="Times New Roman" w:hAnsi="Times New Roman"/>
          <w:sz w:val="28"/>
          <w:shd w:fill="FFFF00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ab/>
        <w:t xml:space="preserve">2.2.  Надати відділу бухгалтерського обліку фінансові документи для оплати витрат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  <w:lang w:val="uk-UA"/>
        </w:rPr>
        <w:t>проїзд та проживання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sz w:val="28"/>
          <w:shd w:fill="FFFF00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ab/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3. Управлінню освіти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 (Матвєєва О.О.):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auto" w:val="clear"/>
          <w:lang w:val="uk-UA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  <w:tab/>
        <w:t>3.1</w:t>
      </w: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>. Н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аправити команду КПНЗ «ДЮСШ ім. Д.Дідіка» для участі у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ru-RU" w:bidi="ar-SA"/>
        </w:rPr>
        <w:t xml:space="preserve">           ІІІ літній Гімназіаді України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з гімнастики спортивної.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ab/>
        <w:t>3.2</w:t>
      </w:r>
      <w:r>
        <w:rPr>
          <w:rFonts w:ascii="Times New Roman" w:hAnsi="Times New Roman"/>
          <w:spacing w:val="-30"/>
          <w:sz w:val="28"/>
          <w:szCs w:val="28"/>
          <w:shd w:fill="auto" w:val="clear"/>
          <w:lang w:val="uk-UA"/>
        </w:rPr>
        <w:t>.       П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ризначити       тренера-викладача   КПНЗ «ДЮСШ     ім. Д.Дідіка»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  <w:t xml:space="preserve">Смирну І.М., відповідальною за збереження життя </w:t>
      </w:r>
      <w:r>
        <w:rPr>
          <w:rFonts w:ascii="Times New Roman" w:hAnsi="Times New Roman"/>
          <w:spacing w:val="-20"/>
          <w:sz w:val="28"/>
          <w:szCs w:val="28"/>
          <w:shd w:fill="auto" w:val="clear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здоров’я спортсменки на період поїздки та проведення змагань.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FFFF00" w:val="clear"/>
        </w:rPr>
      </w:pPr>
      <w:r>
        <w:rPr>
          <w:rFonts w:ascii="Times New Roman" w:hAnsi="Times New Roman"/>
          <w:spacing w:val="-20"/>
          <w:sz w:val="28"/>
          <w:szCs w:val="28"/>
          <w:shd w:fill="auto" w:val="clear"/>
          <w:lang w:val="uk-UA"/>
        </w:rPr>
        <w:tab/>
      </w: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>3.3</w:t>
      </w:r>
      <w:r>
        <w:rPr>
          <w:rFonts w:ascii="Times New Roman" w:hAnsi="Times New Roman"/>
          <w:spacing w:val="-30"/>
          <w:sz w:val="28"/>
          <w:szCs w:val="28"/>
          <w:shd w:fill="auto" w:val="clear"/>
          <w:lang w:val="uk-UA"/>
        </w:rPr>
        <w:t>.    З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вітувати  в.о. начальника відділу молоді та спорту (Боєва В.М)</w:t>
      </w:r>
      <w:r>
        <w:rPr>
          <w:rFonts w:ascii="Times New Roman" w:hAnsi="Times New Roman"/>
          <w:spacing w:val="-20"/>
          <w:sz w:val="28"/>
          <w:szCs w:val="28"/>
          <w:shd w:fill="auto" w:val="clear"/>
          <w:lang w:val="uk-UA"/>
        </w:rPr>
        <w:t xml:space="preserve">   </w:t>
      </w: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>про участь</w:t>
      </w:r>
      <w:r>
        <w:rPr>
          <w:rFonts w:ascii="Times New Roman" w:hAnsi="Times New Roman"/>
          <w:spacing w:val="-20"/>
          <w:sz w:val="28"/>
          <w:szCs w:val="28"/>
          <w:shd w:fill="auto" w:val="clear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команди у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ru-RU" w:bidi="ar-SA"/>
        </w:rPr>
        <w:t xml:space="preserve"> ІІІ літній Гімназіаді України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з гімнастики спортивної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  <w:tab/>
        <w:t>4</w:t>
      </w: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 xml:space="preserve">. Прес-службі міського голови (Сізова О.А.): висвітлити результати участі команди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КПНЗ «ДЮСШ ім. Д.Дідіка» у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ru-RU" w:eastAsia="ru-RU" w:bidi="ar-SA"/>
        </w:rPr>
        <w:t xml:space="preserve">ІІІ літній Гімназіаді України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з гімнастики спортивної, що проходитиме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21 - 25 червня 2021 року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у м.Кропивницький, на офіційному сайті Покровської міської ради.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ab/>
        <w:t xml:space="preserve">5. Фінансовому управлінню (Міщенко Т.В.) провести фінансування учасникам змагань.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pacing w:val="0"/>
          <w:sz w:val="28"/>
          <w:szCs w:val="28"/>
          <w:shd w:fill="auto" w:val="clear"/>
          <w:lang w:val="uk-UA"/>
        </w:rPr>
        <w:tab/>
        <w:t>6. В</w:t>
      </w:r>
      <w:r>
        <w:rPr>
          <w:rFonts w:ascii="Times New Roman" w:hAnsi="Times New Roman"/>
          <w:sz w:val="28"/>
          <w:szCs w:val="28"/>
          <w:shd w:fill="auto" w:val="clear"/>
          <w:lang w:val="uk-UA"/>
        </w:rPr>
        <w:t>ідділу бухгалтерського обліку (Шульга О.П.) здійснити оплату проїзду та проживання учасників змагань.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  <w:lang w:val="uk-UA"/>
        </w:rPr>
        <w:tab/>
        <w:t>7. Координацію роботи щодо виконання цього розпорядження покласти на відділ молоді та спорту (Боєва В.М.) контроль – на заступника міського голови Бондаренко Н.О.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 Додаток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18.06.2021 №144-р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учасників у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 w:bidi="ar-SA"/>
        </w:rPr>
        <w:t xml:space="preserve"> ІІІ літній Гімназіаді України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 w:bidi="ar-SA"/>
        </w:rPr>
        <w:t>з гімнастики спортивної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 комунального позашкільного навчального закладу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«Дитячо-юнацька спортивна школа ім. Д.Дідіка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м.Покров Дніпропетровської області»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21 - 25.0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  <w:lang w:val="uk-UA"/>
        </w:rPr>
        <w:t>.2021 р.                                                                            м.Кропивницький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376"/>
        <w:gridCol w:w="1851"/>
        <w:gridCol w:w="2788"/>
      </w:tblGrid>
      <w:tr>
        <w:trPr>
          <w:trHeight w:val="649" w:hRule="atLeast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 І. Б. учасників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Рік народження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>
          <w:trHeight w:val="649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Панченко Дарія Сергіївна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2007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</w:r>
          </w:p>
        </w:tc>
      </w:tr>
      <w:tr>
        <w:trPr>
          <w:trHeight w:val="649" w:hRule="atLeast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43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Смирна Ірина Миколаївна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1959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</w:tbl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відділу молоді та спорту  </w:t>
        <w:tab/>
        <w:tab/>
        <w:tab/>
        <w:tab/>
        <w:t>Боєва В.М.</w:t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10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7018</TotalTime>
  <Application>LibreOffice/7.1.3.2$Windows_X86_64 LibreOffice_project/47f78053abe362b9384784d31a6e56f8511eb1c1</Application>
  <AppVersion>15.0000</AppVersion>
  <Pages>3</Pages>
  <Words>449</Words>
  <Characters>2915</Characters>
  <CharactersWithSpaces>4001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2021-06-16T11:02:01Z</dcterms:created>
  <dc:creator/>
  <dc:description/>
  <dc:language>uk-UA</dc:language>
  <cp:lastModifiedBy/>
  <cp:lastPrinted>2021-06-24T10:43:55Z</cp:lastPrinted>
  <dcterms:modified xsi:type="dcterms:W3CDTF">2021-06-25T15:05:33Z</dcterms:modified>
  <cp:revision>7</cp:revision>
  <dc:subject/>
  <dc:title/>
</cp:coreProperties>
</file>