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0" t="-85" r="-130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4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4"/>
        <w:bidi w:val="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4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bidi w:val="0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u w:val="single"/>
          <w:lang w:val="uk-UA"/>
        </w:rPr>
        <w:t>19.04.2023</w:t>
      </w:r>
      <w:r>
        <w:rPr>
          <w:b w:val="false"/>
          <w:bCs w:val="false"/>
          <w:sz w:val="28"/>
          <w:szCs w:val="28"/>
          <w:u w:val="single"/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 w:val="false"/>
          <w:bCs w:val="false"/>
          <w:sz w:val="28"/>
          <w:szCs w:val="28"/>
          <w:lang w:val="uk-UA"/>
        </w:rPr>
        <w:t xml:space="preserve">  </w:t>
      </w:r>
      <w:r>
        <w:rPr>
          <w:b w:val="false"/>
          <w:bCs w:val="false"/>
          <w:sz w:val="28"/>
          <w:szCs w:val="28"/>
          <w:u w:val="single"/>
          <w:lang w:val="uk-UA"/>
        </w:rPr>
        <w:t xml:space="preserve">№ </w:t>
      </w:r>
      <w:r>
        <w:rPr>
          <w:b w:val="false"/>
          <w:bCs w:val="false"/>
          <w:sz w:val="28"/>
          <w:szCs w:val="28"/>
          <w:u w:val="single"/>
          <w:lang w:val="uk-UA"/>
        </w:rPr>
        <w:t>144/06-53-23</w:t>
      </w:r>
    </w:p>
    <w:p>
      <w:pPr>
        <w:pStyle w:val="BodyText2"/>
        <w:bidi w:val="0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на реконструкцію електромереж живлення терапевтичного корпусу комунального підприємства «Центральна міська лікарня Покровської міської ради Дніпропетровської області»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підставі листа № 607 від 13.04.2023 комунального підприємства «Центральна міська лікарня Покровської міської ради Дніпропетровської області» (далі – КП «ЦМЛ ПМР ДО») стосовно необхідності розробки проєктно-кошторисної документації за об’єктом: «Реконструкція електромереж живлення терапевтичного корпусу комунального підприємства «Центральна міська лікарня Покровської міської ради Дніпропетровської області» по вул.Медична,19, м. Покров, Дніпропетровської області»», керуючись статтею 31 Закону України «Про місцеве самоврядування в Україні», виконавчий комітет міської ради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ВИРІШИВ: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1134"/>
          <w:tab w:val="left" w:pos="0" w:leader="none"/>
          <w:tab w:val="left" w:pos="735" w:leader="none"/>
        </w:tabs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Надати дозвіл КП «ЦМЛ ПМР ДО» на розробку проєктно-кошторисної документації на реконструкцію електромереж живлення терапевтичного корпусу комунального підприємства «Центральна міська лікарня Покровської міської ради Дніпропетровської області» по вул.Медична,19, м. Покров, Дніпропетровської області.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1134"/>
          <w:tab w:val="left" w:pos="795" w:leader="none"/>
        </w:tabs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Координацію роботи щодо виконання цього рішення покласти на директора КП «ЦМЛ ПМР ДО» Олексія ЛЕОНТЬЄВА, контроль на заступника міського голови Ганну ВІДЯЄВУ.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В.о.міського голови                                                                  Сергій КУРАСОВ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14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LibreOffice/7.4.3.2$Windows_X86_64 LibreOffice_project/1048a8393ae2eeec98dff31b5c133c5f1d08b890</Application>
  <AppVersion>15.0000</AppVersion>
  <Pages>1</Pages>
  <Words>159</Words>
  <Characters>1265</Characters>
  <CharactersWithSpaces>1557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2023-04-20T08:55:18Z</dcterms:modified>
  <cp:revision>2</cp:revision>
  <dc:subject/>
  <dc:title/>
</cp:coreProperties>
</file>