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9"/>
        <w:spacing w:before="0"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12.02.2024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136/06-53-24</w:t>
      </w:r>
    </w:p>
    <w:p>
      <w:pPr>
        <w:pStyle w:val="Style19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9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Spacing"/>
        <w:rPr>
          <w:spacing w:val="-3"/>
          <w:sz w:val="27"/>
          <w:szCs w:val="27"/>
        </w:rPr>
      </w:pPr>
      <w:r>
        <w:rPr>
          <w:sz w:val="27"/>
          <w:szCs w:val="27"/>
        </w:rPr>
        <w:t>Про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надання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дозволу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укладання</w:t>
      </w:r>
      <w:r>
        <w:rPr>
          <w:spacing w:val="-3"/>
          <w:sz w:val="27"/>
          <w:szCs w:val="27"/>
        </w:rPr>
        <w:t xml:space="preserve"> </w:t>
      </w:r>
    </w:p>
    <w:p>
      <w:pPr>
        <w:pStyle w:val="NoSpacing"/>
        <w:rPr>
          <w:spacing w:val="-3"/>
          <w:sz w:val="27"/>
          <w:szCs w:val="27"/>
        </w:rPr>
      </w:pPr>
      <w:r>
        <w:rPr>
          <w:sz w:val="27"/>
          <w:szCs w:val="27"/>
        </w:rPr>
        <w:t>договору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дарування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квартири</w:t>
      </w:r>
    </w:p>
    <w:p>
      <w:pPr>
        <w:pStyle w:val="Style19"/>
        <w:spacing w:before="253" w:after="0"/>
        <w:ind w:right="125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Розглянувши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заяви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документи,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надані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народження,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виконавчий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комітет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Покровської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міської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ради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Дніпропетровської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області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встановив.</w:t>
      </w:r>
    </w:p>
    <w:p>
      <w:pPr>
        <w:pStyle w:val="Style19"/>
        <w:spacing w:before="0" w:after="0"/>
        <w:ind w:right="123"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Заявники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просять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надати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дозвіл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укладання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договору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дарування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квартири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адресою: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область,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Нікопольський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район,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м.Покров,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вул.ХХХХХ,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буд.ХХХХХ,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кв.ХХХХХ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користь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малолітньої доньки, ХХХХХ,</w:t>
      </w:r>
      <w:r>
        <w:rPr>
          <w:spacing w:val="-1"/>
          <w:sz w:val="27"/>
          <w:szCs w:val="27"/>
        </w:rPr>
        <w:t xml:space="preserve"> ХХХХХ</w:t>
      </w:r>
      <w:r>
        <w:rPr>
          <w:sz w:val="27"/>
          <w:szCs w:val="27"/>
        </w:rPr>
        <w:t xml:space="preserve"> року народження.</w:t>
      </w:r>
    </w:p>
    <w:p>
      <w:pPr>
        <w:pStyle w:val="Style19"/>
        <w:spacing w:before="0" w:after="0"/>
        <w:ind w:right="125" w:firstLine="567"/>
        <w:jc w:val="both"/>
        <w:rPr>
          <w:sz w:val="27"/>
          <w:szCs w:val="27"/>
        </w:rPr>
      </w:pPr>
      <w:r>
        <w:rPr>
          <w:sz w:val="27"/>
          <w:szCs w:val="27"/>
        </w:rPr>
        <w:t>Квартира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вищевказаною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адресою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належить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підставі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свідоцтва про право на спадщину за законом від ХХХХХ року, зареєстровано в реєстрі за №3288.</w:t>
      </w:r>
    </w:p>
    <w:p>
      <w:pPr>
        <w:pStyle w:val="Style19"/>
        <w:spacing w:before="0" w:after="0"/>
        <w:ind w:right="124"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житловому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приміщенні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адресою: Дніпропетровська область, Нікопольський район, м.Покров, вул.ХХХХХ, буд.ХХХХХ, кв.ХХХХХ ніхто не зареєстрований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25.01.2024 №52).</w:t>
      </w:r>
    </w:p>
    <w:p>
      <w:pPr>
        <w:pStyle w:val="Style19"/>
        <w:spacing w:before="0" w:after="0"/>
        <w:ind w:right="124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Права малолітньої ХХХХХ, ХХХХХ року народження при здійсненні правочину порушені не будуть. </w:t>
      </w:r>
    </w:p>
    <w:p>
      <w:pPr>
        <w:pStyle w:val="Style19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вищевикладене,</w:t>
      </w:r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>керуючись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інтересами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дитини,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підпунктом 16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пункту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«б»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ст.34,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статтями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40,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59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Закону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«Про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місцеве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самоврядування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Україні»,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ст.ст.17,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18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Закону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«Про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охорону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дитинства», ст.12 Закону України «Про основи соціального захисту бездомних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осіб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і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безпритульних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дітей»</w:t>
      </w:r>
      <w:r>
        <w:rPr>
          <w:b/>
          <w:color w:val="333333"/>
          <w:sz w:val="27"/>
          <w:szCs w:val="27"/>
        </w:rPr>
        <w:t>,</w:t>
      </w:r>
      <w:r>
        <w:rPr>
          <w:b/>
          <w:color w:val="333333"/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ст.177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Сімейного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кодексу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України,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підставі протоколу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комісії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питань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захисту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прав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дитини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від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08.02.2024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>
        <w:rPr>
          <w:color w:val="000000"/>
          <w:sz w:val="27"/>
          <w:szCs w:val="27"/>
        </w:rPr>
        <w:t>4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виконавчий</w:t>
      </w:r>
      <w:r>
        <w:rPr>
          <w:spacing w:val="-67"/>
          <w:sz w:val="27"/>
          <w:szCs w:val="27"/>
        </w:rPr>
        <w:t xml:space="preserve"> </w:t>
      </w:r>
      <w:r>
        <w:rPr>
          <w:sz w:val="27"/>
          <w:szCs w:val="27"/>
        </w:rPr>
        <w:t>комітет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Покровської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міської ради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Дніпропетровської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області</w:t>
      </w:r>
    </w:p>
    <w:p>
      <w:pPr>
        <w:pStyle w:val="Style19"/>
        <w:ind w:firstLine="567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ВИРІШИВ: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79" w:leader="none"/>
        </w:tabs>
        <w:ind w:left="0" w:right="124"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Надати дозвіл на укладання договору дарування квартири за адресою: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Дніпропетровська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область,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Нікопольський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район,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м.Покров,</w:t>
      </w:r>
      <w:r>
        <w:rPr>
          <w:rFonts w:ascii="Times New Roman" w:hAnsi="Times New Roman"/>
          <w:spacing w:val="1"/>
          <w:sz w:val="27"/>
          <w:szCs w:val="27"/>
        </w:rPr>
        <w:t xml:space="preserve"> вул.ХХХХХ, буд.ХХХХХ, кв.ХХХХХ </w:t>
      </w:r>
      <w:r>
        <w:rPr>
          <w:rFonts w:ascii="Times New Roman" w:hAnsi="Times New Roman"/>
          <w:sz w:val="27"/>
          <w:szCs w:val="27"/>
        </w:rPr>
        <w:t>на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користь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малолітньої ХХХХХ, ХХХХХ року народження.</w:t>
      </w:r>
    </w:p>
    <w:p>
      <w:pPr>
        <w:pStyle w:val="Normal"/>
        <w:tabs>
          <w:tab w:val="clear" w:pos="709"/>
          <w:tab w:val="left" w:pos="879" w:leader="none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7"/>
          <w:szCs w:val="27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7"/>
          <w:szCs w:val="27"/>
        </w:rPr>
        <w:t xml:space="preserve">     Олександр ШАПОВАЛ</w:t>
      </w:r>
    </w:p>
    <w:p>
      <w:pPr>
        <w:pStyle w:val="Normal"/>
        <w:tabs>
          <w:tab w:val="clear" w:pos="709"/>
          <w:tab w:val="left" w:pos="879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567" w:header="0" w:top="600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1" w:hanging="211"/>
      </w:pPr>
      <w:rPr>
        <w:sz w:val="27"/>
        <w:szCs w:val="26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076" w:hanging="21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053" w:hanging="21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029" w:hanging="21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006" w:hanging="21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983" w:hanging="21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59" w:hanging="21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936" w:hanging="21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912" w:hanging="21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Style16" w:customStyle="1">
    <w:name w:val="Основний текст Знак"/>
    <w:basedOn w:val="DefaultParagraphFont"/>
    <w:link w:val="a6"/>
    <w:qFormat/>
    <w:rsid w:val="00d873ef"/>
    <w:rPr>
      <w:rFonts w:eastAsia="Andale Sans UI"/>
      <w:kern w:val="2"/>
      <w:sz w:val="24"/>
      <w:szCs w:val="24"/>
      <w:lang w:eastAsia="zh-CN"/>
    </w:rPr>
  </w:style>
  <w:style w:type="character" w:styleId="ListLabel1">
    <w:name w:val="ListLabel 1"/>
    <w:qFormat/>
    <w:rPr>
      <w:rFonts w:ascii="Times New Roman" w:hAnsi="Times New Roman" w:eastAsia="Times New Roman" w:cs="Times New Roman"/>
      <w:w w:val="100"/>
      <w:sz w:val="27"/>
      <w:szCs w:val="26"/>
      <w:lang w:val="uk-UA" w:eastAsia="en-US" w:bidi="ar-S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7">
    <w:name w:val="Гіперпосилання"/>
    <w:rPr>
      <w:color w:val="000080"/>
      <w:u w:val="singl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w w:val="100"/>
      <w:sz w:val="27"/>
      <w:szCs w:val="26"/>
      <w:lang w:val="uk-UA" w:eastAsia="en-US" w:bidi="ar-SA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7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101" w:right="124" w:firstLine="567"/>
      <w:jc w:val="both"/>
    </w:pPr>
    <w:rPr/>
  </w:style>
  <w:style w:type="paragraph" w:styleId="Standard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Style27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LibreOffice/6.1.4.2$Windows_x86 LibreOffice_project/9d0f32d1f0b509096fd65e0d4bec26ddd1938fd3</Application>
  <Pages>1</Pages>
  <Words>233</Words>
  <Characters>1677</Characters>
  <CharactersWithSpaces>2040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2024-02-14T15:29:32Z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