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5464175</wp:posOffset>
                </wp:positionH>
                <wp:positionV relativeFrom="paragraph">
                  <wp:posOffset>-296545</wp:posOffset>
                </wp:positionV>
                <wp:extent cx="543560" cy="1873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880" cy="1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Cs w:val="20"/>
                                <w:rFonts w:ascii="Calibri" w:hAnsi="Calibri" w:eastAsia="Calibri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0.25pt;margin-top:-23.35pt;width:42.7pt;height:14.6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0"/>
                          <w:rFonts w:ascii="Calibri" w:hAnsi="Calibri" w:eastAsia="Calibri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-309880</wp:posOffset>
            </wp:positionV>
            <wp:extent cx="426085" cy="606425"/>
            <wp:effectExtent l="0" t="0" r="0" b="0"/>
            <wp:wrapTopAndBottom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84455</wp:posOffset>
                </wp:positionV>
                <wp:extent cx="6128385" cy="2222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7920" cy="1152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6.25pt" to="483.75pt,7.1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</w:rPr>
        <w:t xml:space="preserve">24.03.2021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ru-RU"/>
        </w:rPr>
        <w:t xml:space="preserve">                 </w:t>
      </w:r>
      <w:r>
        <w:rPr>
          <w:sz w:val="28"/>
          <w:szCs w:val="28"/>
        </w:rPr>
        <w:t xml:space="preserve">м. Покров                             </w:t>
      </w:r>
      <w:r>
        <w:rPr>
          <w:sz w:val="28"/>
          <w:szCs w:val="28"/>
          <w:lang w:val="ru-RU"/>
        </w:rPr>
        <w:t xml:space="preserve">             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>134</w:t>
      </w:r>
    </w:p>
    <w:p>
      <w:pPr>
        <w:pStyle w:val="21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взяття на облік потребуючих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поліпшення житлових умов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val="uk-UA"/>
        </w:rPr>
        <w:t>Розглянувши документи, надані відділом обліку та розподілу житла,  виконком міської ради встановив наступне.</w:t>
      </w:r>
      <w:r>
        <w:rPr>
          <w:sz w:val="16"/>
          <w:szCs w:val="16"/>
          <w:lang w:val="uk-UA"/>
        </w:rPr>
        <w:t xml:space="preserve"> </w:t>
      </w:r>
    </w:p>
    <w:p>
      <w:pPr>
        <w:pStyle w:val="Normal"/>
        <w:ind w:left="0" w:right="0" w:firstLine="708"/>
        <w:jc w:val="both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Г</w:t>
      </w:r>
      <w:r>
        <w:rPr>
          <w:sz w:val="28"/>
          <w:szCs w:val="28"/>
          <w:lang w:val="uk-UA"/>
        </w:rPr>
        <w:t xml:space="preserve">р. </w:t>
      </w:r>
      <w:r>
        <w:rPr>
          <w:rFonts w:eastAsia="Times New Roman" w:cs="Times New Roman"/>
          <w:color w:val="auto"/>
          <w:sz w:val="28"/>
          <w:szCs w:val="28"/>
          <w:lang w:val="en-US" w:eastAsia="zh-CN" w:bidi="ar-SA"/>
        </w:rPr>
        <w:t>XXXX</w:t>
      </w:r>
      <w:r>
        <w:rPr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sz w:val="28"/>
          <w:szCs w:val="28"/>
          <w:lang w:val="en-US" w:eastAsia="zh-CN" w:bidi="ar-SA"/>
        </w:rPr>
        <w:t>XXX</w:t>
      </w:r>
      <w:r>
        <w:rPr>
          <w:sz w:val="28"/>
          <w:szCs w:val="28"/>
          <w:lang w:val="uk-UA"/>
        </w:rPr>
        <w:t xml:space="preserve"> р.н., звернулася з заявою щодо взяття її </w:t>
      </w:r>
      <w:r>
        <w:rPr>
          <w:rFonts w:eastAsia="Times New Roman"/>
          <w:sz w:val="28"/>
          <w:szCs w:val="28"/>
          <w:lang w:val="uk-UA"/>
        </w:rPr>
        <w:t>підопічного</w:t>
      </w:r>
      <w:r>
        <w:rPr>
          <w:sz w:val="28"/>
          <w:szCs w:val="28"/>
          <w:lang w:val="uk-UA"/>
        </w:rPr>
        <w:t xml:space="preserve">      гр. </w:t>
      </w:r>
      <w:r>
        <w:rPr>
          <w:rFonts w:eastAsia="Times New Roman" w:cs="Times New Roman"/>
          <w:color w:val="auto"/>
          <w:sz w:val="28"/>
          <w:szCs w:val="28"/>
          <w:lang w:val="en-US" w:eastAsia="zh-CN" w:bidi="ar-SA"/>
        </w:rPr>
        <w:t>XXXX</w:t>
      </w:r>
      <w:r>
        <w:rPr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sz w:val="28"/>
          <w:szCs w:val="28"/>
          <w:lang w:val="en-US" w:eastAsia="zh-CN" w:bidi="ar-SA"/>
        </w:rPr>
        <w:t>XXX</w:t>
      </w:r>
      <w:r>
        <w:rPr>
          <w:sz w:val="28"/>
          <w:szCs w:val="28"/>
          <w:lang w:val="uk-UA"/>
        </w:rPr>
        <w:t xml:space="preserve"> р.н., який має статус «дитина, позбавлена батьківського піклування» та  зареєстрований за адресою: вул. </w:t>
      </w:r>
      <w:r>
        <w:rPr>
          <w:rFonts w:eastAsia="Times New Roman" w:cs="Times New Roman"/>
          <w:color w:val="auto"/>
          <w:sz w:val="28"/>
          <w:szCs w:val="28"/>
          <w:lang w:val="en-US" w:eastAsia="zh-CN" w:bidi="ar-SA"/>
        </w:rPr>
        <w:t>XXX</w:t>
      </w:r>
      <w:r>
        <w:rPr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sz w:val="28"/>
          <w:szCs w:val="28"/>
          <w:lang w:val="en-US" w:eastAsia="zh-CN" w:bidi="ar-SA"/>
        </w:rPr>
        <w:t>XX</w:t>
      </w:r>
      <w:r>
        <w:rPr>
          <w:sz w:val="28"/>
          <w:szCs w:val="28"/>
          <w:lang w:val="uk-UA"/>
        </w:rPr>
        <w:t xml:space="preserve">, на облік громадян, потребуючих поліпшення житлових умов, у зв’язку з відсутністю власного житла (на праві користування), склад сім’ї – 1 особа. </w:t>
      </w:r>
    </w:p>
    <w:p>
      <w:pPr>
        <w:pStyle w:val="Normal"/>
        <w:ind w:left="0" w:right="0" w:firstLine="708"/>
        <w:jc w:val="both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Г</w:t>
      </w:r>
      <w:r>
        <w:rPr>
          <w:sz w:val="28"/>
          <w:szCs w:val="28"/>
          <w:lang w:val="uk-UA"/>
        </w:rPr>
        <w:t xml:space="preserve">р.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 р.н., звернулася з заявою щодо взяття її </w:t>
      </w:r>
      <w:r>
        <w:rPr>
          <w:rFonts w:eastAsia="Times New Roman"/>
          <w:sz w:val="28"/>
          <w:szCs w:val="28"/>
          <w:lang w:val="uk-UA"/>
        </w:rPr>
        <w:t>підопічно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ї</w:t>
      </w:r>
      <w:r>
        <w:rPr>
          <w:sz w:val="28"/>
          <w:szCs w:val="28"/>
          <w:lang w:val="uk-UA"/>
        </w:rPr>
        <w:t xml:space="preserve">         гр.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 р.н., як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а</w:t>
      </w:r>
      <w:r>
        <w:rPr>
          <w:sz w:val="28"/>
          <w:szCs w:val="28"/>
          <w:lang w:val="uk-UA"/>
        </w:rPr>
        <w:t xml:space="preserve"> має статус «дитина, позбавлена батьківського піклування», на облік громадян, потребуючих поліпшення житлових умов, у зв’язку з відсутністю власного житла, склад сім’ї – 1 особа. Остання зареєстрован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а</w:t>
      </w:r>
      <w:r>
        <w:rPr>
          <w:sz w:val="28"/>
          <w:szCs w:val="28"/>
          <w:lang w:val="uk-UA"/>
        </w:rPr>
        <w:t xml:space="preserve"> в однокімнатній неприватизованій квартирі за адресою:            вул.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sz w:val="28"/>
          <w:szCs w:val="28"/>
          <w:lang w:val="en-US" w:eastAsia="zh-CN" w:bidi="ar-SA"/>
        </w:rPr>
        <w:t>XX</w:t>
      </w:r>
      <w:r>
        <w:rPr>
          <w:sz w:val="28"/>
          <w:szCs w:val="28"/>
          <w:lang w:val="uk-UA"/>
        </w:rPr>
        <w:t>/</w:t>
      </w:r>
      <w:r>
        <w:rPr>
          <w:rFonts w:eastAsia="Times New Roman" w:cs="Times New Roman"/>
          <w:color w:val="auto"/>
          <w:sz w:val="28"/>
          <w:szCs w:val="28"/>
          <w:lang w:val="en-US" w:eastAsia="zh-CN" w:bidi="ar-SA"/>
        </w:rPr>
        <w:t>XX</w:t>
      </w:r>
      <w:r>
        <w:rPr>
          <w:sz w:val="28"/>
          <w:szCs w:val="28"/>
          <w:lang w:val="uk-UA"/>
        </w:rPr>
        <w:t>, де проживають її мати та родина сестри.</w:t>
      </w:r>
    </w:p>
    <w:p>
      <w:pPr>
        <w:pStyle w:val="Normal"/>
        <w:ind w:left="0" w:right="0" w:firstLine="708"/>
        <w:jc w:val="both"/>
        <w:rPr/>
      </w:pPr>
      <w:r>
        <w:rPr>
          <w:sz w:val="28"/>
          <w:szCs w:val="28"/>
          <w:lang w:val="uk-UA"/>
        </w:rPr>
        <w:t xml:space="preserve">Керуючись  ст. 15 Житлового кодексу Української РСР, п. </w:t>
      </w:r>
      <w:r>
        <w:rPr>
          <w:color w:val="000000"/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 «Правил обліку громадян, які потребують поліпшення житлових умов, і надання їм жилих приміщень в Українській РСР», затвердженими постановою Ради Міністрів Української РСР, ст. 30 Закону України «Про місцеве самоврядування в Україні», виконком міської ради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left="0" w:right="0" w:firstLine="708"/>
        <w:jc w:val="both"/>
        <w:rPr/>
      </w:pPr>
      <w:r>
        <w:rPr>
          <w:sz w:val="28"/>
          <w:szCs w:val="28"/>
          <w:lang w:val="uk-UA"/>
        </w:rPr>
        <w:t xml:space="preserve">1. Взяти </w:t>
      </w:r>
      <w:r>
        <w:rPr>
          <w:rFonts w:eastAsia="Times New Roman" w:cs="Times New Roman"/>
          <w:color w:val="auto"/>
          <w:sz w:val="28"/>
          <w:szCs w:val="28"/>
          <w:lang w:val="en-US" w:eastAsia="zh-CN" w:bidi="ar-SA"/>
        </w:rPr>
        <w:t>XXXX</w:t>
      </w:r>
      <w:r>
        <w:rPr>
          <w:sz w:val="28"/>
          <w:szCs w:val="28"/>
          <w:lang w:val="uk-UA"/>
        </w:rPr>
        <w:t xml:space="preserve">, склад сім’ї – 1 ос., на облік громадян, потребуючих поліпшення житлових умов, список позачерговий, згідно поданої заяви </w:t>
      </w:r>
      <w:r>
        <w:rPr>
          <w:rFonts w:eastAsia="Times New Roman"/>
          <w:sz w:val="28"/>
          <w:szCs w:val="28"/>
          <w:lang w:val="uk-UA"/>
        </w:rPr>
        <w:t>26.02.2021</w:t>
      </w:r>
      <w:r>
        <w:rPr>
          <w:sz w:val="28"/>
          <w:szCs w:val="28"/>
          <w:lang w:val="uk-UA"/>
        </w:rPr>
        <w:t>.</w:t>
      </w:r>
    </w:p>
    <w:p>
      <w:pPr>
        <w:pStyle w:val="Normal"/>
        <w:ind w:left="0" w:right="0" w:firstLine="708"/>
        <w:jc w:val="both"/>
        <w:rPr/>
      </w:pPr>
      <w:r>
        <w:rPr>
          <w:sz w:val="28"/>
          <w:szCs w:val="28"/>
          <w:lang w:val="uk-UA"/>
        </w:rPr>
        <w:t xml:space="preserve">2. Взяти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sz w:val="28"/>
          <w:szCs w:val="28"/>
          <w:lang w:val="uk-UA"/>
        </w:rPr>
        <w:t xml:space="preserve">, склад сім’ї – 1 ос., на облік громадян, потребуючих поліпшення житлових умов, список позачерговий, згідно поданої заяви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09</w:t>
      </w:r>
      <w:r>
        <w:rPr>
          <w:rFonts w:eastAsia="Times New Roman"/>
          <w:sz w:val="28"/>
          <w:szCs w:val="28"/>
          <w:lang w:val="uk-UA"/>
        </w:rPr>
        <w:t>.03.2021</w:t>
      </w:r>
      <w:r>
        <w:rPr>
          <w:sz w:val="28"/>
          <w:szCs w:val="28"/>
          <w:lang w:val="uk-UA"/>
        </w:rPr>
        <w:t>.</w:t>
      </w:r>
    </w:p>
    <w:p>
      <w:pPr>
        <w:pStyle w:val="Normal"/>
        <w:ind w:left="0" w:right="0" w:firstLine="708"/>
        <w:jc w:val="both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3</w:t>
      </w:r>
      <w:r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Маглиша А.С.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               </w:t>
        <w:tab/>
        <w:tab/>
        <w:t xml:space="preserve">                                         </w:t>
      </w:r>
      <w:r>
        <w:rPr>
          <w:sz w:val="28"/>
          <w:szCs w:val="28"/>
        </w:rPr>
        <w:t>О.М.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Шаповал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6" w:header="0" w:top="851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8"/>
  <w:embedSystemFonts/>
  <w:defaultTabStop w:val="708"/>
  <w:autoHyphenation w:val="fals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900e81"/>
    <w:rPr>
      <w:rFonts w:ascii="Times New Roman" w:hAnsi="Times New Roman" w:eastAsia="Andale Sans UI"/>
      <w:kern w:val="2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rsid w:val="00900e8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5d21d5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99C01-F044-4B8B-9987-5943B0B2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Application>LibreOffice/6.1.4.2$Windows_x86 LibreOffice_project/9d0f32d1f0b509096fd65e0d4bec26ddd1938fd3</Application>
  <Pages>1</Pages>
  <Words>240</Words>
  <Characters>1500</Characters>
  <CharactersWithSpaces>1967</CharactersWithSpaces>
  <Paragraphs>18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2021-03-16T11:02:49Z</cp:lastPrinted>
  <dcterms:modified xsi:type="dcterms:W3CDTF">2021-03-29T08:30:21Z</dcterms:modified>
  <cp:revision>205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