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12.02.2024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t>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1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32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яка постраждала внаслідок воєнних дій та збройних конфліктів 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5"/>
          <w:szCs w:val="25"/>
        </w:rPr>
      </w:pPr>
      <w:r>
        <w:rPr>
          <w:rFonts w:cs="Times New Roman" w:ascii="Times New Roman" w:hAnsi="Times New Roman"/>
          <w:sz w:val="25"/>
          <w:szCs w:val="25"/>
        </w:rPr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ab/>
        <w:t xml:space="preserve">Розглянувши заяву та документи, надані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5"/>
          <w:szCs w:val="25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 встановив.</w:t>
      </w:r>
    </w:p>
    <w:p>
      <w:pPr>
        <w:pStyle w:val="Style25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малолітньому сину,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року народження (свідоцтво про народження, серія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видане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року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Normal"/>
        <w:spacing w:lineRule="auto" w:line="240" w:before="0" w:after="0"/>
        <w:ind w:firstLine="709"/>
        <w:jc w:val="both"/>
        <w:rPr>
          <w:sz w:val="25"/>
          <w:szCs w:val="25"/>
        </w:rPr>
      </w:pP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 xml:space="preserve">року народження зареєстрований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 xml:space="preserve"> (довідка про реєстрацію місця проживання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 xml:space="preserve">), Квартира за вищезазначеною адресою належить на праві власності батькові останнього,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NSimSun"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 (витяг з Державного реєстру речових прав на нерухоме майно про реєстрацію права власності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NSimSun"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, індексний номер витягу: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eastAsia="NSimSun" w:cs="Times New Roman" w:ascii="Times New Roman" w:hAnsi="Times New Roman"/>
          <w:bCs/>
          <w:color w:val="000000"/>
          <w:sz w:val="25"/>
          <w:szCs w:val="25"/>
          <w:lang w:eastAsia="ru-RU"/>
        </w:rPr>
        <w:t>).</w:t>
      </w:r>
      <w:r>
        <w:rPr>
          <w:sz w:val="25"/>
          <w:szCs w:val="25"/>
        </w:rPr>
        <w:t xml:space="preserve"> </w:t>
      </w:r>
    </w:p>
    <w:p>
      <w:pPr>
        <w:pStyle w:val="Style25"/>
        <w:ind w:firstLine="709"/>
        <w:jc w:val="both"/>
        <w:rPr>
          <w:sz w:val="25"/>
          <w:szCs w:val="25"/>
        </w:rPr>
      </w:pP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Малолітній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року народження 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фактично проживає за адресою: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>№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5"/>
          <w:szCs w:val="25"/>
          <w:lang w:eastAsia="ru-RU"/>
        </w:rPr>
        <w:t xml:space="preserve">).  </w:t>
      </w:r>
    </w:p>
    <w:p>
      <w:pPr>
        <w:pStyle w:val="Normal"/>
        <w:widowControl w:val="false"/>
        <w:spacing w:lineRule="auto" w:line="240" w:before="0" w:after="0"/>
        <w:jc w:val="both"/>
        <w:rPr>
          <w:sz w:val="25"/>
          <w:szCs w:val="25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5"/>
          <w:szCs w:val="25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5"/>
          <w:szCs w:val="25"/>
        </w:rPr>
        <w:t> 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5"/>
          <w:szCs w:val="25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5"/>
          <w:szCs w:val="25"/>
        </w:rPr>
        <w:t xml:space="preserve"> на 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>області</w:t>
      </w:r>
      <w:r>
        <w:rPr>
          <w:rFonts w:eastAsia="Times New Roman" w:ascii="Times New Roman" w:hAnsi="Times New Roman"/>
          <w:sz w:val="25"/>
          <w:szCs w:val="25"/>
          <w:lang w:eastAsia="ru-RU"/>
        </w:rPr>
        <w:t xml:space="preserve"> від 08.02.2024 №4,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5"/>
          <w:szCs w:val="25"/>
        </w:rPr>
      </w:pPr>
      <w:r>
        <w:rPr>
          <w:rFonts w:cs="Times New Roman" w:ascii="Times New Roman" w:hAnsi="Times New Roman"/>
          <w:b/>
          <w:sz w:val="25"/>
          <w:szCs w:val="25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>
          <w:sz w:val="25"/>
          <w:szCs w:val="25"/>
        </w:rPr>
      </w:pPr>
      <w:r>
        <w:rPr>
          <w:rStyle w:val="Style14"/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малолітньому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5"/>
          <w:szCs w:val="25"/>
          <w:lang w:eastAsia="ru-RU" w:bidi="ar-SA"/>
        </w:rPr>
        <w:t xml:space="preserve">, </w:t>
      </w:r>
      <w:r>
        <w:rPr>
          <w:rStyle w:val="12"/>
          <w:rFonts w:cs="Times New Roman" w:ascii="Times New Roman" w:hAnsi="Times New Roman"/>
          <w:bCs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5"/>
          <w:szCs w:val="25"/>
          <w:lang w:eastAsia="ru-RU" w:bidi="ar-SA"/>
        </w:rPr>
        <w:t xml:space="preserve">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sz w:val="25"/>
          <w:szCs w:val="25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5"/>
          <w:szCs w:val="25"/>
          <w:lang w:eastAsia="ru-RU"/>
        </w:rPr>
      </w:pPr>
      <w:r>
        <w:rPr>
          <w:rFonts w:eastAsia="Times New Roman" w:cs="Times New Roman" w:ascii="Times New Roman" w:hAnsi="Times New Roman"/>
          <w:bCs/>
          <w:sz w:val="25"/>
          <w:szCs w:val="25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5"/>
          <w:szCs w:val="25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5"/>
          <w:szCs w:val="25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5"/>
          <w:szCs w:val="25"/>
        </w:rPr>
        <w:t xml:space="preserve">           Олександр ШАПОВАЛ</w:t>
      </w:r>
    </w:p>
    <w:sectPr>
      <w:type w:val="nextPage"/>
      <w:pgSz w:w="11906" w:h="16838"/>
      <w:pgMar w:left="1701" w:right="567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2"/>
      <w:sz w:val="22"/>
      <w:szCs w:val="22"/>
      <w:lang w:eastAsia="zh-CN" w:val="uk-UA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kinsoku w:val="true"/>
      <w:overflowPunct w:val="true"/>
      <w:autoSpaceDE w:val="true"/>
      <w:bidi w:val="0"/>
      <w:jc w:val="left"/>
      <w:textAlignment w:val="baseline"/>
    </w:pPr>
    <w:rPr>
      <w:rFonts w:eastAsia="Arial Unicode MS" w:cs="Mangal" w:ascii="Liberation Serif" w:hAnsi="Liberation Serif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50440-3EE9-45E5-B9DF-484475A5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Application>LibreOffice/6.1.4.2$Windows_x86 LibreOffice_project/9d0f32d1f0b509096fd65e0d4bec26ddd1938fd3</Application>
  <Pages>1</Pages>
  <Words>284</Words>
  <Characters>2000</Characters>
  <CharactersWithSpaces>2435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1899-12-31T22:00:00Z</cp:lastPrinted>
  <dcterms:modified xsi:type="dcterms:W3CDTF">2024-02-14T15:19:09Z</dcterms:modified>
  <cp:revision>63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