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12.02.2024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131/06-53-24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5"/>
          <w:szCs w:val="25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встановив.</w:t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709"/>
        <w:jc w:val="both"/>
        <w:rPr>
          <w:sz w:val="25"/>
          <w:szCs w:val="25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року народження зареєстрований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 (довідка про реєстрацію місця проживання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).  Квартира за вищезазначеною адресою належить на праві власності батькові останнього,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NSimSun"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(витяг з Державного реєстру речових прав на нерухоме майно про реєстрацію права власності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NSimSun"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індексний номер витягу: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NSimSun" w:cs="Times New Roman" w:ascii="Times New Roman" w:hAnsi="Times New Roman"/>
          <w:bCs/>
          <w:color w:val="000000"/>
          <w:sz w:val="25"/>
          <w:szCs w:val="25"/>
          <w:lang w:eastAsia="ru-RU"/>
        </w:rPr>
        <w:t>).</w:t>
      </w:r>
      <w:r>
        <w:rPr>
          <w:sz w:val="25"/>
          <w:szCs w:val="25"/>
        </w:rPr>
        <w:t xml:space="preserve"> </w:t>
      </w:r>
    </w:p>
    <w:p>
      <w:pPr>
        <w:pStyle w:val="Style25"/>
        <w:ind w:firstLine="709"/>
        <w:jc w:val="both"/>
        <w:rPr>
          <w:sz w:val="25"/>
          <w:szCs w:val="25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року народження 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).  </w:t>
      </w:r>
    </w:p>
    <w:p>
      <w:pPr>
        <w:pStyle w:val="Normal"/>
        <w:widowControl w:val="false"/>
        <w:spacing w:lineRule="auto" w:line="240" w:before="0" w:after="0"/>
        <w:jc w:val="both"/>
        <w:rPr>
          <w:sz w:val="25"/>
          <w:szCs w:val="25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5"/>
          <w:szCs w:val="25"/>
        </w:rPr>
        <w:t> 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5"/>
          <w:szCs w:val="25"/>
        </w:rPr>
        <w:t xml:space="preserve"> на 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області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5"/>
          <w:szCs w:val="25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5"/>
          <w:szCs w:val="25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5"/>
          <w:szCs w:val="25"/>
        </w:rPr>
        <w:t xml:space="preserve">            Олександр ШАПОВАЛ</w:t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Application>LibreOffice/6.1.4.2$Windows_x86 LibreOffice_project/9d0f32d1f0b509096fd65e0d4bec26ddd1938fd3</Application>
  <Pages>1</Pages>
  <Words>284</Words>
  <Characters>2000</Characters>
  <CharactersWithSpaces>2437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2024-02-14T15:28:47Z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