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"/>
          <w:szCs w:val="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"/>
          <w:szCs w:val="4"/>
          <w:lang w:eastAsia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1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ПОКРОВСЬКА МІСЬКА РАДА</w:t>
      </w:r>
    </w:p>
    <w:p>
      <w:pPr>
        <w:pStyle w:val="Style16"/>
        <w:spacing w:lineRule="auto" w:line="216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ДНІПРОПЕТРОВСЬКОЇ ОБЛАСТІ</w:t>
      </w:r>
    </w:p>
    <w:p>
      <w:pPr>
        <w:pStyle w:val="Style16"/>
        <w:spacing w:lineRule="auto" w:line="216"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16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РОЗПОРЯДЖЕННЯ МІСЬКОГО ГОЛОВИ</w:t>
      </w:r>
    </w:p>
    <w:p>
      <w:pPr>
        <w:pStyle w:val="Style16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shd w:val="clear" w:color="auto" w:fill="FFFFFF"/>
        <w:spacing w:lineRule="auto" w:line="240" w:before="0" w:after="0"/>
        <w:ind w:right="450" w:hanging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15.01.2025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0"/>
          <w:szCs w:val="20"/>
          <w:lang w:eastAsia="uk-UA"/>
        </w:rPr>
        <w:t xml:space="preserve"> м.Покров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№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Р-11/06-34-25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порядок укладання договору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розподілу електричної енергії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умовах авансування</w:t>
      </w:r>
    </w:p>
    <w:p>
      <w:pPr>
        <w:pStyle w:val="Style16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Style16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Відповідно до постанови Кабінету Міністрів України від 04.12.2019 року №1070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кошти» та з метою організації здійснення попередньої оплати у виконавчому комітеті Покровської міської ради Дніпропетровської області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6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  <w:r>
        <w:rPr>
          <w:rFonts w:ascii="Times New Roman" w:hAnsi="Times New Roman"/>
          <w:sz w:val="28"/>
          <w:szCs w:val="28"/>
        </w:rPr>
        <w:t xml:space="preserve">   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Здійснювати попередню оплату у виняткових випадках у разі обґрунтованої необхідності її проведення.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У разі необхідності укладання договору про закупівлю послуг з розподілу електричної енергії за державні кошти/власні кошти на умовах авансування,  передбачати попередню оплату на таких умовах: </w:t>
      </w:r>
    </w:p>
    <w:p>
      <w:pPr>
        <w:pStyle w:val="Rvps2"/>
        <w:shd w:val="clear" w:color="auto" w:fill="FFFFFF"/>
        <w:spacing w:beforeAutospacing="0" w:before="280" w:afterAutospacing="0" w:after="150"/>
        <w:ind w:firstLine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строк попередньої оплати - не більше трьох місяців після оплати;</w:t>
      </w:r>
    </w:p>
    <w:p>
      <w:pPr>
        <w:pStyle w:val="Rvps2"/>
        <w:shd w:val="clear" w:color="auto" w:fill="FFFFFF"/>
        <w:spacing w:beforeAutospacing="0" w:before="280" w:afterAutospacing="0" w:after="150"/>
        <w:ind w:firstLine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розмір попередньої оплати не більше 30% від суми договору;</w:t>
      </w:r>
    </w:p>
    <w:p>
      <w:pPr>
        <w:pStyle w:val="Rvps2"/>
        <w:shd w:val="clear" w:color="auto" w:fill="FFFFFF"/>
        <w:spacing w:beforeAutospacing="0" w:before="280" w:afterAutospacing="0" w:after="150"/>
        <w:ind w:firstLine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кількість платежів — 11;</w:t>
      </w:r>
    </w:p>
    <w:p>
      <w:pPr>
        <w:pStyle w:val="Rvps2"/>
        <w:shd w:val="clear" w:color="auto" w:fill="FFFFFF"/>
        <w:spacing w:beforeAutospacing="0" w:before="280" w:afterAutospacing="0" w:after="150"/>
        <w:ind w:firstLine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б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>юджетний період — поточний.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виконанням цього </w:t>
      </w:r>
      <w:bookmarkStart w:id="1" w:name="__DdeLink__1675_2711087534"/>
      <w:r>
        <w:rPr>
          <w:rFonts w:ascii="Times New Roman" w:hAnsi="Times New Roman"/>
          <w:sz w:val="28"/>
          <w:szCs w:val="28"/>
        </w:rPr>
        <w:t>розпорядження</w:t>
      </w:r>
      <w:bookmarkEnd w:id="1"/>
      <w:r>
        <w:rPr>
          <w:rFonts w:ascii="Times New Roman" w:hAnsi="Times New Roman"/>
          <w:sz w:val="28"/>
          <w:szCs w:val="28"/>
        </w:rPr>
        <w:t xml:space="preserve">  покласти на  керуючого справами виконкому Олену ШУЛЬГУ.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Style16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Міський  голова                                                                          Олександр ШАПОВАЛ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2240" w:h="15840"/>
      <w:pgMar w:left="1701" w:right="567" w:gutter="0" w:header="0" w:top="79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1" w:customStyle="1">
    <w:name w:val="Гиперссылка1"/>
    <w:qFormat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0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2"/>
      <w:szCs w:val="20"/>
      <w:lang w:val="ru-RU" w:eastAsia="ru-RU" w:bidi="ar-SA"/>
    </w:rPr>
  </w:style>
  <w:style w:type="paragraph" w:styleId="Rvps2" w:customStyle="1">
    <w:name w:val="rvps2"/>
    <w:basedOn w:val="Normal"/>
    <w:qFormat/>
    <w:pPr>
      <w:spacing w:beforeAutospacing="1" w:afterAutospacing="1"/>
    </w:pPr>
    <w:rPr>
      <w:lang w:val="en-US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2"/>
      <w:lang w:val="en-US" w:eastAsia="en-US" w:bidi="ar-SA"/>
    </w:rPr>
  </w:style>
  <w:style w:type="numbering" w:styleId="Style21" w:customStyle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e6b3f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rsid w:val="00793825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E7B27-FFA3-4FD9-B6C1-3BCA15D9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Application>LibreOffice/7.4.3.2$Windows_X86_64 LibreOffice_project/1048a8393ae2eeec98dff31b5c133c5f1d08b890</Application>
  <AppVersion>15.0000</AppVersion>
  <Pages>1</Pages>
  <Words>151</Words>
  <Characters>1033</Characters>
  <CharactersWithSpaces>1347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2025-01-13T10:19:00Z</dcterms:created>
  <dc:creator>Alieksieieva Zhanna</dc:creator>
  <dc:description/>
  <dc:language>uk-UA</dc:language>
  <cp:lastModifiedBy/>
  <cp:lastPrinted>2024-01-15T06:49:00Z</cp:lastPrinted>
  <dcterms:modified xsi:type="dcterms:W3CDTF">2025-01-21T12:03:44Z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