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5386070</wp:posOffset>
                </wp:positionH>
                <wp:positionV relativeFrom="paragraph">
                  <wp:posOffset>-7620</wp:posOffset>
                </wp:positionV>
                <wp:extent cx="67754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4.1pt;margin-top:-0.6pt;width:53.2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2795270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 xml:space="preserve">27.01.2021 р.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 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надання неповнолітній статусу дитини-сироти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первинному обліку служби у справах дітей виконавчого комітету Покровської міської ради перебуває неповнолітня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яка залишилась без батьківського піклування.</w:t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Мати дитини,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померла 18 січня 2021 року (свідоцтво про смерть серія І-КИ №974483 від 19.01.2021 р.)</w:t>
      </w:r>
    </w:p>
    <w:p>
      <w:pPr>
        <w:pStyle w:val="Normal"/>
        <w:ind w:hanging="0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У свідоцтві про народження відомості про батька дитини записані  відповідно до ч.1 ст.135 Сімейного Кодексу України.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1.Надати неповнолітній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статус дитини-сироти.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2.Службі у справах дітей вирішити питання про подальше влаштування неповнолітньої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до сімейних форм виховання.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Application>LibreOffice/6.1.4.2$Windows_x86 LibreOffice_project/9d0f32d1f0b509096fd65e0d4bec26ddd1938fd3</Application>
  <Pages>1</Pages>
  <Words>192</Words>
  <Characters>1296</Characters>
  <CharactersWithSpaces>1612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2021-01-21T13:03:07Z</cp:lastPrinted>
  <dcterms:modified xsi:type="dcterms:W3CDTF">2021-01-28T10:39:34Z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