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0C" w:rsidRPr="0000250C" w:rsidRDefault="0000250C" w:rsidP="0000250C">
      <w:pPr>
        <w:pStyle w:val="a4"/>
        <w:spacing w:after="0"/>
        <w:jc w:val="right"/>
        <w:rPr>
          <w:b/>
          <w:bCs/>
        </w:rPr>
      </w:pPr>
      <w:r w:rsidRPr="0000250C">
        <w:rPr>
          <w:b/>
          <w:bCs/>
        </w:rPr>
        <w:t>КОПІЯ</w:t>
      </w:r>
    </w:p>
    <w:p w:rsidR="00C30F34" w:rsidRDefault="00F20AF5">
      <w:pPr>
        <w:pStyle w:val="a4"/>
        <w:spacing w:after="0"/>
        <w:jc w:val="center"/>
        <w:rPr>
          <w:b/>
          <w:bCs/>
          <w:sz w:val="28"/>
          <w:szCs w:val="28"/>
        </w:rPr>
      </w:pPr>
      <w:r>
        <w:rPr>
          <w:noProof/>
          <w:lang w:eastAsia="uk-UA"/>
        </w:rPr>
        <w:drawing>
          <wp:anchor distT="0" distB="0" distL="114935" distR="114935" simplePos="0" relativeHeight="2" behindDoc="0" locked="0" layoutInCell="0" allowOverlap="1">
            <wp:simplePos x="0" y="0"/>
            <wp:positionH relativeFrom="column">
              <wp:posOffset>2844800</wp:posOffset>
            </wp:positionH>
            <wp:positionV relativeFrom="paragraph">
              <wp:posOffset>-488315</wp:posOffset>
            </wp:positionV>
            <wp:extent cx="412750" cy="593090"/>
            <wp:effectExtent l="0" t="0" r="0" b="0"/>
            <wp:wrapTopAndBottom/>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4" cstate="print"/>
                    <a:stretch>
                      <a:fillRect/>
                    </a:stretch>
                  </pic:blipFill>
                  <pic:spPr bwMode="auto">
                    <a:xfrm>
                      <a:off x="0" y="0"/>
                      <a:ext cx="412750" cy="593090"/>
                    </a:xfrm>
                    <a:prstGeom prst="rect">
                      <a:avLst/>
                    </a:prstGeom>
                  </pic:spPr>
                </pic:pic>
              </a:graphicData>
            </a:graphic>
          </wp:anchor>
        </w:drawing>
      </w:r>
      <w:r>
        <w:rPr>
          <w:b/>
          <w:bCs/>
          <w:sz w:val="28"/>
          <w:szCs w:val="28"/>
        </w:rPr>
        <w:t>ПОКРОВСЬКА МІСЬКА РАДА</w:t>
      </w:r>
    </w:p>
    <w:p w:rsidR="00C30F34" w:rsidRDefault="00F20AF5">
      <w:pPr>
        <w:pStyle w:val="a4"/>
        <w:spacing w:after="0"/>
        <w:jc w:val="center"/>
        <w:rPr>
          <w:b/>
          <w:bCs/>
          <w:sz w:val="28"/>
          <w:szCs w:val="28"/>
        </w:rPr>
      </w:pPr>
      <w:r>
        <w:rPr>
          <w:b/>
          <w:bCs/>
          <w:sz w:val="28"/>
          <w:szCs w:val="28"/>
        </w:rPr>
        <w:t>ДНІПРОПЕТРОВСЬКОЇ ОБЛАСТІ</w:t>
      </w:r>
    </w:p>
    <w:p w:rsidR="00C30F34" w:rsidRDefault="00C30F34">
      <w:pPr>
        <w:pStyle w:val="a4"/>
        <w:spacing w:after="0"/>
        <w:jc w:val="center"/>
        <w:rPr>
          <w:b/>
          <w:bCs/>
          <w:sz w:val="12"/>
          <w:szCs w:val="12"/>
        </w:rPr>
      </w:pPr>
    </w:p>
    <w:p w:rsidR="00C30F34" w:rsidRDefault="00F35BFA">
      <w:pPr>
        <w:spacing w:after="0"/>
        <w:jc w:val="center"/>
        <w:rPr>
          <w:rFonts w:ascii="Times New Roman" w:hAnsi="Times New Roman"/>
          <w:b/>
          <w:sz w:val="28"/>
          <w:szCs w:val="28"/>
        </w:rPr>
      </w:pPr>
      <w:r>
        <w:rPr>
          <w:rFonts w:ascii="Times New Roman" w:hAnsi="Times New Roman"/>
          <w:b/>
          <w:sz w:val="28"/>
          <w:szCs w:val="28"/>
        </w:rPr>
        <w:t xml:space="preserve"> </w:t>
      </w:r>
      <w:r w:rsidR="00F20AF5">
        <w:rPr>
          <w:rFonts w:ascii="Times New Roman" w:hAnsi="Times New Roman"/>
          <w:b/>
          <w:sz w:val="28"/>
          <w:szCs w:val="28"/>
        </w:rPr>
        <w:t>РІШЕННЯ</w:t>
      </w:r>
    </w:p>
    <w:p w:rsidR="0000250C" w:rsidRDefault="0000250C" w:rsidP="0000250C">
      <w:pPr>
        <w:pStyle w:val="BodyText2"/>
        <w:ind w:firstLine="0"/>
        <w:jc w:val="left"/>
        <w:rPr>
          <w:bCs/>
          <w:sz w:val="28"/>
          <w:szCs w:val="28"/>
        </w:rPr>
      </w:pPr>
      <w:r w:rsidRPr="00993209">
        <w:rPr>
          <w:bCs/>
          <w:sz w:val="28"/>
          <w:szCs w:val="28"/>
        </w:rPr>
        <w:t>19. 05. 2023</w:t>
      </w:r>
      <w:r>
        <w:rPr>
          <w:b/>
          <w:bCs/>
          <w:sz w:val="28"/>
          <w:szCs w:val="28"/>
        </w:rPr>
        <w:t xml:space="preserve">                     </w:t>
      </w:r>
      <w:r>
        <w:rPr>
          <w:b/>
          <w:bCs/>
          <w:sz w:val="20"/>
        </w:rPr>
        <w:t xml:space="preserve"> </w:t>
      </w:r>
      <w:r>
        <w:rPr>
          <w:sz w:val="20"/>
        </w:rPr>
        <w:t xml:space="preserve"> </w:t>
      </w:r>
      <w:r>
        <w:rPr>
          <w:sz w:val="20"/>
        </w:rPr>
        <w:tab/>
      </w:r>
      <w:r>
        <w:rPr>
          <w:sz w:val="20"/>
        </w:rPr>
        <w:tab/>
      </w:r>
      <w:proofErr w:type="spellStart"/>
      <w:r>
        <w:rPr>
          <w:sz w:val="20"/>
        </w:rPr>
        <w:t>м.Покров</w:t>
      </w:r>
      <w:proofErr w:type="spellEnd"/>
      <w:r>
        <w:rPr>
          <w:sz w:val="28"/>
          <w:szCs w:val="28"/>
        </w:rPr>
        <w:t xml:space="preserve">  </w:t>
      </w:r>
      <w:r>
        <w:rPr>
          <w:b/>
          <w:bCs/>
          <w:sz w:val="28"/>
          <w:szCs w:val="28"/>
        </w:rPr>
        <w:t xml:space="preserve">                               </w:t>
      </w:r>
      <w:r>
        <w:rPr>
          <w:sz w:val="28"/>
          <w:szCs w:val="28"/>
        </w:rPr>
        <w:t xml:space="preserve">  </w:t>
      </w:r>
      <w:r>
        <w:rPr>
          <w:sz w:val="28"/>
          <w:szCs w:val="28"/>
        </w:rPr>
        <w:tab/>
      </w:r>
      <w:r>
        <w:rPr>
          <w:sz w:val="28"/>
          <w:szCs w:val="28"/>
        </w:rPr>
        <w:tab/>
        <w:t xml:space="preserve">    №</w:t>
      </w:r>
      <w:r>
        <w:rPr>
          <w:b/>
          <w:bCs/>
          <w:sz w:val="28"/>
          <w:szCs w:val="28"/>
        </w:rPr>
        <w:t xml:space="preserve"> </w:t>
      </w:r>
      <w:r>
        <w:rPr>
          <w:bCs/>
          <w:sz w:val="28"/>
          <w:szCs w:val="28"/>
        </w:rPr>
        <w:t>10</w:t>
      </w:r>
    </w:p>
    <w:p w:rsidR="0000250C" w:rsidRPr="0000250C" w:rsidRDefault="0000250C" w:rsidP="0000250C">
      <w:pPr>
        <w:pStyle w:val="BodyText2"/>
        <w:ind w:firstLine="0"/>
        <w:jc w:val="left"/>
        <w:rPr>
          <w:sz w:val="12"/>
          <w:szCs w:val="12"/>
        </w:rPr>
      </w:pPr>
    </w:p>
    <w:p w:rsidR="00C30F34" w:rsidRPr="00F35BFA" w:rsidRDefault="0000250C" w:rsidP="0000250C">
      <w:pPr>
        <w:pStyle w:val="21"/>
        <w:ind w:firstLine="0"/>
        <w:rPr>
          <w:sz w:val="28"/>
          <w:szCs w:val="28"/>
        </w:rPr>
      </w:pPr>
      <w:r w:rsidRPr="00F35BFA">
        <w:rPr>
          <w:sz w:val="28"/>
          <w:szCs w:val="28"/>
        </w:rPr>
        <w:t xml:space="preserve"> </w:t>
      </w:r>
      <w:r w:rsidR="00F20AF5" w:rsidRPr="00F35BFA">
        <w:rPr>
          <w:sz w:val="28"/>
          <w:szCs w:val="28"/>
        </w:rPr>
        <w:t>(39 сесія 8 скликання)</w:t>
      </w:r>
    </w:p>
    <w:p w:rsidR="00C30F34" w:rsidRPr="00F35BFA" w:rsidRDefault="00C30F34">
      <w:pPr>
        <w:pStyle w:val="21"/>
        <w:ind w:firstLine="0"/>
        <w:rPr>
          <w:sz w:val="22"/>
          <w:szCs w:val="22"/>
        </w:rPr>
      </w:pPr>
    </w:p>
    <w:p w:rsidR="00C30F34" w:rsidRPr="00F35BFA" w:rsidRDefault="00F20AF5" w:rsidP="00F35BFA">
      <w:pPr>
        <w:pStyle w:val="a4"/>
        <w:spacing w:after="0"/>
        <w:jc w:val="both"/>
        <w:rPr>
          <w:sz w:val="28"/>
          <w:szCs w:val="28"/>
        </w:rPr>
      </w:pPr>
      <w:r w:rsidRPr="00F35BFA">
        <w:rPr>
          <w:rFonts w:eastAsiaTheme="minorHAnsi"/>
          <w:kern w:val="0"/>
          <w:sz w:val="28"/>
          <w:szCs w:val="28"/>
        </w:rPr>
        <w:t>Про передачу продуктів харчування управлінню освіти виконавчого комітету Покровської міської ради на забезпечення гарячим харчуванням особового складу військових формувань, утворених відповідно до закону</w:t>
      </w:r>
    </w:p>
    <w:p w:rsidR="00C30F34" w:rsidRPr="00F35BFA" w:rsidRDefault="00C30F34">
      <w:pPr>
        <w:pStyle w:val="a4"/>
        <w:spacing w:after="0"/>
        <w:rPr>
          <w:sz w:val="28"/>
          <w:szCs w:val="28"/>
        </w:rPr>
      </w:pPr>
    </w:p>
    <w:p w:rsidR="00C30F34" w:rsidRPr="00F35BFA" w:rsidRDefault="00F20AF5">
      <w:pPr>
        <w:spacing w:after="0" w:line="240" w:lineRule="auto"/>
        <w:ind w:firstLine="567"/>
        <w:jc w:val="both"/>
        <w:rPr>
          <w:sz w:val="28"/>
          <w:szCs w:val="28"/>
        </w:rPr>
      </w:pPr>
      <w:r w:rsidRPr="00F35BFA">
        <w:rPr>
          <w:rFonts w:ascii="Times New Roman" w:hAnsi="Times New Roman"/>
          <w:sz w:val="28"/>
          <w:szCs w:val="28"/>
        </w:rPr>
        <w:t xml:space="preserve">З метою забезпечення на території Покровської міської територіальної громади харчуванням та функціонування особового складу Збройних Сил України та інших військових формувань, утворених відповідно до закону, що здійснюють відсіч військової агресії російської федерації проти України та оборону важливих об'єктів і комунікацій, інших критично важливих об'єктів інфраструктури, враховуючи листи </w:t>
      </w:r>
      <w:r w:rsidRPr="00F35BFA">
        <w:rPr>
          <w:rFonts w:ascii="Times New Roman" w:hAnsi="Times New Roman"/>
          <w:color w:val="000000"/>
          <w:sz w:val="28"/>
          <w:szCs w:val="28"/>
        </w:rPr>
        <w:t xml:space="preserve"> територіального центру соціального обслуговування (надання соціальних послуг) Покровської міської ради Дніпропетровської області від 10 травня 2023 року № 191,</w:t>
      </w:r>
      <w:r w:rsidRPr="00F35BFA">
        <w:rPr>
          <w:rFonts w:ascii="Times New Roman" w:hAnsi="Times New Roman"/>
          <w:sz w:val="28"/>
          <w:szCs w:val="28"/>
        </w:rPr>
        <w:t xml:space="preserve"> управління освіти виконавчого комітету Покровської міської ради від 10 травня 2023 року № 604/03.2, керуючись статтями 143, 144 Конституції України, статтею 17 Закону України </w:t>
      </w:r>
      <w:proofErr w:type="spellStart"/>
      <w:r w:rsidRPr="00F35BFA">
        <w:rPr>
          <w:rFonts w:ascii="Times New Roman" w:hAnsi="Times New Roman"/>
          <w:sz w:val="28"/>
          <w:szCs w:val="28"/>
        </w:rPr>
        <w:t>“Про</w:t>
      </w:r>
      <w:proofErr w:type="spellEnd"/>
      <w:r w:rsidRPr="00F35BFA">
        <w:rPr>
          <w:rFonts w:ascii="Times New Roman" w:hAnsi="Times New Roman"/>
          <w:sz w:val="28"/>
          <w:szCs w:val="28"/>
        </w:rPr>
        <w:t xml:space="preserve"> правовий режим воєнного </w:t>
      </w:r>
      <w:proofErr w:type="spellStart"/>
      <w:r w:rsidRPr="00F35BFA">
        <w:rPr>
          <w:rFonts w:ascii="Times New Roman" w:hAnsi="Times New Roman"/>
          <w:sz w:val="28"/>
          <w:szCs w:val="28"/>
        </w:rPr>
        <w:t>стану”</w:t>
      </w:r>
      <w:proofErr w:type="spellEnd"/>
      <w:r w:rsidRPr="00F35BFA">
        <w:rPr>
          <w:rFonts w:ascii="Times New Roman" w:hAnsi="Times New Roman"/>
          <w:sz w:val="28"/>
          <w:szCs w:val="28"/>
        </w:rPr>
        <w:t xml:space="preserve">, статтями 36, 60 Закону України </w:t>
      </w:r>
      <w:proofErr w:type="spellStart"/>
      <w:r w:rsidRPr="00F35BFA">
        <w:rPr>
          <w:rFonts w:ascii="Times New Roman" w:hAnsi="Times New Roman"/>
          <w:sz w:val="28"/>
          <w:szCs w:val="28"/>
        </w:rPr>
        <w:t>“Про</w:t>
      </w:r>
      <w:proofErr w:type="spellEnd"/>
      <w:r w:rsidRPr="00F35BFA">
        <w:rPr>
          <w:rFonts w:ascii="Times New Roman" w:hAnsi="Times New Roman"/>
          <w:sz w:val="28"/>
          <w:szCs w:val="28"/>
        </w:rPr>
        <w:t xml:space="preserve"> місцеве самоврядування в </w:t>
      </w:r>
      <w:proofErr w:type="spellStart"/>
      <w:r w:rsidRPr="00F35BFA">
        <w:rPr>
          <w:rFonts w:ascii="Times New Roman" w:hAnsi="Times New Roman"/>
          <w:sz w:val="28"/>
          <w:szCs w:val="28"/>
        </w:rPr>
        <w:t>Україні”</w:t>
      </w:r>
      <w:proofErr w:type="spellEnd"/>
      <w:r w:rsidRPr="00F35BFA">
        <w:rPr>
          <w:rFonts w:ascii="Times New Roman" w:hAnsi="Times New Roman"/>
          <w:sz w:val="28"/>
          <w:szCs w:val="28"/>
        </w:rPr>
        <w:t>, міська рада</w:t>
      </w:r>
    </w:p>
    <w:p w:rsidR="00C30F34" w:rsidRPr="00F35BFA" w:rsidRDefault="00C30F34">
      <w:pPr>
        <w:spacing w:after="0" w:line="240" w:lineRule="auto"/>
        <w:ind w:firstLine="567"/>
        <w:jc w:val="both"/>
        <w:outlineLvl w:val="0"/>
        <w:rPr>
          <w:rFonts w:ascii="Times New Roman" w:hAnsi="Times New Roman"/>
          <w:sz w:val="24"/>
          <w:szCs w:val="24"/>
        </w:rPr>
      </w:pPr>
    </w:p>
    <w:p w:rsidR="00C30F34" w:rsidRPr="00F35BFA" w:rsidRDefault="00F20AF5">
      <w:pPr>
        <w:spacing w:after="0" w:line="240" w:lineRule="auto"/>
        <w:jc w:val="both"/>
        <w:outlineLvl w:val="0"/>
        <w:rPr>
          <w:sz w:val="28"/>
          <w:szCs w:val="28"/>
        </w:rPr>
      </w:pPr>
      <w:r w:rsidRPr="00F35BFA">
        <w:rPr>
          <w:rFonts w:ascii="Times New Roman" w:hAnsi="Times New Roman"/>
          <w:b/>
          <w:spacing w:val="-1"/>
          <w:sz w:val="28"/>
          <w:szCs w:val="28"/>
        </w:rPr>
        <w:t>ВИРІШИЛА:</w:t>
      </w:r>
    </w:p>
    <w:p w:rsidR="00C30F34" w:rsidRPr="00F35BFA" w:rsidRDefault="00C30F34">
      <w:pPr>
        <w:spacing w:after="0" w:line="240" w:lineRule="auto"/>
        <w:jc w:val="both"/>
        <w:outlineLvl w:val="0"/>
        <w:rPr>
          <w:rFonts w:ascii="Times New Roman" w:hAnsi="Times New Roman"/>
          <w:sz w:val="24"/>
          <w:szCs w:val="24"/>
        </w:rPr>
      </w:pPr>
    </w:p>
    <w:p w:rsidR="00C30F34" w:rsidRPr="00F35BFA" w:rsidRDefault="00F35BFA">
      <w:pPr>
        <w:spacing w:after="0" w:line="240" w:lineRule="auto"/>
        <w:ind w:firstLine="567"/>
        <w:jc w:val="both"/>
        <w:outlineLvl w:val="0"/>
        <w:rPr>
          <w:sz w:val="28"/>
          <w:szCs w:val="28"/>
        </w:rPr>
      </w:pPr>
      <w:r>
        <w:rPr>
          <w:rFonts w:ascii="Times New Roman" w:hAnsi="Times New Roman"/>
          <w:spacing w:val="-1"/>
          <w:sz w:val="28"/>
          <w:szCs w:val="28"/>
        </w:rPr>
        <w:t>1.</w:t>
      </w:r>
      <w:r w:rsidR="00F20AF5" w:rsidRPr="00F35BFA">
        <w:rPr>
          <w:rFonts w:ascii="Times New Roman" w:hAnsi="Times New Roman"/>
          <w:spacing w:val="-1"/>
          <w:sz w:val="28"/>
          <w:szCs w:val="28"/>
        </w:rPr>
        <w:t>Дозволити т</w:t>
      </w:r>
      <w:r w:rsidR="00F20AF5" w:rsidRPr="00F35BFA">
        <w:rPr>
          <w:rFonts w:ascii="Times New Roman" w:hAnsi="Times New Roman"/>
          <w:color w:val="000000"/>
          <w:spacing w:val="-1"/>
          <w:sz w:val="28"/>
          <w:szCs w:val="28"/>
        </w:rPr>
        <w:t>ериторіальному центру соціального обслуг</w:t>
      </w:r>
      <w:r w:rsidR="00F20AF5" w:rsidRPr="00F35BFA">
        <w:rPr>
          <w:rFonts w:ascii="Times New Roman" w:hAnsi="Times New Roman"/>
          <w:spacing w:val="-1"/>
          <w:sz w:val="28"/>
          <w:szCs w:val="28"/>
        </w:rPr>
        <w:t xml:space="preserve">овування (надання соціальних послуг) </w:t>
      </w:r>
      <w:r w:rsidR="00F20AF5" w:rsidRPr="00F35BFA">
        <w:rPr>
          <w:rFonts w:ascii="Times New Roman" w:eastAsia="Calibri" w:hAnsi="Times New Roman"/>
          <w:color w:val="000000"/>
          <w:spacing w:val="-1"/>
          <w:sz w:val="28"/>
          <w:szCs w:val="28"/>
        </w:rPr>
        <w:t xml:space="preserve">Покровської міської ради Дніпропетровської області </w:t>
      </w:r>
      <w:r w:rsidR="00F20AF5" w:rsidRPr="00F35BFA">
        <w:rPr>
          <w:rFonts w:ascii="Times New Roman" w:hAnsi="Times New Roman"/>
          <w:spacing w:val="-1"/>
          <w:sz w:val="28"/>
          <w:szCs w:val="28"/>
        </w:rPr>
        <w:t>передати продукти харчування, зазначе</w:t>
      </w:r>
      <w:r w:rsidR="00F20AF5" w:rsidRPr="00F35BFA">
        <w:rPr>
          <w:rFonts w:ascii="Times New Roman" w:hAnsi="Times New Roman"/>
          <w:color w:val="000000"/>
          <w:spacing w:val="-1"/>
          <w:sz w:val="28"/>
          <w:szCs w:val="28"/>
        </w:rPr>
        <w:t xml:space="preserve">ні </w:t>
      </w:r>
      <w:r w:rsidR="00F20AF5" w:rsidRPr="00F35BFA">
        <w:rPr>
          <w:rFonts w:ascii="Times New Roman" w:hAnsi="Times New Roman"/>
          <w:spacing w:val="-1"/>
          <w:sz w:val="28"/>
          <w:szCs w:val="28"/>
        </w:rPr>
        <w:t xml:space="preserve">в </w:t>
      </w:r>
      <w:bookmarkStart w:id="0" w:name="_GoBack"/>
      <w:r w:rsidR="00F20AF5" w:rsidRPr="00F35BFA">
        <w:rPr>
          <w:rFonts w:ascii="Times New Roman" w:hAnsi="Times New Roman"/>
          <w:spacing w:val="-1"/>
          <w:sz w:val="28"/>
          <w:szCs w:val="28"/>
        </w:rPr>
        <w:t>додатку</w:t>
      </w:r>
      <w:bookmarkEnd w:id="0"/>
      <w:r w:rsidR="00F20AF5" w:rsidRPr="00F35BFA">
        <w:rPr>
          <w:rFonts w:ascii="Times New Roman" w:hAnsi="Times New Roman"/>
          <w:spacing w:val="-1"/>
          <w:sz w:val="28"/>
          <w:szCs w:val="28"/>
        </w:rPr>
        <w:t>, до управління освіти виконавчого комітету Покровської міської ради.</w:t>
      </w:r>
    </w:p>
    <w:p w:rsidR="00C30F34" w:rsidRPr="00F35BFA" w:rsidRDefault="00F35BFA">
      <w:pPr>
        <w:spacing w:after="0" w:line="240" w:lineRule="auto"/>
        <w:ind w:firstLine="567"/>
        <w:jc w:val="both"/>
        <w:outlineLvl w:val="0"/>
        <w:rPr>
          <w:sz w:val="28"/>
          <w:szCs w:val="28"/>
        </w:rPr>
      </w:pPr>
      <w:r>
        <w:rPr>
          <w:rFonts w:ascii="Times New Roman" w:hAnsi="Times New Roman"/>
          <w:color w:val="000000"/>
          <w:spacing w:val="-1"/>
          <w:sz w:val="28"/>
          <w:szCs w:val="28"/>
        </w:rPr>
        <w:t>2.</w:t>
      </w:r>
      <w:r w:rsidR="00F20AF5" w:rsidRPr="00F35BFA">
        <w:rPr>
          <w:rFonts w:ascii="Times New Roman" w:hAnsi="Times New Roman"/>
          <w:color w:val="000000"/>
          <w:spacing w:val="-1"/>
          <w:sz w:val="28"/>
          <w:szCs w:val="28"/>
        </w:rPr>
        <w:t xml:space="preserve">Дозволити </w:t>
      </w:r>
      <w:r w:rsidR="00F20AF5" w:rsidRPr="00F35BFA">
        <w:rPr>
          <w:rFonts w:ascii="Times New Roman" w:hAnsi="Times New Roman"/>
          <w:spacing w:val="-1"/>
          <w:sz w:val="28"/>
          <w:szCs w:val="28"/>
        </w:rPr>
        <w:t>управлінню освіти виконавчого комітету Покровської міської ради використання продуктів харчування згідно додатку для приготування гарячого харчування особовому складу військових формувань, утворених відповідно до закону.</w:t>
      </w:r>
    </w:p>
    <w:p w:rsidR="00C30F34" w:rsidRPr="00F35BFA" w:rsidRDefault="00F35BFA">
      <w:pPr>
        <w:spacing w:after="0" w:line="240" w:lineRule="auto"/>
        <w:ind w:firstLine="567"/>
        <w:jc w:val="both"/>
        <w:outlineLvl w:val="0"/>
        <w:rPr>
          <w:sz w:val="28"/>
          <w:szCs w:val="28"/>
        </w:rPr>
      </w:pPr>
      <w:r>
        <w:rPr>
          <w:rFonts w:ascii="Times New Roman" w:hAnsi="Times New Roman"/>
          <w:spacing w:val="-1"/>
          <w:sz w:val="28"/>
          <w:szCs w:val="28"/>
        </w:rPr>
        <w:t>3.</w:t>
      </w:r>
      <w:r w:rsidR="00F20AF5" w:rsidRPr="00F35BFA">
        <w:rPr>
          <w:rFonts w:ascii="Times New Roman" w:hAnsi="Times New Roman"/>
          <w:spacing w:val="-1"/>
          <w:sz w:val="28"/>
          <w:szCs w:val="28"/>
        </w:rPr>
        <w:t>Контроль за виконанням цього рішення покласти на заступників міського голови Олександра ЧИСТЯКОВА, Ганну ВІДЯЄВУ та Ганну ЦУПРОВУ, а також на постійні комісії з питань безпеки і оборони, депутатської діяльності та зв’язків з громадськістю, з питань благоустрою, житлово-комунального господарства та енергозбереження, транспорту та зв’язку, розвитку промисловості та підприємництва.</w:t>
      </w:r>
    </w:p>
    <w:p w:rsidR="00C30F34" w:rsidRPr="00F35BFA" w:rsidRDefault="00C30F34" w:rsidP="0000250C">
      <w:pPr>
        <w:spacing w:after="0" w:line="240" w:lineRule="auto"/>
        <w:jc w:val="both"/>
        <w:outlineLvl w:val="0"/>
        <w:rPr>
          <w:sz w:val="28"/>
          <w:szCs w:val="28"/>
        </w:rPr>
      </w:pPr>
    </w:p>
    <w:p w:rsidR="0000250C" w:rsidRDefault="00F20AF5">
      <w:pPr>
        <w:spacing w:after="0" w:line="240" w:lineRule="auto"/>
        <w:jc w:val="both"/>
        <w:outlineLvl w:val="0"/>
        <w:rPr>
          <w:rFonts w:ascii="Times New Roman" w:hAnsi="Times New Roman"/>
          <w:spacing w:val="-1"/>
          <w:sz w:val="28"/>
          <w:szCs w:val="28"/>
        </w:rPr>
      </w:pPr>
      <w:r w:rsidRPr="00F35BFA">
        <w:rPr>
          <w:rFonts w:ascii="Times New Roman" w:hAnsi="Times New Roman"/>
          <w:spacing w:val="-1"/>
          <w:sz w:val="28"/>
          <w:szCs w:val="28"/>
        </w:rPr>
        <w:t>Міський голова</w:t>
      </w:r>
      <w:r w:rsidRPr="00F35BFA">
        <w:rPr>
          <w:rFonts w:ascii="Times New Roman" w:hAnsi="Times New Roman"/>
          <w:spacing w:val="-1"/>
          <w:sz w:val="28"/>
          <w:szCs w:val="28"/>
        </w:rPr>
        <w:tab/>
      </w:r>
      <w:r w:rsidRPr="00F35BFA">
        <w:rPr>
          <w:rFonts w:ascii="Times New Roman" w:hAnsi="Times New Roman"/>
          <w:spacing w:val="-1"/>
          <w:sz w:val="28"/>
          <w:szCs w:val="28"/>
        </w:rPr>
        <w:tab/>
      </w:r>
      <w:r w:rsidRPr="00F35BFA">
        <w:rPr>
          <w:rFonts w:ascii="Times New Roman" w:hAnsi="Times New Roman"/>
          <w:spacing w:val="-1"/>
          <w:sz w:val="28"/>
          <w:szCs w:val="28"/>
        </w:rPr>
        <w:tab/>
        <w:t xml:space="preserve">                   </w:t>
      </w:r>
      <w:r w:rsidRPr="00F35BFA">
        <w:rPr>
          <w:rFonts w:ascii="Times New Roman" w:hAnsi="Times New Roman"/>
          <w:spacing w:val="-1"/>
          <w:sz w:val="28"/>
          <w:szCs w:val="28"/>
        </w:rPr>
        <w:tab/>
      </w:r>
      <w:r w:rsidRPr="00F35BFA">
        <w:rPr>
          <w:rFonts w:ascii="Times New Roman" w:hAnsi="Times New Roman"/>
          <w:spacing w:val="-1"/>
          <w:sz w:val="28"/>
          <w:szCs w:val="28"/>
        </w:rPr>
        <w:tab/>
      </w:r>
      <w:r w:rsidRPr="00F35BFA">
        <w:rPr>
          <w:rFonts w:ascii="Times New Roman" w:hAnsi="Times New Roman"/>
          <w:spacing w:val="-1"/>
          <w:sz w:val="28"/>
          <w:szCs w:val="28"/>
        </w:rPr>
        <w:tab/>
        <w:t xml:space="preserve">      Олександр ШАПОВАЛ</w:t>
      </w:r>
    </w:p>
    <w:p w:rsidR="0000250C" w:rsidRDefault="0000250C">
      <w:pPr>
        <w:spacing w:after="0" w:line="240" w:lineRule="auto"/>
        <w:jc w:val="both"/>
        <w:outlineLvl w:val="0"/>
        <w:rPr>
          <w:rFonts w:ascii="Times New Roman" w:hAnsi="Times New Roman"/>
          <w:spacing w:val="-1"/>
          <w:sz w:val="28"/>
          <w:szCs w:val="28"/>
        </w:rPr>
      </w:pPr>
    </w:p>
    <w:p w:rsidR="00C30F34" w:rsidRPr="0000250C" w:rsidRDefault="00F20AF5">
      <w:pPr>
        <w:spacing w:after="0" w:line="240" w:lineRule="auto"/>
        <w:jc w:val="both"/>
        <w:outlineLvl w:val="0"/>
        <w:rPr>
          <w:sz w:val="28"/>
          <w:szCs w:val="28"/>
        </w:rPr>
      </w:pPr>
      <w:r>
        <w:rPr>
          <w:rFonts w:ascii="Times New Roman" w:hAnsi="Times New Roman"/>
          <w:spacing w:val="-1"/>
          <w:sz w:val="20"/>
          <w:szCs w:val="20"/>
        </w:rPr>
        <w:t>Надія Мартиненко 4-22-44</w:t>
      </w:r>
    </w:p>
    <w:p w:rsidR="00C30F34" w:rsidRPr="00F35BFA" w:rsidRDefault="00F20AF5">
      <w:pPr>
        <w:spacing w:after="0" w:line="240" w:lineRule="auto"/>
        <w:ind w:firstLine="5613"/>
        <w:rPr>
          <w:rFonts w:ascii="Times New Roman" w:hAnsi="Times New Roman"/>
          <w:sz w:val="24"/>
          <w:szCs w:val="24"/>
        </w:rPr>
      </w:pPr>
      <w:r w:rsidRPr="00F35BFA">
        <w:rPr>
          <w:rFonts w:ascii="Times New Roman" w:hAnsi="Times New Roman"/>
          <w:sz w:val="24"/>
          <w:szCs w:val="24"/>
        </w:rPr>
        <w:lastRenderedPageBreak/>
        <w:t>Додаток</w:t>
      </w:r>
    </w:p>
    <w:p w:rsidR="00F35BFA" w:rsidRDefault="00F20AF5">
      <w:pPr>
        <w:spacing w:after="0" w:line="240" w:lineRule="auto"/>
        <w:ind w:firstLine="5613"/>
        <w:rPr>
          <w:rFonts w:ascii="Times New Roman" w:hAnsi="Times New Roman"/>
          <w:sz w:val="24"/>
          <w:szCs w:val="24"/>
        </w:rPr>
      </w:pPr>
      <w:r w:rsidRPr="00F35BFA">
        <w:rPr>
          <w:rFonts w:ascii="Times New Roman" w:hAnsi="Times New Roman"/>
          <w:sz w:val="24"/>
          <w:szCs w:val="24"/>
        </w:rPr>
        <w:t>до рішення 39</w:t>
      </w:r>
      <w:r w:rsidRPr="00F35BFA">
        <w:rPr>
          <w:rFonts w:ascii="Times New Roman" w:hAnsi="Times New Roman"/>
          <w:color w:val="000000" w:themeColor="text1"/>
          <w:sz w:val="24"/>
          <w:szCs w:val="24"/>
        </w:rPr>
        <w:t xml:space="preserve"> </w:t>
      </w:r>
      <w:r w:rsidRPr="00F35BFA">
        <w:rPr>
          <w:rFonts w:ascii="Times New Roman" w:hAnsi="Times New Roman"/>
          <w:sz w:val="24"/>
          <w:szCs w:val="24"/>
        </w:rPr>
        <w:t>сесії</w:t>
      </w:r>
      <w:r w:rsidR="00F35BFA">
        <w:rPr>
          <w:rFonts w:ascii="Times New Roman" w:hAnsi="Times New Roman"/>
          <w:sz w:val="24"/>
          <w:szCs w:val="24"/>
        </w:rPr>
        <w:t xml:space="preserve"> </w:t>
      </w:r>
      <w:r w:rsidRPr="00F35BFA">
        <w:rPr>
          <w:rFonts w:ascii="Times New Roman" w:hAnsi="Times New Roman"/>
          <w:sz w:val="24"/>
          <w:szCs w:val="24"/>
        </w:rPr>
        <w:t xml:space="preserve">міської ради </w:t>
      </w:r>
    </w:p>
    <w:p w:rsidR="00C30F34" w:rsidRPr="00F35BFA" w:rsidRDefault="00F20AF5">
      <w:pPr>
        <w:spacing w:after="0" w:line="240" w:lineRule="auto"/>
        <w:ind w:firstLine="5613"/>
        <w:rPr>
          <w:rFonts w:ascii="Times New Roman" w:hAnsi="Times New Roman"/>
          <w:sz w:val="24"/>
          <w:szCs w:val="24"/>
        </w:rPr>
      </w:pPr>
      <w:r w:rsidRPr="00F35BFA">
        <w:rPr>
          <w:rFonts w:ascii="Times New Roman" w:hAnsi="Times New Roman"/>
          <w:color w:val="000000" w:themeColor="text1"/>
          <w:sz w:val="24"/>
          <w:szCs w:val="24"/>
        </w:rPr>
        <w:t>8</w:t>
      </w:r>
      <w:r w:rsidRPr="00F35BFA">
        <w:rPr>
          <w:rFonts w:ascii="Times New Roman" w:hAnsi="Times New Roman"/>
          <w:sz w:val="24"/>
          <w:szCs w:val="24"/>
        </w:rPr>
        <w:t xml:space="preserve"> скликання</w:t>
      </w:r>
    </w:p>
    <w:p w:rsidR="00C30F34" w:rsidRPr="00F35BFA" w:rsidRDefault="00F20AF5">
      <w:pPr>
        <w:spacing w:after="0" w:line="240" w:lineRule="auto"/>
        <w:ind w:firstLine="5613"/>
        <w:rPr>
          <w:rFonts w:ascii="Times New Roman" w:hAnsi="Times New Roman"/>
          <w:sz w:val="24"/>
          <w:szCs w:val="24"/>
          <w:u w:val="single"/>
        </w:rPr>
      </w:pPr>
      <w:r w:rsidRPr="00F35BFA">
        <w:rPr>
          <w:rFonts w:ascii="Times New Roman" w:hAnsi="Times New Roman"/>
          <w:sz w:val="24"/>
          <w:szCs w:val="24"/>
        </w:rPr>
        <w:t>«</w:t>
      </w:r>
      <w:r w:rsidR="0000250C">
        <w:rPr>
          <w:rFonts w:ascii="Times New Roman" w:hAnsi="Times New Roman"/>
          <w:sz w:val="24"/>
          <w:szCs w:val="24"/>
        </w:rPr>
        <w:t>19</w:t>
      </w:r>
      <w:r w:rsidRPr="00F35BFA">
        <w:rPr>
          <w:rFonts w:ascii="Times New Roman" w:hAnsi="Times New Roman"/>
          <w:sz w:val="24"/>
          <w:szCs w:val="24"/>
        </w:rPr>
        <w:t xml:space="preserve">» </w:t>
      </w:r>
      <w:r w:rsidR="0000250C">
        <w:rPr>
          <w:rFonts w:ascii="Times New Roman" w:hAnsi="Times New Roman"/>
          <w:sz w:val="24"/>
          <w:szCs w:val="24"/>
        </w:rPr>
        <w:t xml:space="preserve"> травня</w:t>
      </w:r>
      <w:r w:rsidRPr="00F35BFA">
        <w:rPr>
          <w:rFonts w:ascii="Times New Roman" w:hAnsi="Times New Roman"/>
          <w:sz w:val="24"/>
          <w:szCs w:val="24"/>
        </w:rPr>
        <w:t xml:space="preserve">  2023 р.  № </w:t>
      </w:r>
      <w:r w:rsidR="0000250C">
        <w:rPr>
          <w:rFonts w:ascii="Times New Roman" w:hAnsi="Times New Roman"/>
          <w:sz w:val="24"/>
          <w:szCs w:val="24"/>
        </w:rPr>
        <w:t>10</w:t>
      </w:r>
    </w:p>
    <w:p w:rsidR="00C30F34" w:rsidRDefault="00C30F34">
      <w:pPr>
        <w:spacing w:after="0" w:line="240" w:lineRule="auto"/>
        <w:ind w:firstLine="5613"/>
        <w:rPr>
          <w:rFonts w:ascii="Times New Roman" w:hAnsi="Times New Roman"/>
          <w:u w:val="single"/>
        </w:rPr>
      </w:pPr>
    </w:p>
    <w:p w:rsidR="00C30F34" w:rsidRDefault="00C30F34">
      <w:pPr>
        <w:spacing w:after="0"/>
        <w:rPr>
          <w:rFonts w:ascii="Liberation Serif" w:hAnsi="Liberation Serif" w:cs="Liberation Serif"/>
          <w:color w:val="000000"/>
          <w:spacing w:val="11"/>
          <w:sz w:val="26"/>
          <w:szCs w:val="26"/>
        </w:rPr>
      </w:pPr>
    </w:p>
    <w:p w:rsidR="00C30F34" w:rsidRPr="00F35BFA" w:rsidRDefault="00F20AF5">
      <w:pPr>
        <w:widowControl w:val="0"/>
        <w:shd w:val="clear" w:color="auto" w:fill="FFFFFF"/>
        <w:spacing w:after="0" w:line="240" w:lineRule="auto"/>
        <w:jc w:val="center"/>
        <w:rPr>
          <w:sz w:val="28"/>
          <w:szCs w:val="28"/>
        </w:rPr>
      </w:pPr>
      <w:r w:rsidRPr="00F35BFA">
        <w:rPr>
          <w:rFonts w:ascii="Times New Roman" w:hAnsi="Times New Roman"/>
          <w:color w:val="000000"/>
          <w:spacing w:val="11"/>
          <w:sz w:val="28"/>
          <w:szCs w:val="28"/>
        </w:rPr>
        <w:t xml:space="preserve">ПЕРЕЛІК </w:t>
      </w:r>
    </w:p>
    <w:p w:rsidR="00C30F34" w:rsidRPr="00F35BFA" w:rsidRDefault="00F20AF5">
      <w:pPr>
        <w:widowControl w:val="0"/>
        <w:shd w:val="clear" w:color="auto" w:fill="FFFFFF"/>
        <w:spacing w:after="0" w:line="240" w:lineRule="auto"/>
        <w:jc w:val="center"/>
        <w:rPr>
          <w:rFonts w:ascii="Times New Roman" w:eastAsia="Calibri" w:hAnsi="Times New Roman"/>
          <w:color w:val="000000"/>
          <w:spacing w:val="-1"/>
          <w:sz w:val="28"/>
          <w:szCs w:val="28"/>
        </w:rPr>
      </w:pPr>
      <w:r w:rsidRPr="00F35BFA">
        <w:rPr>
          <w:rFonts w:ascii="Times New Roman" w:eastAsia="Calibri" w:hAnsi="Times New Roman"/>
          <w:color w:val="000000"/>
          <w:spacing w:val="-1"/>
          <w:sz w:val="28"/>
          <w:szCs w:val="28"/>
        </w:rPr>
        <w:t>продуктів харчування, що підлягають передачі територіальним центром соціального обслуговування (надання соціальних послуг) Покровської міської ради Дніпропетровської області до управління освіти виконавчого комітету Покровської міської ради для приготування гарячого харчування особовому складу військових формувань, утворених відповідно до закону</w:t>
      </w:r>
    </w:p>
    <w:p w:rsidR="00C30F34" w:rsidRDefault="00C30F34">
      <w:pPr>
        <w:widowControl w:val="0"/>
        <w:shd w:val="clear" w:color="auto" w:fill="FFFFFF"/>
        <w:spacing w:after="0" w:line="240" w:lineRule="auto"/>
        <w:jc w:val="center"/>
        <w:rPr>
          <w:rFonts w:ascii="Liberation Serif" w:hAnsi="Liberation Serif" w:cs="Liberation Serif"/>
          <w:sz w:val="26"/>
          <w:szCs w:val="26"/>
        </w:rPr>
      </w:pPr>
    </w:p>
    <w:tbl>
      <w:tblPr>
        <w:tblW w:w="9760" w:type="dxa"/>
        <w:tblInd w:w="-31" w:type="dxa"/>
        <w:tblLayout w:type="fixed"/>
        <w:tblCellMar>
          <w:left w:w="28" w:type="dxa"/>
          <w:right w:w="28" w:type="dxa"/>
        </w:tblCellMar>
        <w:tblLook w:val="0000"/>
      </w:tblPr>
      <w:tblGrid>
        <w:gridCol w:w="626"/>
        <w:gridCol w:w="4245"/>
        <w:gridCol w:w="1365"/>
        <w:gridCol w:w="1200"/>
        <w:gridCol w:w="1126"/>
        <w:gridCol w:w="1198"/>
      </w:tblGrid>
      <w:tr w:rsidR="00C30F34" w:rsidRPr="00F35BFA" w:rsidTr="00F35BFA">
        <w:trPr>
          <w:trHeight w:val="400"/>
        </w:trPr>
        <w:tc>
          <w:tcPr>
            <w:tcW w:w="626" w:type="dxa"/>
            <w:tcBorders>
              <w:top w:val="single" w:sz="2" w:space="0" w:color="000000"/>
              <w:left w:val="single" w:sz="2" w:space="0" w:color="000000"/>
              <w:bottom w:val="single" w:sz="2" w:space="0" w:color="000000"/>
            </w:tcBorders>
            <w:shd w:val="clear" w:color="auto" w:fill="auto"/>
            <w:vAlign w:val="center"/>
          </w:tcPr>
          <w:p w:rsidR="00C30F34" w:rsidRPr="00F35BFA" w:rsidRDefault="00F20AF5" w:rsidP="00F35BFA">
            <w:pPr>
              <w:widowControl w:val="0"/>
              <w:spacing w:after="0" w:line="240" w:lineRule="auto"/>
              <w:jc w:val="center"/>
              <w:rPr>
                <w:rFonts w:ascii="Times New Roman" w:hAnsi="Times New Roman"/>
                <w:sz w:val="28"/>
                <w:szCs w:val="28"/>
              </w:rPr>
            </w:pPr>
            <w:r w:rsidRPr="00F35BFA">
              <w:rPr>
                <w:rFonts w:ascii="Times New Roman" w:hAnsi="Times New Roman"/>
                <w:color w:val="000000"/>
                <w:sz w:val="28"/>
                <w:szCs w:val="28"/>
              </w:rPr>
              <w:t xml:space="preserve">№ </w:t>
            </w:r>
            <w:r w:rsidRPr="00F35BFA">
              <w:rPr>
                <w:rFonts w:ascii="Times New Roman" w:hAnsi="Times New Roman"/>
                <w:sz w:val="28"/>
                <w:szCs w:val="28"/>
              </w:rPr>
              <w:t>з/п</w:t>
            </w:r>
          </w:p>
        </w:tc>
        <w:tc>
          <w:tcPr>
            <w:tcW w:w="4245" w:type="dxa"/>
            <w:tcBorders>
              <w:top w:val="single" w:sz="2" w:space="0" w:color="000000"/>
              <w:left w:val="single" w:sz="2" w:space="0" w:color="000000"/>
              <w:bottom w:val="single" w:sz="2" w:space="0" w:color="000000"/>
            </w:tcBorders>
            <w:shd w:val="clear" w:color="auto" w:fill="auto"/>
            <w:vAlign w:val="center"/>
          </w:tcPr>
          <w:p w:rsidR="00C30F34" w:rsidRPr="00F35BFA" w:rsidRDefault="00F20AF5" w:rsidP="00F35BFA">
            <w:pPr>
              <w:widowControl w:val="0"/>
              <w:spacing w:after="0" w:line="240" w:lineRule="auto"/>
              <w:jc w:val="center"/>
              <w:rPr>
                <w:rFonts w:ascii="Times New Roman" w:hAnsi="Times New Roman"/>
                <w:sz w:val="28"/>
                <w:szCs w:val="28"/>
              </w:rPr>
            </w:pPr>
            <w:r w:rsidRPr="00F35BFA">
              <w:rPr>
                <w:rFonts w:ascii="Times New Roman" w:hAnsi="Times New Roman"/>
                <w:sz w:val="28"/>
                <w:szCs w:val="28"/>
              </w:rPr>
              <w:t>Найменування</w:t>
            </w:r>
          </w:p>
        </w:tc>
        <w:tc>
          <w:tcPr>
            <w:tcW w:w="1365" w:type="dxa"/>
            <w:tcBorders>
              <w:top w:val="single" w:sz="2" w:space="0" w:color="000000"/>
              <w:left w:val="single" w:sz="2" w:space="0" w:color="000000"/>
              <w:bottom w:val="single" w:sz="2" w:space="0" w:color="000000"/>
            </w:tcBorders>
            <w:shd w:val="clear" w:color="auto" w:fill="auto"/>
            <w:vAlign w:val="center"/>
          </w:tcPr>
          <w:p w:rsidR="00C30F34" w:rsidRPr="00F35BFA" w:rsidRDefault="00F20AF5" w:rsidP="00F35BFA">
            <w:pPr>
              <w:widowControl w:val="0"/>
              <w:spacing w:after="0" w:line="240" w:lineRule="auto"/>
              <w:jc w:val="center"/>
              <w:rPr>
                <w:rFonts w:ascii="Times New Roman" w:hAnsi="Times New Roman"/>
                <w:sz w:val="28"/>
                <w:szCs w:val="28"/>
              </w:rPr>
            </w:pPr>
            <w:r w:rsidRPr="00F35BFA">
              <w:rPr>
                <w:rFonts w:ascii="Times New Roman" w:hAnsi="Times New Roman"/>
                <w:sz w:val="28"/>
                <w:szCs w:val="28"/>
              </w:rPr>
              <w:t>Од. виміру</w:t>
            </w:r>
          </w:p>
        </w:tc>
        <w:tc>
          <w:tcPr>
            <w:tcW w:w="1200" w:type="dxa"/>
            <w:tcBorders>
              <w:top w:val="single" w:sz="2" w:space="0" w:color="000000"/>
              <w:left w:val="single" w:sz="2" w:space="0" w:color="000000"/>
              <w:bottom w:val="single" w:sz="2" w:space="0" w:color="000000"/>
            </w:tcBorders>
            <w:shd w:val="clear" w:color="auto" w:fill="auto"/>
            <w:vAlign w:val="center"/>
          </w:tcPr>
          <w:p w:rsidR="00C30F34" w:rsidRPr="00F35BFA" w:rsidRDefault="00F20AF5" w:rsidP="00F35BFA">
            <w:pPr>
              <w:widowControl w:val="0"/>
              <w:spacing w:after="0" w:line="240" w:lineRule="auto"/>
              <w:jc w:val="center"/>
              <w:rPr>
                <w:rFonts w:ascii="Times New Roman" w:hAnsi="Times New Roman"/>
                <w:sz w:val="28"/>
                <w:szCs w:val="28"/>
              </w:rPr>
            </w:pPr>
            <w:r w:rsidRPr="00F35BFA">
              <w:rPr>
                <w:rFonts w:ascii="Times New Roman" w:hAnsi="Times New Roman"/>
                <w:sz w:val="28"/>
                <w:szCs w:val="28"/>
              </w:rPr>
              <w:t>Кількість</w:t>
            </w:r>
          </w:p>
        </w:tc>
        <w:tc>
          <w:tcPr>
            <w:tcW w:w="1126" w:type="dxa"/>
            <w:tcBorders>
              <w:top w:val="single" w:sz="2" w:space="0" w:color="000000"/>
              <w:left w:val="single" w:sz="2" w:space="0" w:color="000000"/>
              <w:bottom w:val="single" w:sz="2" w:space="0" w:color="000000"/>
            </w:tcBorders>
            <w:shd w:val="clear" w:color="auto" w:fill="auto"/>
            <w:vAlign w:val="center"/>
          </w:tcPr>
          <w:p w:rsidR="00C30F34" w:rsidRPr="00F35BFA" w:rsidRDefault="00F20AF5" w:rsidP="00F35BFA">
            <w:pPr>
              <w:widowControl w:val="0"/>
              <w:spacing w:after="0" w:line="240" w:lineRule="auto"/>
              <w:jc w:val="center"/>
              <w:rPr>
                <w:rFonts w:ascii="Times New Roman" w:hAnsi="Times New Roman"/>
                <w:sz w:val="28"/>
                <w:szCs w:val="28"/>
              </w:rPr>
            </w:pPr>
            <w:r w:rsidRPr="00F35BFA">
              <w:rPr>
                <w:rFonts w:ascii="Times New Roman" w:hAnsi="Times New Roman"/>
                <w:sz w:val="28"/>
                <w:szCs w:val="28"/>
              </w:rPr>
              <w:t>Ціна</w:t>
            </w:r>
          </w:p>
        </w:tc>
        <w:tc>
          <w:tcPr>
            <w:tcW w:w="11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C30F34" w:rsidRPr="00F35BFA" w:rsidRDefault="00F20AF5" w:rsidP="00F35BFA">
            <w:pPr>
              <w:widowControl w:val="0"/>
              <w:spacing w:after="0" w:line="240" w:lineRule="auto"/>
              <w:jc w:val="center"/>
              <w:rPr>
                <w:rFonts w:ascii="Times New Roman" w:hAnsi="Times New Roman"/>
                <w:sz w:val="28"/>
                <w:szCs w:val="28"/>
              </w:rPr>
            </w:pPr>
            <w:r w:rsidRPr="00F35BFA">
              <w:rPr>
                <w:rFonts w:ascii="Times New Roman" w:hAnsi="Times New Roman"/>
                <w:sz w:val="28"/>
                <w:szCs w:val="28"/>
              </w:rPr>
              <w:t>Сума</w:t>
            </w:r>
          </w:p>
        </w:tc>
      </w:tr>
      <w:tr w:rsidR="00C30F34" w:rsidRPr="00F35BFA" w:rsidTr="00F35BFA">
        <w:trPr>
          <w:trHeight w:val="343"/>
        </w:trPr>
        <w:tc>
          <w:tcPr>
            <w:tcW w:w="626" w:type="dxa"/>
            <w:tcBorders>
              <w:left w:val="single" w:sz="2" w:space="0" w:color="000000"/>
              <w:bottom w:val="single" w:sz="2" w:space="0" w:color="000000"/>
            </w:tcBorders>
            <w:shd w:val="clear" w:color="auto" w:fill="auto"/>
            <w:vAlign w:val="center"/>
          </w:tcPr>
          <w:p w:rsidR="00C30F34" w:rsidRPr="00F35BFA" w:rsidRDefault="00F20AF5" w:rsidP="00F35BFA">
            <w:pPr>
              <w:widowControl w:val="0"/>
              <w:spacing w:after="0" w:line="240" w:lineRule="auto"/>
              <w:jc w:val="center"/>
              <w:rPr>
                <w:rFonts w:ascii="Times New Roman" w:hAnsi="Times New Roman"/>
                <w:sz w:val="28"/>
                <w:szCs w:val="28"/>
              </w:rPr>
            </w:pPr>
            <w:r w:rsidRPr="00F35BFA">
              <w:rPr>
                <w:rFonts w:ascii="Times New Roman" w:hAnsi="Times New Roman"/>
                <w:sz w:val="28"/>
                <w:szCs w:val="28"/>
              </w:rPr>
              <w:t>1</w:t>
            </w:r>
          </w:p>
        </w:tc>
        <w:tc>
          <w:tcPr>
            <w:tcW w:w="4245" w:type="dxa"/>
            <w:tcBorders>
              <w:left w:val="single" w:sz="2" w:space="0" w:color="000000"/>
              <w:bottom w:val="single" w:sz="2" w:space="0" w:color="000000"/>
            </w:tcBorders>
            <w:shd w:val="clear" w:color="auto" w:fill="auto"/>
            <w:vAlign w:val="center"/>
          </w:tcPr>
          <w:p w:rsidR="00C30F34" w:rsidRDefault="00F20AF5" w:rsidP="00F35BFA">
            <w:pPr>
              <w:widowControl w:val="0"/>
              <w:spacing w:after="0" w:line="240" w:lineRule="auto"/>
              <w:jc w:val="both"/>
              <w:rPr>
                <w:rFonts w:ascii="Times New Roman" w:hAnsi="Times New Roman"/>
                <w:sz w:val="28"/>
                <w:szCs w:val="28"/>
              </w:rPr>
            </w:pPr>
            <w:r w:rsidRPr="00F35BFA">
              <w:rPr>
                <w:rFonts w:ascii="Times New Roman" w:hAnsi="Times New Roman"/>
                <w:sz w:val="28"/>
                <w:szCs w:val="28"/>
              </w:rPr>
              <w:t>Суп. набір із м’яса курятини бройлера</w:t>
            </w:r>
          </w:p>
          <w:p w:rsidR="00F35BFA" w:rsidRPr="00F35BFA" w:rsidRDefault="00F35BFA" w:rsidP="00F35BFA">
            <w:pPr>
              <w:widowControl w:val="0"/>
              <w:spacing w:after="0" w:line="240" w:lineRule="auto"/>
              <w:jc w:val="both"/>
              <w:rPr>
                <w:rFonts w:ascii="Times New Roman" w:hAnsi="Times New Roman"/>
                <w:sz w:val="28"/>
                <w:szCs w:val="28"/>
              </w:rPr>
            </w:pPr>
          </w:p>
        </w:tc>
        <w:tc>
          <w:tcPr>
            <w:tcW w:w="1365" w:type="dxa"/>
            <w:tcBorders>
              <w:left w:val="single" w:sz="2" w:space="0" w:color="000000"/>
              <w:bottom w:val="single" w:sz="2" w:space="0" w:color="000000"/>
            </w:tcBorders>
            <w:shd w:val="clear" w:color="auto" w:fill="auto"/>
            <w:vAlign w:val="center"/>
          </w:tcPr>
          <w:p w:rsidR="00C30F34" w:rsidRPr="00F35BFA" w:rsidRDefault="00F20AF5" w:rsidP="00F35BFA">
            <w:pPr>
              <w:widowControl w:val="0"/>
              <w:spacing w:after="0" w:line="240" w:lineRule="auto"/>
              <w:jc w:val="center"/>
              <w:rPr>
                <w:rFonts w:ascii="Times New Roman" w:hAnsi="Times New Roman"/>
                <w:sz w:val="28"/>
                <w:szCs w:val="28"/>
              </w:rPr>
            </w:pPr>
            <w:r w:rsidRPr="00F35BFA">
              <w:rPr>
                <w:rFonts w:ascii="Times New Roman" w:hAnsi="Times New Roman"/>
                <w:sz w:val="28"/>
                <w:szCs w:val="28"/>
              </w:rPr>
              <w:t>кг</w:t>
            </w:r>
          </w:p>
        </w:tc>
        <w:tc>
          <w:tcPr>
            <w:tcW w:w="1200" w:type="dxa"/>
            <w:tcBorders>
              <w:left w:val="single" w:sz="2" w:space="0" w:color="000000"/>
              <w:bottom w:val="single" w:sz="2" w:space="0" w:color="000000"/>
            </w:tcBorders>
            <w:shd w:val="clear" w:color="auto" w:fill="auto"/>
            <w:vAlign w:val="center"/>
          </w:tcPr>
          <w:p w:rsidR="00C30F34" w:rsidRPr="00F35BFA" w:rsidRDefault="00F20AF5" w:rsidP="00F35BFA">
            <w:pPr>
              <w:widowControl w:val="0"/>
              <w:spacing w:after="0" w:line="240" w:lineRule="auto"/>
              <w:jc w:val="center"/>
              <w:rPr>
                <w:rFonts w:ascii="Times New Roman" w:hAnsi="Times New Roman"/>
                <w:sz w:val="28"/>
                <w:szCs w:val="28"/>
              </w:rPr>
            </w:pPr>
            <w:r w:rsidRPr="00F35BFA">
              <w:rPr>
                <w:rFonts w:ascii="Times New Roman" w:hAnsi="Times New Roman"/>
                <w:sz w:val="28"/>
                <w:szCs w:val="28"/>
              </w:rPr>
              <w:t>1005</w:t>
            </w:r>
          </w:p>
        </w:tc>
        <w:tc>
          <w:tcPr>
            <w:tcW w:w="1126" w:type="dxa"/>
            <w:tcBorders>
              <w:left w:val="single" w:sz="2" w:space="0" w:color="000000"/>
              <w:bottom w:val="single" w:sz="2" w:space="0" w:color="000000"/>
            </w:tcBorders>
            <w:shd w:val="clear" w:color="auto" w:fill="auto"/>
            <w:vAlign w:val="center"/>
          </w:tcPr>
          <w:p w:rsidR="00C30F34" w:rsidRPr="00F35BFA" w:rsidRDefault="00F20AF5" w:rsidP="00F35BFA">
            <w:pPr>
              <w:widowControl w:val="0"/>
              <w:spacing w:after="0" w:line="240" w:lineRule="auto"/>
              <w:jc w:val="center"/>
              <w:rPr>
                <w:rFonts w:ascii="Times New Roman" w:hAnsi="Times New Roman"/>
                <w:sz w:val="28"/>
                <w:szCs w:val="28"/>
              </w:rPr>
            </w:pPr>
            <w:r w:rsidRPr="00F35BFA">
              <w:rPr>
                <w:rFonts w:ascii="Times New Roman" w:hAnsi="Times New Roman"/>
                <w:sz w:val="28"/>
                <w:szCs w:val="28"/>
              </w:rPr>
              <w:t>33,00</w:t>
            </w:r>
          </w:p>
        </w:tc>
        <w:tc>
          <w:tcPr>
            <w:tcW w:w="1198" w:type="dxa"/>
            <w:tcBorders>
              <w:left w:val="single" w:sz="2" w:space="0" w:color="000000"/>
              <w:bottom w:val="single" w:sz="2" w:space="0" w:color="000000"/>
              <w:right w:val="single" w:sz="2" w:space="0" w:color="000000"/>
            </w:tcBorders>
            <w:shd w:val="clear" w:color="auto" w:fill="auto"/>
            <w:vAlign w:val="center"/>
          </w:tcPr>
          <w:p w:rsidR="00C30F34" w:rsidRPr="00F35BFA" w:rsidRDefault="00F20AF5" w:rsidP="00F35BFA">
            <w:pPr>
              <w:pStyle w:val="a9"/>
              <w:widowControl w:val="0"/>
              <w:spacing w:after="0" w:line="240" w:lineRule="auto"/>
              <w:jc w:val="center"/>
              <w:rPr>
                <w:rFonts w:ascii="Times New Roman" w:hAnsi="Times New Roman"/>
                <w:sz w:val="28"/>
                <w:szCs w:val="28"/>
              </w:rPr>
            </w:pPr>
            <w:r w:rsidRPr="00F35BFA">
              <w:rPr>
                <w:rFonts w:ascii="Times New Roman" w:hAnsi="Times New Roman"/>
                <w:sz w:val="28"/>
                <w:szCs w:val="28"/>
              </w:rPr>
              <w:t>33165,00</w:t>
            </w:r>
          </w:p>
        </w:tc>
      </w:tr>
      <w:tr w:rsidR="00C30F34" w:rsidRPr="00F35BFA" w:rsidTr="00F35BFA">
        <w:trPr>
          <w:trHeight w:val="343"/>
        </w:trPr>
        <w:tc>
          <w:tcPr>
            <w:tcW w:w="626" w:type="dxa"/>
            <w:tcBorders>
              <w:left w:val="single" w:sz="2" w:space="0" w:color="000000"/>
              <w:bottom w:val="single" w:sz="2" w:space="0" w:color="000000"/>
            </w:tcBorders>
            <w:shd w:val="clear" w:color="auto" w:fill="auto"/>
            <w:vAlign w:val="center"/>
          </w:tcPr>
          <w:p w:rsidR="00C30F34" w:rsidRPr="00F35BFA" w:rsidRDefault="00F20AF5" w:rsidP="00F35BFA">
            <w:pPr>
              <w:widowControl w:val="0"/>
              <w:spacing w:after="0" w:line="240" w:lineRule="auto"/>
              <w:jc w:val="center"/>
              <w:rPr>
                <w:rFonts w:ascii="Times New Roman" w:hAnsi="Times New Roman"/>
                <w:sz w:val="28"/>
                <w:szCs w:val="28"/>
              </w:rPr>
            </w:pPr>
            <w:r w:rsidRPr="00F35BFA">
              <w:rPr>
                <w:rFonts w:ascii="Times New Roman" w:hAnsi="Times New Roman"/>
                <w:sz w:val="28"/>
                <w:szCs w:val="28"/>
              </w:rPr>
              <w:t>2</w:t>
            </w:r>
          </w:p>
        </w:tc>
        <w:tc>
          <w:tcPr>
            <w:tcW w:w="4245" w:type="dxa"/>
            <w:tcBorders>
              <w:left w:val="single" w:sz="2" w:space="0" w:color="000000"/>
              <w:bottom w:val="single" w:sz="2" w:space="0" w:color="000000"/>
            </w:tcBorders>
            <w:shd w:val="clear" w:color="auto" w:fill="auto"/>
            <w:vAlign w:val="center"/>
          </w:tcPr>
          <w:p w:rsidR="00C30F34" w:rsidRDefault="00F20AF5" w:rsidP="00F35BFA">
            <w:pPr>
              <w:widowControl w:val="0"/>
              <w:spacing w:after="0" w:line="240" w:lineRule="auto"/>
              <w:jc w:val="both"/>
              <w:rPr>
                <w:rFonts w:ascii="Times New Roman" w:hAnsi="Times New Roman"/>
                <w:sz w:val="28"/>
                <w:szCs w:val="28"/>
              </w:rPr>
            </w:pPr>
            <w:r w:rsidRPr="00F35BFA">
              <w:rPr>
                <w:rFonts w:ascii="Times New Roman" w:hAnsi="Times New Roman"/>
                <w:sz w:val="28"/>
                <w:szCs w:val="28"/>
              </w:rPr>
              <w:t>Суп. набір із м’яса курятини бройлера</w:t>
            </w:r>
          </w:p>
          <w:p w:rsidR="00F35BFA" w:rsidRPr="00F35BFA" w:rsidRDefault="00F35BFA" w:rsidP="00F35BFA">
            <w:pPr>
              <w:widowControl w:val="0"/>
              <w:spacing w:after="0" w:line="240" w:lineRule="auto"/>
              <w:jc w:val="both"/>
              <w:rPr>
                <w:rFonts w:ascii="Times New Roman" w:hAnsi="Times New Roman"/>
                <w:sz w:val="28"/>
                <w:szCs w:val="28"/>
              </w:rPr>
            </w:pPr>
          </w:p>
        </w:tc>
        <w:tc>
          <w:tcPr>
            <w:tcW w:w="1365" w:type="dxa"/>
            <w:tcBorders>
              <w:left w:val="single" w:sz="2" w:space="0" w:color="000000"/>
              <w:bottom w:val="single" w:sz="2" w:space="0" w:color="000000"/>
            </w:tcBorders>
            <w:shd w:val="clear" w:color="auto" w:fill="auto"/>
            <w:vAlign w:val="center"/>
          </w:tcPr>
          <w:p w:rsidR="00C30F34" w:rsidRPr="00F35BFA" w:rsidRDefault="00F20AF5" w:rsidP="00F35BFA">
            <w:pPr>
              <w:widowControl w:val="0"/>
              <w:spacing w:after="0" w:line="240" w:lineRule="auto"/>
              <w:jc w:val="center"/>
              <w:rPr>
                <w:rFonts w:ascii="Times New Roman" w:hAnsi="Times New Roman"/>
                <w:sz w:val="28"/>
                <w:szCs w:val="28"/>
              </w:rPr>
            </w:pPr>
            <w:r w:rsidRPr="00F35BFA">
              <w:rPr>
                <w:rFonts w:ascii="Times New Roman" w:hAnsi="Times New Roman"/>
                <w:sz w:val="28"/>
                <w:szCs w:val="28"/>
              </w:rPr>
              <w:t>кг</w:t>
            </w:r>
          </w:p>
        </w:tc>
        <w:tc>
          <w:tcPr>
            <w:tcW w:w="1200" w:type="dxa"/>
            <w:tcBorders>
              <w:left w:val="single" w:sz="2" w:space="0" w:color="000000"/>
              <w:bottom w:val="single" w:sz="2" w:space="0" w:color="000000"/>
            </w:tcBorders>
            <w:shd w:val="clear" w:color="auto" w:fill="auto"/>
            <w:vAlign w:val="center"/>
          </w:tcPr>
          <w:p w:rsidR="00C30F34" w:rsidRPr="00F35BFA" w:rsidRDefault="00F20AF5" w:rsidP="00F35BFA">
            <w:pPr>
              <w:widowControl w:val="0"/>
              <w:spacing w:after="0" w:line="240" w:lineRule="auto"/>
              <w:jc w:val="center"/>
              <w:rPr>
                <w:rFonts w:ascii="Times New Roman" w:hAnsi="Times New Roman"/>
                <w:sz w:val="28"/>
                <w:szCs w:val="28"/>
              </w:rPr>
            </w:pPr>
            <w:r w:rsidRPr="00F35BFA">
              <w:rPr>
                <w:rFonts w:ascii="Times New Roman" w:hAnsi="Times New Roman"/>
                <w:sz w:val="28"/>
                <w:szCs w:val="28"/>
              </w:rPr>
              <w:t>305</w:t>
            </w:r>
          </w:p>
        </w:tc>
        <w:tc>
          <w:tcPr>
            <w:tcW w:w="1126" w:type="dxa"/>
            <w:tcBorders>
              <w:left w:val="single" w:sz="2" w:space="0" w:color="000000"/>
              <w:bottom w:val="single" w:sz="2" w:space="0" w:color="000000"/>
            </w:tcBorders>
            <w:shd w:val="clear" w:color="auto" w:fill="auto"/>
            <w:vAlign w:val="center"/>
          </w:tcPr>
          <w:p w:rsidR="00C30F34" w:rsidRPr="00F35BFA" w:rsidRDefault="00F20AF5" w:rsidP="00F35BFA">
            <w:pPr>
              <w:widowControl w:val="0"/>
              <w:spacing w:after="0" w:line="240" w:lineRule="auto"/>
              <w:jc w:val="center"/>
              <w:rPr>
                <w:rFonts w:ascii="Times New Roman" w:hAnsi="Times New Roman"/>
                <w:sz w:val="28"/>
                <w:szCs w:val="28"/>
              </w:rPr>
            </w:pPr>
            <w:r w:rsidRPr="00F35BFA">
              <w:rPr>
                <w:rFonts w:ascii="Times New Roman" w:hAnsi="Times New Roman"/>
                <w:sz w:val="28"/>
                <w:szCs w:val="28"/>
              </w:rPr>
              <w:t>32,10</w:t>
            </w:r>
          </w:p>
        </w:tc>
        <w:tc>
          <w:tcPr>
            <w:tcW w:w="1198" w:type="dxa"/>
            <w:tcBorders>
              <w:left w:val="single" w:sz="2" w:space="0" w:color="000000"/>
              <w:bottom w:val="single" w:sz="2" w:space="0" w:color="000000"/>
              <w:right w:val="single" w:sz="2" w:space="0" w:color="000000"/>
            </w:tcBorders>
            <w:shd w:val="clear" w:color="auto" w:fill="auto"/>
            <w:vAlign w:val="center"/>
          </w:tcPr>
          <w:p w:rsidR="00C30F34" w:rsidRPr="00F35BFA" w:rsidRDefault="00F20AF5" w:rsidP="00F35BFA">
            <w:pPr>
              <w:pStyle w:val="a9"/>
              <w:widowControl w:val="0"/>
              <w:spacing w:after="0" w:line="240" w:lineRule="auto"/>
              <w:jc w:val="center"/>
              <w:rPr>
                <w:rFonts w:ascii="Times New Roman" w:hAnsi="Times New Roman"/>
                <w:sz w:val="28"/>
                <w:szCs w:val="28"/>
              </w:rPr>
            </w:pPr>
            <w:r w:rsidRPr="00F35BFA">
              <w:rPr>
                <w:rFonts w:ascii="Times New Roman" w:hAnsi="Times New Roman"/>
                <w:sz w:val="28"/>
                <w:szCs w:val="28"/>
              </w:rPr>
              <w:t>9790,50</w:t>
            </w:r>
          </w:p>
        </w:tc>
      </w:tr>
      <w:tr w:rsidR="00C30F34" w:rsidRPr="00F35BFA" w:rsidTr="00F35BFA">
        <w:trPr>
          <w:trHeight w:val="369"/>
        </w:trPr>
        <w:tc>
          <w:tcPr>
            <w:tcW w:w="8562" w:type="dxa"/>
            <w:gridSpan w:val="5"/>
            <w:tcBorders>
              <w:left w:val="single" w:sz="2" w:space="0" w:color="000000"/>
              <w:bottom w:val="single" w:sz="2" w:space="0" w:color="000000"/>
            </w:tcBorders>
            <w:shd w:val="clear" w:color="auto" w:fill="auto"/>
            <w:vAlign w:val="center"/>
          </w:tcPr>
          <w:p w:rsidR="00C30F34" w:rsidRDefault="00F35BFA" w:rsidP="00F35BFA">
            <w:pPr>
              <w:pStyle w:val="a9"/>
              <w:widowControl w:val="0"/>
              <w:spacing w:after="0" w:line="240" w:lineRule="auto"/>
              <w:jc w:val="center"/>
              <w:rPr>
                <w:rFonts w:ascii="Times New Roman" w:hAnsi="Times New Roman"/>
                <w:sz w:val="28"/>
                <w:szCs w:val="28"/>
              </w:rPr>
            </w:pPr>
            <w:r>
              <w:rPr>
                <w:rFonts w:ascii="Times New Roman" w:hAnsi="Times New Roman"/>
                <w:sz w:val="28"/>
                <w:szCs w:val="28"/>
              </w:rPr>
              <w:t xml:space="preserve">                                      </w:t>
            </w:r>
            <w:r w:rsidR="00F20AF5" w:rsidRPr="00F35BFA">
              <w:rPr>
                <w:rFonts w:ascii="Times New Roman" w:hAnsi="Times New Roman"/>
                <w:sz w:val="28"/>
                <w:szCs w:val="28"/>
              </w:rPr>
              <w:t>Усього</w:t>
            </w:r>
          </w:p>
          <w:p w:rsidR="00F35BFA" w:rsidRPr="00F35BFA" w:rsidRDefault="00F35BFA" w:rsidP="00F35BFA">
            <w:pPr>
              <w:pStyle w:val="a9"/>
              <w:widowControl w:val="0"/>
              <w:spacing w:after="0" w:line="240" w:lineRule="auto"/>
              <w:jc w:val="center"/>
              <w:rPr>
                <w:rFonts w:ascii="Times New Roman" w:hAnsi="Times New Roman"/>
                <w:sz w:val="28"/>
                <w:szCs w:val="28"/>
              </w:rPr>
            </w:pPr>
          </w:p>
        </w:tc>
        <w:tc>
          <w:tcPr>
            <w:tcW w:w="1198" w:type="dxa"/>
            <w:tcBorders>
              <w:left w:val="single" w:sz="2" w:space="0" w:color="000000"/>
              <w:bottom w:val="single" w:sz="2" w:space="0" w:color="000000"/>
              <w:right w:val="single" w:sz="2" w:space="0" w:color="000000"/>
            </w:tcBorders>
            <w:shd w:val="clear" w:color="auto" w:fill="auto"/>
            <w:vAlign w:val="center"/>
          </w:tcPr>
          <w:p w:rsidR="00C30F34" w:rsidRDefault="00F20AF5" w:rsidP="00F35BFA">
            <w:pPr>
              <w:pStyle w:val="a9"/>
              <w:widowControl w:val="0"/>
              <w:spacing w:after="0" w:line="240" w:lineRule="auto"/>
              <w:jc w:val="center"/>
              <w:rPr>
                <w:rFonts w:ascii="Times New Roman" w:hAnsi="Times New Roman"/>
                <w:sz w:val="28"/>
                <w:szCs w:val="28"/>
              </w:rPr>
            </w:pPr>
            <w:r w:rsidRPr="00F35BFA">
              <w:rPr>
                <w:rFonts w:ascii="Times New Roman" w:hAnsi="Times New Roman"/>
                <w:sz w:val="28"/>
                <w:szCs w:val="28"/>
              </w:rPr>
              <w:t>42955,50</w:t>
            </w:r>
          </w:p>
          <w:p w:rsidR="00F35BFA" w:rsidRPr="00F35BFA" w:rsidRDefault="00F35BFA" w:rsidP="00F35BFA">
            <w:pPr>
              <w:pStyle w:val="a9"/>
              <w:widowControl w:val="0"/>
              <w:spacing w:after="0" w:line="240" w:lineRule="auto"/>
              <w:jc w:val="center"/>
              <w:rPr>
                <w:rFonts w:ascii="Times New Roman" w:hAnsi="Times New Roman"/>
                <w:sz w:val="28"/>
                <w:szCs w:val="28"/>
              </w:rPr>
            </w:pPr>
          </w:p>
        </w:tc>
      </w:tr>
    </w:tbl>
    <w:p w:rsidR="00C30F34" w:rsidRDefault="00C30F34">
      <w:pPr>
        <w:tabs>
          <w:tab w:val="left" w:pos="1440"/>
        </w:tabs>
        <w:spacing w:after="0" w:line="240" w:lineRule="auto"/>
        <w:rPr>
          <w:rFonts w:ascii="Times New Roman" w:hAnsi="Times New Roman"/>
          <w:sz w:val="28"/>
          <w:szCs w:val="28"/>
        </w:rPr>
      </w:pPr>
    </w:p>
    <w:p w:rsidR="00C30F34" w:rsidRDefault="00F20AF5">
      <w:pPr>
        <w:tabs>
          <w:tab w:val="left" w:pos="1440"/>
        </w:tabs>
        <w:spacing w:after="0" w:line="240" w:lineRule="auto"/>
        <w:rPr>
          <w:rFonts w:ascii="Times New Roman" w:hAnsi="Times New Roman"/>
          <w:sz w:val="28"/>
          <w:szCs w:val="28"/>
        </w:rPr>
      </w:pPr>
      <w:r>
        <w:rPr>
          <w:rFonts w:ascii="Times New Roman" w:hAnsi="Times New Roman"/>
          <w:sz w:val="28"/>
          <w:szCs w:val="28"/>
        </w:rPr>
        <w:tab/>
      </w:r>
    </w:p>
    <w:p w:rsidR="00F35BFA" w:rsidRDefault="00F35BFA">
      <w:pPr>
        <w:tabs>
          <w:tab w:val="left" w:pos="1440"/>
        </w:tabs>
        <w:spacing w:after="0" w:line="240" w:lineRule="auto"/>
        <w:rPr>
          <w:rFonts w:ascii="Times New Roman" w:hAnsi="Times New Roman"/>
          <w:sz w:val="28"/>
          <w:szCs w:val="28"/>
        </w:rPr>
      </w:pPr>
    </w:p>
    <w:p w:rsidR="00F35BFA" w:rsidRDefault="00F35BFA">
      <w:pPr>
        <w:tabs>
          <w:tab w:val="left" w:pos="1440"/>
        </w:tabs>
        <w:spacing w:after="0" w:line="240" w:lineRule="auto"/>
        <w:rPr>
          <w:rFonts w:ascii="Times New Roman" w:hAnsi="Times New Roman"/>
          <w:sz w:val="28"/>
          <w:szCs w:val="28"/>
        </w:rPr>
      </w:pPr>
    </w:p>
    <w:p w:rsidR="00C30F34" w:rsidRPr="00F35BFA" w:rsidRDefault="00F20AF5">
      <w:pPr>
        <w:widowControl w:val="0"/>
        <w:shd w:val="clear" w:color="auto" w:fill="FFFFFF"/>
        <w:spacing w:after="86" w:line="240" w:lineRule="auto"/>
        <w:jc w:val="both"/>
        <w:rPr>
          <w:sz w:val="28"/>
          <w:szCs w:val="28"/>
        </w:rPr>
      </w:pPr>
      <w:r w:rsidRPr="00F35BFA">
        <w:rPr>
          <w:rFonts w:ascii="Times New Roman" w:hAnsi="Times New Roman"/>
          <w:color w:val="000000"/>
          <w:sz w:val="28"/>
          <w:szCs w:val="28"/>
          <w:lang w:val="ru-RU"/>
        </w:rPr>
        <w:t>Н</w:t>
      </w:r>
      <w:proofErr w:type="spellStart"/>
      <w:r w:rsidRPr="00F35BFA">
        <w:rPr>
          <w:rFonts w:ascii="Times New Roman" w:hAnsi="Times New Roman"/>
          <w:color w:val="000000"/>
          <w:sz w:val="28"/>
          <w:szCs w:val="28"/>
        </w:rPr>
        <w:t>ачальник</w:t>
      </w:r>
      <w:proofErr w:type="spellEnd"/>
      <w:r w:rsidRPr="00F35BFA">
        <w:rPr>
          <w:rFonts w:ascii="Times New Roman" w:hAnsi="Times New Roman"/>
          <w:color w:val="000000"/>
          <w:sz w:val="28"/>
          <w:szCs w:val="28"/>
        </w:rPr>
        <w:t xml:space="preserve"> відділу економі</w:t>
      </w:r>
      <w:r w:rsidR="00F35BFA">
        <w:rPr>
          <w:rFonts w:ascii="Times New Roman" w:hAnsi="Times New Roman"/>
          <w:color w:val="000000"/>
          <w:sz w:val="28"/>
          <w:szCs w:val="28"/>
        </w:rPr>
        <w:t>ки</w:t>
      </w:r>
      <w:r w:rsidR="00F35BFA">
        <w:rPr>
          <w:rFonts w:ascii="Times New Roman" w:hAnsi="Times New Roman"/>
          <w:color w:val="000000"/>
          <w:sz w:val="28"/>
          <w:szCs w:val="28"/>
        </w:rPr>
        <w:tab/>
      </w:r>
      <w:r w:rsidR="00F35BFA">
        <w:rPr>
          <w:rFonts w:ascii="Times New Roman" w:hAnsi="Times New Roman"/>
          <w:color w:val="000000"/>
          <w:sz w:val="28"/>
          <w:szCs w:val="28"/>
        </w:rPr>
        <w:tab/>
      </w:r>
      <w:r w:rsidR="00F35BFA">
        <w:rPr>
          <w:rFonts w:ascii="Times New Roman" w:hAnsi="Times New Roman"/>
          <w:color w:val="000000"/>
          <w:sz w:val="28"/>
          <w:szCs w:val="28"/>
        </w:rPr>
        <w:tab/>
        <w:t xml:space="preserve">            </w:t>
      </w:r>
      <w:r w:rsidR="00F35BFA">
        <w:rPr>
          <w:rFonts w:ascii="Times New Roman" w:hAnsi="Times New Roman"/>
          <w:color w:val="000000"/>
          <w:sz w:val="28"/>
          <w:szCs w:val="28"/>
        </w:rPr>
        <w:tab/>
        <w:t xml:space="preserve">         </w:t>
      </w:r>
      <w:r w:rsidRPr="00F35BFA">
        <w:rPr>
          <w:rFonts w:ascii="Times New Roman" w:hAnsi="Times New Roman"/>
          <w:color w:val="000000"/>
          <w:sz w:val="28"/>
          <w:szCs w:val="28"/>
        </w:rPr>
        <w:t xml:space="preserve"> </w:t>
      </w:r>
      <w:proofErr w:type="spellStart"/>
      <w:r w:rsidRPr="00F35BFA">
        <w:rPr>
          <w:rFonts w:ascii="Times New Roman" w:hAnsi="Times New Roman"/>
          <w:color w:val="000000"/>
          <w:sz w:val="28"/>
          <w:szCs w:val="28"/>
          <w:lang w:val="ru-RU"/>
        </w:rPr>
        <w:t>Тетяна</w:t>
      </w:r>
      <w:proofErr w:type="spellEnd"/>
      <w:proofErr w:type="gramStart"/>
      <w:r w:rsidRPr="00F35BFA">
        <w:rPr>
          <w:rFonts w:ascii="Times New Roman" w:hAnsi="Times New Roman"/>
          <w:color w:val="000000"/>
          <w:sz w:val="28"/>
          <w:szCs w:val="28"/>
          <w:lang w:val="ru-RU"/>
        </w:rPr>
        <w:t xml:space="preserve"> С</w:t>
      </w:r>
      <w:proofErr w:type="gramEnd"/>
      <w:r w:rsidRPr="00F35BFA">
        <w:rPr>
          <w:rFonts w:ascii="Times New Roman" w:hAnsi="Times New Roman"/>
          <w:color w:val="000000"/>
          <w:sz w:val="28"/>
          <w:szCs w:val="28"/>
        </w:rPr>
        <w:t>ІДАШОВА</w:t>
      </w:r>
    </w:p>
    <w:p w:rsidR="00C30F34" w:rsidRDefault="00C30F34">
      <w:pPr>
        <w:widowControl w:val="0"/>
        <w:shd w:val="clear" w:color="auto" w:fill="FFFFFF"/>
        <w:spacing w:after="86" w:line="240" w:lineRule="auto"/>
        <w:jc w:val="both"/>
        <w:rPr>
          <w:rFonts w:ascii="Times New Roman" w:eastAsia="Andale Sans UI" w:hAnsi="Times New Roman"/>
          <w:kern w:val="2"/>
          <w:sz w:val="26"/>
          <w:szCs w:val="26"/>
        </w:rPr>
      </w:pPr>
    </w:p>
    <w:p w:rsidR="00C30F34" w:rsidRDefault="00C30F34">
      <w:pPr>
        <w:widowControl w:val="0"/>
        <w:shd w:val="clear" w:color="auto" w:fill="FFFFFF"/>
        <w:spacing w:after="86" w:line="240" w:lineRule="auto"/>
        <w:jc w:val="both"/>
        <w:rPr>
          <w:rFonts w:ascii="Times New Roman" w:eastAsia="Andale Sans UI" w:hAnsi="Times New Roman"/>
          <w:kern w:val="2"/>
          <w:sz w:val="26"/>
          <w:szCs w:val="26"/>
        </w:rPr>
      </w:pPr>
    </w:p>
    <w:p w:rsidR="00C30F34" w:rsidRDefault="00C30F34">
      <w:pPr>
        <w:widowControl w:val="0"/>
        <w:shd w:val="clear" w:color="auto" w:fill="FFFFFF"/>
        <w:spacing w:after="86" w:line="240" w:lineRule="auto"/>
        <w:jc w:val="both"/>
        <w:rPr>
          <w:rFonts w:ascii="Times New Roman" w:eastAsia="Andale Sans UI" w:hAnsi="Times New Roman"/>
          <w:kern w:val="2"/>
          <w:sz w:val="26"/>
          <w:szCs w:val="26"/>
        </w:rPr>
      </w:pPr>
    </w:p>
    <w:p w:rsidR="00C30F34" w:rsidRDefault="00C30F34">
      <w:pPr>
        <w:widowControl w:val="0"/>
        <w:shd w:val="clear" w:color="auto" w:fill="FFFFFF"/>
        <w:spacing w:after="86" w:line="240" w:lineRule="auto"/>
        <w:jc w:val="both"/>
        <w:rPr>
          <w:rFonts w:ascii="Times New Roman" w:eastAsia="Andale Sans UI" w:hAnsi="Times New Roman"/>
          <w:kern w:val="2"/>
          <w:sz w:val="26"/>
          <w:szCs w:val="26"/>
        </w:rPr>
      </w:pPr>
    </w:p>
    <w:p w:rsidR="00C30F34" w:rsidRDefault="00C30F34">
      <w:pPr>
        <w:widowControl w:val="0"/>
        <w:shd w:val="clear" w:color="auto" w:fill="FFFFFF"/>
        <w:spacing w:after="86" w:line="240" w:lineRule="auto"/>
        <w:jc w:val="both"/>
        <w:rPr>
          <w:rFonts w:ascii="Times New Roman" w:eastAsia="Andale Sans UI" w:hAnsi="Times New Roman"/>
          <w:kern w:val="2"/>
          <w:sz w:val="26"/>
          <w:szCs w:val="26"/>
        </w:rPr>
      </w:pPr>
    </w:p>
    <w:p w:rsidR="00C30F34" w:rsidRDefault="00C30F34">
      <w:pPr>
        <w:widowControl w:val="0"/>
        <w:shd w:val="clear" w:color="auto" w:fill="FFFFFF"/>
        <w:spacing w:after="86" w:line="240" w:lineRule="auto"/>
        <w:jc w:val="both"/>
        <w:rPr>
          <w:rFonts w:ascii="Times New Roman" w:eastAsia="Andale Sans UI" w:hAnsi="Times New Roman"/>
          <w:kern w:val="2"/>
          <w:sz w:val="26"/>
          <w:szCs w:val="26"/>
        </w:rPr>
      </w:pPr>
    </w:p>
    <w:p w:rsidR="00C30F34" w:rsidRDefault="00C30F34">
      <w:pPr>
        <w:widowControl w:val="0"/>
        <w:shd w:val="clear" w:color="auto" w:fill="FFFFFF"/>
        <w:spacing w:after="86" w:line="240" w:lineRule="auto"/>
        <w:jc w:val="both"/>
        <w:rPr>
          <w:rFonts w:ascii="Times New Roman" w:eastAsia="Andale Sans UI" w:hAnsi="Times New Roman"/>
          <w:kern w:val="2"/>
          <w:sz w:val="26"/>
          <w:szCs w:val="26"/>
        </w:rPr>
      </w:pPr>
    </w:p>
    <w:sectPr w:rsidR="00C30F34" w:rsidSect="0000250C">
      <w:pgSz w:w="11906" w:h="16838"/>
      <w:pgMar w:top="1134" w:right="567" w:bottom="993"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C30F34"/>
    <w:rsid w:val="0000250C"/>
    <w:rsid w:val="0028093B"/>
    <w:rsid w:val="00C30F34"/>
    <w:rsid w:val="00D16D39"/>
    <w:rsid w:val="00F20AF5"/>
    <w:rsid w:val="00F35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94B"/>
    <w:pPr>
      <w:spacing w:after="200" w:line="276" w:lineRule="auto"/>
    </w:pPr>
    <w:rPr>
      <w:rFonts w:cs="Times New Roman"/>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qFormat/>
    <w:rsid w:val="00D3394B"/>
    <w:rPr>
      <w:rFonts w:ascii="Times New Roman" w:eastAsia="Andale Sans UI" w:hAnsi="Times New Roman" w:cs="Times New Roman"/>
      <w:kern w:val="2"/>
      <w:sz w:val="24"/>
      <w:szCs w:val="24"/>
      <w:lang w:eastAsia="zh-CN"/>
    </w:rPr>
  </w:style>
  <w:style w:type="character" w:customStyle="1" w:styleId="a5">
    <w:name w:val="Символ нумерації"/>
    <w:qFormat/>
    <w:rsid w:val="00C30F34"/>
  </w:style>
  <w:style w:type="paragraph" w:customStyle="1" w:styleId="a6">
    <w:name w:val="Заголовок"/>
    <w:basedOn w:val="a"/>
    <w:next w:val="a4"/>
    <w:qFormat/>
    <w:rsid w:val="00C30F34"/>
    <w:pPr>
      <w:keepNext/>
      <w:spacing w:before="240" w:after="120"/>
    </w:pPr>
    <w:rPr>
      <w:rFonts w:ascii="Liberation Sans" w:eastAsia="Noto Sans CJK SC" w:hAnsi="Liberation Sans" w:cs="Lohit Devanagari"/>
      <w:sz w:val="28"/>
      <w:szCs w:val="28"/>
    </w:rPr>
  </w:style>
  <w:style w:type="paragraph" w:styleId="a4">
    <w:name w:val="Body Text"/>
    <w:basedOn w:val="a"/>
    <w:link w:val="a3"/>
    <w:rsid w:val="00D3394B"/>
    <w:pPr>
      <w:widowControl w:val="0"/>
      <w:spacing w:after="120" w:line="240" w:lineRule="auto"/>
    </w:pPr>
    <w:rPr>
      <w:rFonts w:ascii="Times New Roman" w:eastAsia="Andale Sans UI" w:hAnsi="Times New Roman"/>
      <w:kern w:val="2"/>
      <w:sz w:val="24"/>
      <w:szCs w:val="24"/>
    </w:rPr>
  </w:style>
  <w:style w:type="paragraph" w:styleId="a7">
    <w:name w:val="List"/>
    <w:basedOn w:val="a4"/>
    <w:rsid w:val="00C30F34"/>
    <w:rPr>
      <w:rFonts w:cs="Lohit Devanagari"/>
    </w:rPr>
  </w:style>
  <w:style w:type="paragraph" w:customStyle="1" w:styleId="Caption">
    <w:name w:val="Caption"/>
    <w:basedOn w:val="a"/>
    <w:qFormat/>
    <w:rsid w:val="00C30F34"/>
    <w:pPr>
      <w:suppressLineNumbers/>
      <w:spacing w:before="120" w:after="120"/>
    </w:pPr>
    <w:rPr>
      <w:rFonts w:cs="Lohit Devanagari"/>
      <w:i/>
      <w:iCs/>
      <w:sz w:val="24"/>
      <w:szCs w:val="24"/>
    </w:rPr>
  </w:style>
  <w:style w:type="paragraph" w:customStyle="1" w:styleId="a8">
    <w:name w:val="Покажчик"/>
    <w:basedOn w:val="a"/>
    <w:qFormat/>
    <w:rsid w:val="00C30F34"/>
    <w:pPr>
      <w:suppressLineNumbers/>
    </w:pPr>
    <w:rPr>
      <w:rFonts w:cs="Lohit Devanagari"/>
    </w:rPr>
  </w:style>
  <w:style w:type="paragraph" w:customStyle="1" w:styleId="21">
    <w:name w:val="Основной текст 21"/>
    <w:basedOn w:val="a"/>
    <w:qFormat/>
    <w:rsid w:val="00D3394B"/>
    <w:pPr>
      <w:spacing w:after="0" w:line="240" w:lineRule="auto"/>
      <w:ind w:firstLine="720"/>
      <w:jc w:val="center"/>
    </w:pPr>
    <w:rPr>
      <w:rFonts w:ascii="Times New Roman" w:eastAsia="Times New Roman" w:hAnsi="Times New Roman"/>
      <w:sz w:val="24"/>
      <w:szCs w:val="20"/>
    </w:rPr>
  </w:style>
  <w:style w:type="paragraph" w:customStyle="1" w:styleId="a9">
    <w:name w:val="Содержимое таблицы"/>
    <w:basedOn w:val="a"/>
    <w:qFormat/>
    <w:rsid w:val="00D3394B"/>
  </w:style>
  <w:style w:type="paragraph" w:customStyle="1" w:styleId="aa">
    <w:name w:val="Вміст таблиці"/>
    <w:basedOn w:val="a"/>
    <w:qFormat/>
    <w:rsid w:val="00C30F34"/>
    <w:pPr>
      <w:widowControl w:val="0"/>
      <w:suppressLineNumbers/>
    </w:pPr>
  </w:style>
  <w:style w:type="paragraph" w:customStyle="1" w:styleId="ab">
    <w:name w:val="Заголовок таблиці"/>
    <w:basedOn w:val="aa"/>
    <w:qFormat/>
    <w:rsid w:val="00C30F34"/>
    <w:pPr>
      <w:jc w:val="center"/>
    </w:pPr>
    <w:rPr>
      <w:b/>
      <w:bCs/>
    </w:rPr>
  </w:style>
  <w:style w:type="character" w:customStyle="1" w:styleId="WW8Num1z7">
    <w:name w:val="WW8Num1z7"/>
    <w:rsid w:val="0000250C"/>
  </w:style>
  <w:style w:type="paragraph" w:customStyle="1" w:styleId="BodyText2">
    <w:name w:val="Body Text 2"/>
    <w:basedOn w:val="a"/>
    <w:rsid w:val="0000250C"/>
    <w:pPr>
      <w:widowControl w:val="0"/>
      <w:spacing w:after="0" w:line="240" w:lineRule="auto"/>
      <w:ind w:firstLine="720"/>
      <w:jc w:val="center"/>
    </w:pPr>
    <w:rPr>
      <w:rFonts w:ascii="Times New Roman" w:eastAsia="Andale Sans UI" w:hAnsi="Times New Roman"/>
      <w:kern w:val="2"/>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2</Pages>
  <Words>1894</Words>
  <Characters>1081</Characters>
  <Application>Microsoft Office Word</Application>
  <DocSecurity>0</DocSecurity>
  <Lines>9</Lines>
  <Paragraphs>5</Paragraphs>
  <ScaleCrop>false</ScaleCrop>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Мартиненко Надія Русланівна</dc:creator>
  <dc:description/>
  <cp:lastModifiedBy>Smirnova</cp:lastModifiedBy>
  <cp:revision>32</cp:revision>
  <cp:lastPrinted>2023-05-18T10:50:00Z</cp:lastPrinted>
  <dcterms:created xsi:type="dcterms:W3CDTF">2022-10-18T05:08:00Z</dcterms:created>
  <dcterms:modified xsi:type="dcterms:W3CDTF">2023-05-19T08:42:00Z</dcterms:modified>
  <dc:language>uk-UA</dc:language>
</cp:coreProperties>
</file>